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5275E4" w:rsidRPr="005275E4">
        <w:rPr>
          <w:rFonts w:ascii="Arial" w:hAnsi="Arial" w:cs="Arial"/>
          <w:b/>
          <w:bCs/>
          <w:snapToGrid w:val="0"/>
          <w:sz w:val="24"/>
        </w:rPr>
        <w:t>R1-2002759</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w:t>
      </w:r>
      <w:r w:rsidR="00DC45F3">
        <w:rPr>
          <w:rFonts w:ascii="Arial" w:hAnsi="Arial" w:cs="Arial"/>
          <w:snapToGrid w:val="0"/>
          <w:sz w:val="24"/>
        </w:rPr>
        <w:t>2</w:t>
      </w:r>
      <w:r w:rsidR="000E0994" w:rsidRPr="000E0994">
        <w:rPr>
          <w:rFonts w:ascii="Arial" w:hAnsi="Arial" w:cs="Arial"/>
          <w:snapToGrid w:val="0"/>
          <w:sz w:val="24"/>
        </w:rPr>
        <w:t xml:space="preserve"> for AI 7.2.4.5 Physical layer procedures for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Pr="00EE17C9">
        <w:rPr>
          <w:rFonts w:ascii="Calibri" w:hAnsi="Calibri" w:cs="Calibri"/>
          <w:sz w:val="22"/>
        </w:rPr>
        <w:t>1</w:t>
      </w:r>
      <w:r w:rsidRPr="00EE17C9">
        <w:rPr>
          <w:rFonts w:ascii="Calibri" w:hAnsi="Calibri" w:cs="Calibri" w:hint="eastAsia"/>
          <w:sz w:val="22"/>
        </w:rPr>
        <w:t xml:space="preserve"> : Handling </w:t>
      </w:r>
      <w:r w:rsidR="002E0DAC" w:rsidRPr="00EE17C9">
        <w:rPr>
          <w:rFonts w:ascii="Calibri" w:hAnsi="Calibri" w:cs="Calibri"/>
          <w:sz w:val="22"/>
        </w:rPr>
        <w:t xml:space="preserve">TX and RX of multiple </w:t>
      </w:r>
      <w:r w:rsidRPr="00EE17C9">
        <w:rPr>
          <w:rFonts w:ascii="Calibri" w:hAnsi="Calibri" w:cs="Calibri" w:hint="eastAsia"/>
          <w:sz w:val="22"/>
        </w:rPr>
        <w:t>PSFCH</w:t>
      </w:r>
      <w:r w:rsidR="002E0DAC" w:rsidRPr="00EE17C9">
        <w:rPr>
          <w:rFonts w:ascii="Calibri" w:hAnsi="Calibri" w:cs="Calibri"/>
          <w:sz w:val="22"/>
        </w:rPr>
        <w:t>s</w:t>
      </w:r>
    </w:p>
    <w:p w:rsidR="00A61352"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sz w:val="22"/>
        </w:rPr>
        <w:t xml:space="preserve">Issue 2: </w:t>
      </w:r>
      <w:r w:rsidR="00A61352" w:rsidRPr="00EE17C9">
        <w:rPr>
          <w:rFonts w:ascii="Calibri" w:hAnsi="Calibri" w:cs="Calibri"/>
          <w:sz w:val="22"/>
        </w:rPr>
        <w:t>Details of SL/UL prioritization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EE17C9">
        <w:rPr>
          <w:rFonts w:ascii="Calibri" w:hAnsi="Calibri" w:cs="Calibri"/>
          <w:sz w:val="22"/>
        </w:rPr>
        <w:t>Prioritization in the cases mentioned in RAN2 LS (R1-2000161)</w:t>
      </w:r>
    </w:p>
    <w:p w:rsidR="00A61352" w:rsidRDefault="00A61352"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3: Details of UL and SL power sharing</w:t>
      </w:r>
    </w:p>
    <w:p w:rsidR="00BC31A4"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Prioritization between UL TX and SL TX </w:t>
      </w:r>
      <w:r w:rsidR="00BC31A4" w:rsidRPr="00EE17C9">
        <w:rPr>
          <w:rFonts w:ascii="Calibri" w:hAnsi="Calibri" w:cs="Calibri"/>
          <w:sz w:val="22"/>
        </w:rPr>
        <w:t>in case of simultaneous TXs of UL and SL across difference carriers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feedback</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A61352" w:rsidRPr="00EE17C9">
        <w:rPr>
          <w:rFonts w:ascii="Calibri" w:hAnsi="Calibri" w:cs="Calibri"/>
          <w:sz w:val="22"/>
        </w:rPr>
        <w:t>4</w:t>
      </w:r>
      <w:r w:rsidRPr="00EE17C9">
        <w:rPr>
          <w:rFonts w:ascii="Calibri" w:hAnsi="Calibri" w:cs="Calibri" w:hint="eastAsia"/>
          <w:sz w:val="22"/>
        </w:rPr>
        <w:t xml:space="preserve">: </w:t>
      </w:r>
      <w:r w:rsidR="00A61352" w:rsidRPr="00EE17C9">
        <w:rPr>
          <w:rFonts w:ascii="Calibri" w:hAnsi="Calibri" w:cs="Calibri"/>
          <w:sz w:val="22"/>
        </w:rPr>
        <w:t>Details</w:t>
      </w:r>
      <w:r w:rsidRPr="00EE17C9">
        <w:rPr>
          <w:rFonts w:ascii="Calibri" w:hAnsi="Calibri" w:cs="Calibri"/>
          <w:sz w:val="22"/>
        </w:rPr>
        <w:t xml:space="preserve"> of indicating SL HARQ feedback</w:t>
      </w:r>
      <w:r w:rsidR="008A5F57">
        <w:rPr>
          <w:rFonts w:ascii="Calibri" w:hAnsi="Calibri" w:cs="Calibri"/>
          <w:sz w:val="22"/>
        </w:rPr>
        <w:t xml:space="preserve"> </w:t>
      </w:r>
      <w:r w:rsidR="008A5F57">
        <w:rPr>
          <w:rFonts w:ascii="Calibri" w:hAnsi="Calibri" w:cs="Calibri" w:hint="eastAsia"/>
          <w:sz w:val="22"/>
        </w:rPr>
        <w:t>related information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9C5FF1">
        <w:rPr>
          <w:rFonts w:ascii="Calibri" w:hAnsi="Calibri" w:cs="Calibri"/>
          <w:sz w:val="22"/>
        </w:rPr>
        <w:t>How to indicate HARQ feedback Option to RX UE.</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524C6B" w:rsidRDefault="00524C6B"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hint="eastAsia"/>
          <w:sz w:val="22"/>
        </w:rPr>
        <w:t>Issue 4A: Whether/how to support mixing blind and feedback-based retransmissions of a TB</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A61352">
        <w:rPr>
          <w:rFonts w:ascii="Calibri" w:hAnsi="Calibri" w:cs="Calibri"/>
          <w:sz w:val="22"/>
        </w:rPr>
        <w:t>5</w:t>
      </w:r>
      <w:r>
        <w:rPr>
          <w:rFonts w:ascii="Calibri" w:hAnsi="Calibri" w:cs="Calibri"/>
          <w:sz w:val="22"/>
        </w:rPr>
        <w:t xml:space="preserve">: </w:t>
      </w:r>
      <w:r w:rsidR="006746D0">
        <w:rPr>
          <w:rFonts w:ascii="Calibri" w:hAnsi="Calibri" w:cs="Calibri" w:hint="eastAsia"/>
          <w:sz w:val="22"/>
        </w:rPr>
        <w:t xml:space="preserve">Whether/how to capture </w:t>
      </w:r>
      <w:r w:rsidR="006746D0">
        <w:rPr>
          <w:rFonts w:ascii="Calibri" w:hAnsi="Calibri" w:cs="Calibri"/>
          <w:sz w:val="22"/>
        </w:rPr>
        <w:t>UE procedure for receiving HARQ-ACK</w:t>
      </w:r>
    </w:p>
    <w:p w:rsidR="00172C85" w:rsidRDefault="00172C85"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6: Exact location of PSFCH slots in the time domain in a given resource pool</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SL CSI</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172C85" w:rsidRPr="00EE17C9">
        <w:rPr>
          <w:rFonts w:ascii="Calibri" w:hAnsi="Calibri" w:cs="Calibri"/>
          <w:sz w:val="22"/>
        </w:rPr>
        <w:t>7</w:t>
      </w:r>
      <w:r w:rsidRPr="00EE17C9">
        <w:rPr>
          <w:rFonts w:ascii="Calibri" w:hAnsi="Calibri" w:cs="Calibri" w:hint="eastAsia"/>
          <w:sz w:val="22"/>
        </w:rPr>
        <w:t xml:space="preserve">: </w:t>
      </w:r>
      <w:r w:rsidR="0013176B" w:rsidRPr="0013176B">
        <w:rPr>
          <w:rFonts w:ascii="Calibri" w:hAnsi="Calibri" w:cs="Calibri"/>
          <w:sz w:val="22"/>
        </w:rPr>
        <w:t>How to determine the latency bound of SL CSI reporting</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172C85">
        <w:rPr>
          <w:rFonts w:ascii="Calibri" w:hAnsi="Calibri" w:cs="Calibri"/>
          <w:sz w:val="22"/>
        </w:rPr>
        <w:t>8</w:t>
      </w:r>
      <w:r>
        <w:rPr>
          <w:rFonts w:ascii="Calibri" w:hAnsi="Calibri" w:cs="Calibri"/>
          <w:sz w:val="22"/>
        </w:rPr>
        <w:t xml:space="preserve">: </w:t>
      </w:r>
      <w:r w:rsidRPr="00BC31A4">
        <w:rPr>
          <w:rFonts w:ascii="Calibri" w:hAnsi="Calibri" w:cs="Calibri"/>
          <w:sz w:val="22"/>
        </w:rPr>
        <w:t>De</w:t>
      </w:r>
      <w:r w:rsidR="00A61352">
        <w:rPr>
          <w:rFonts w:ascii="Calibri" w:hAnsi="Calibri" w:cs="Calibri"/>
          <w:sz w:val="22"/>
        </w:rPr>
        <w:t xml:space="preserve">finition </w:t>
      </w:r>
      <w:r w:rsidRPr="00BC31A4">
        <w:rPr>
          <w:rFonts w:ascii="Calibri" w:hAnsi="Calibri" w:cs="Calibri"/>
          <w:sz w:val="22"/>
        </w:rPr>
        <w:t>of SL CSI reference resource</w:t>
      </w:r>
    </w:p>
    <w:p w:rsidR="0013176B" w:rsidRPr="00EE17C9" w:rsidRDefault="0013176B"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9: </w:t>
      </w:r>
      <w:r w:rsidRPr="0013176B">
        <w:rPr>
          <w:rFonts w:ascii="Calibri" w:hAnsi="Calibri" w:cs="Calibri"/>
          <w:sz w:val="22"/>
        </w:rPr>
        <w:t>Whether/how to associate the reported CSI with the CSI trigger</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520"/>
        <w:gridCol w:w="5441"/>
      </w:tblGrid>
      <w:tr w:rsidR="00E16262" w:rsidRPr="00E16262" w:rsidTr="00FC318F">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LGE</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9 can be discussed together with Issue 7 as we think they are can be accommodated in a single thread while they are related with each other (i.e., Issue 9 needs to be considered if the CSI reporting latency budget is not so small so that it is likely to trigger CSI report multiple times within the latency bound).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TCL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4, Issue 1, Issue 9, Issue 2</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agree with LGE comment that issue 7 and 9 may potentially be treated under a single thread.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ZTE, Sanechips</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Issues 2 and 3 are related to each other, and can be treated together.  </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Panasonic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are OK with LGE</w:t>
            </w:r>
            <w:r w:rsidRPr="00985407">
              <w:rPr>
                <w:rFonts w:ascii="Calibri" w:hAnsi="Calibri" w:cs="Calibri" w:hint="eastAsia"/>
                <w:sz w:val="22"/>
              </w:rPr>
              <w:t>’</w:t>
            </w:r>
            <w:r w:rsidRPr="00985407">
              <w:rPr>
                <w:rFonts w:ascii="Calibri" w:hAnsi="Calibri" w:cs="Calibri" w:hint="eastAsia"/>
                <w:sz w:val="22"/>
              </w:rPr>
              <w:t>s suggestion on prioritized issues.</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OPPO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NEC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4, Issue 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CATT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w:t>
            </w:r>
            <w:r w:rsidRPr="00985407">
              <w:rPr>
                <w:rFonts w:ascii="Calibri" w:hAnsi="Calibri" w:cs="Calibri" w:hint="eastAsia"/>
                <w:sz w:val="22"/>
              </w:rPr>
              <w:lastRenderedPageBreak/>
              <w:t>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lastRenderedPageBreak/>
              <w:t> We share the same views with ZTE and OPPO</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Intel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{7,8,9}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2 and 3 can be bundled. In CSI we should resolve 7 due to RAN2 impact, but we can also touch 8 and/or 9 to start resolving these issues, and potentially continue in the next meeting. At least issue 8 has many discussion points which may be hard to close in one meeting next time.</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NTT DOCOMO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6, Issue 7, Issue 4</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are OK to discuss issue 7 and issue 9 in a single thread.</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Ericsson</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Fujitsu</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{2,3},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vivo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2 and 3 can be bundled together. </w:t>
            </w:r>
          </w:p>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7, and 9 can also be combined. Although Issue 8 is important, it may become too large for a mail thread to combining 7, 8, and 9.</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Huawei, HiSilicon</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7, 8, 1, {2+3}</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For issue {2+3}, we can likely split the handling between April and May meetings by the feature lead proposing a suitable sub-scope per meeting, since the impact should be almost confined to RAN1 given that RAN2 have made extensive agreements on their parts.</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Apple</w:t>
            </w:r>
            <w:r w:rsidRPr="00985407">
              <w:rPr>
                <w:rFonts w:ascii="Calibri" w:hAnsi="Calibri" w:cs="Calibri" w:hint="eastAsia"/>
                <w:sz w:val="22"/>
              </w:rPr>
              <w:tab/>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are also OK to discuss Issue 2 together with Issue 3.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Futurewei</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 8,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are also fine treating only one or two of {7, 8, 9}. However, given that they all relate to the same topic, they might be addressed in a single discussion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InterDigital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3}, 4, {7,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If we have to choose between 7 and 9, the issue 7 seems more urgent as RAN2 is waiting for more details. Otherwise, good to discuss them together.</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Sharp</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1, 2, 4, 9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r>
      <w:tr w:rsidR="00554AE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QC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4, {2, 3}, Mixed of blind and feedback  retransmission, 1</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Mixed of blind and feedback  retransmission Is suggested to be treated in PHY procedure instead of Mode2.</w:t>
            </w:r>
          </w:p>
        </w:tc>
      </w:tr>
      <w:tr w:rsidR="00FC318F"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Samsung</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1, {2,3}, 4,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We agree to discuss Issue 2 and Issue 3 together. Issue 7 needs to be resolved due to RAN2 impact. Combining issue 7 together with 8&amp;9 will make the the scope too large and may impact the progress.</w:t>
            </w:r>
          </w:p>
        </w:tc>
      </w:tr>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w:t>
      </w:r>
      <w:r>
        <w:rPr>
          <w:rFonts w:ascii="Calibri" w:hAnsi="Calibri" w:cs="Calibri"/>
          <w:sz w:val="22"/>
        </w:rPr>
        <w:t>b-</w:t>
      </w:r>
      <w:r w:rsidRPr="00985407">
        <w:rPr>
          <w:rFonts w:ascii="Calibri" w:hAnsi="Calibri" w:cs="Calibri"/>
          <w:sz w:val="22"/>
        </w:rPr>
        <w:t>e-NR-5G_V2X_NRSL-</w:t>
      </w:r>
      <w:r>
        <w:rPr>
          <w:rFonts w:ascii="Calibri" w:hAnsi="Calibri" w:cs="Calibri"/>
          <w:sz w:val="22"/>
        </w:rPr>
        <w:t>SL_PHY_Procedure</w:t>
      </w:r>
      <w:r w:rsidRPr="00985407">
        <w:rPr>
          <w:rFonts w:ascii="Calibri" w:hAnsi="Calibri" w:cs="Calibri"/>
          <w:sz w:val="22"/>
        </w:rPr>
        <w:t>-0</w:t>
      </w:r>
      <w:r>
        <w:rPr>
          <w:rFonts w:ascii="Calibri" w:hAnsi="Calibri" w:cs="Calibri"/>
          <w:sz w:val="22"/>
        </w:rPr>
        <w:t>1</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Handling TX and RX of multiple PSFCHs</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2</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SL/UL prioritization</w:t>
      </w:r>
      <w:r>
        <w:rPr>
          <w:rFonts w:ascii="Calibri" w:hAnsi="Calibri" w:cs="Calibri"/>
          <w:sz w:val="22"/>
        </w:rPr>
        <w:t xml:space="preserve"> and </w:t>
      </w:r>
      <w:r w:rsidRPr="00985407">
        <w:rPr>
          <w:rFonts w:ascii="Calibri" w:hAnsi="Calibri" w:cs="Calibri"/>
          <w:sz w:val="22"/>
        </w:rPr>
        <w:t>UL</w:t>
      </w:r>
      <w:r>
        <w:rPr>
          <w:rFonts w:ascii="Calibri" w:hAnsi="Calibri" w:cs="Calibri"/>
          <w:sz w:val="22"/>
        </w:rPr>
        <w:t>/</w:t>
      </w:r>
      <w:r w:rsidRPr="00985407">
        <w:rPr>
          <w:rFonts w:ascii="Calibri" w:hAnsi="Calibri" w:cs="Calibri"/>
          <w:sz w:val="22"/>
        </w:rPr>
        <w:t>SL power sharing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in the cases mentioned in RAN2 LS (R1-2000161)</w:t>
      </w:r>
      <w:r w:rsidR="008C1C3A" w:rsidRPr="008C1C3A">
        <w:rPr>
          <w:rFonts w:ascii="Calibri" w:hAnsi="Calibri" w:cs="Calibri"/>
          <w:sz w:val="22"/>
        </w:rPr>
        <w:t xml:space="preserve"> </w:t>
      </w:r>
      <w:r w:rsidR="008C1C3A">
        <w:rPr>
          <w:rFonts w:ascii="Calibri" w:hAnsi="Calibri" w:cs="Calibri"/>
          <w:sz w:val="22"/>
        </w:rPr>
        <w:t>), i.e., “how to handle all other physical channels in UL/SL prioritization”</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between UL TX and SL TX in case of simultaneous TXs of UL and SL across difference carriers</w:t>
      </w:r>
    </w:p>
    <w:p w:rsidR="00985407" w:rsidRPr="00EE17C9"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3</w:t>
      </w:r>
      <w:r w:rsidRPr="00985407">
        <w:rPr>
          <w:rFonts w:ascii="Calibri" w:hAnsi="Calibri" w:cs="Calibri"/>
          <w:sz w:val="22"/>
        </w:rPr>
        <w:t>]</w:t>
      </w:r>
      <w:r>
        <w:rPr>
          <w:rFonts w:ascii="Calibri" w:hAnsi="Calibri" w:cs="Calibri"/>
          <w:sz w:val="22"/>
        </w:rPr>
        <w:t xml:space="preserve"> </w:t>
      </w:r>
      <w:r w:rsidR="00527350">
        <w:rPr>
          <w:rFonts w:ascii="Calibri" w:hAnsi="Calibri" w:cs="Calibri"/>
          <w:sz w:val="22"/>
        </w:rPr>
        <w:t>I</w:t>
      </w:r>
      <w:r w:rsidRPr="00EE17C9">
        <w:rPr>
          <w:rFonts w:ascii="Calibri" w:hAnsi="Calibri" w:cs="Calibri"/>
          <w:sz w:val="22"/>
        </w:rPr>
        <w:t>ndicating SL HARQ feedback</w:t>
      </w:r>
      <w:r>
        <w:rPr>
          <w:rFonts w:ascii="Calibri" w:hAnsi="Calibri" w:cs="Calibri"/>
          <w:sz w:val="22"/>
        </w:rPr>
        <w:t xml:space="preserve"> </w:t>
      </w:r>
      <w:r>
        <w:rPr>
          <w:rFonts w:ascii="Calibri" w:hAnsi="Calibri" w:cs="Calibri" w:hint="eastAsia"/>
          <w:sz w:val="22"/>
        </w:rPr>
        <w:t>related information</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C5FF1">
        <w:rPr>
          <w:rFonts w:ascii="Calibri" w:hAnsi="Calibri" w:cs="Calibri"/>
          <w:sz w:val="22"/>
        </w:rPr>
        <w:t xml:space="preserve">How to indicate </w:t>
      </w:r>
      <w:r>
        <w:rPr>
          <w:rFonts w:ascii="Calibri" w:hAnsi="Calibri" w:cs="Calibri"/>
          <w:sz w:val="22"/>
        </w:rPr>
        <w:t>HARQ feedback Option to RX UE</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9C49D5" w:rsidRPr="008C1C3A" w:rsidRDefault="009C49D5" w:rsidP="009C49D5">
      <w:pPr>
        <w:pStyle w:val="af4"/>
        <w:widowControl/>
        <w:numPr>
          <w:ilvl w:val="1"/>
          <w:numId w:val="10"/>
        </w:numPr>
        <w:spacing w:before="0" w:after="0" w:line="240" w:lineRule="auto"/>
        <w:ind w:leftChars="0"/>
        <w:rPr>
          <w:rFonts w:ascii="Calibri" w:hAnsi="Calibri" w:cs="Calibri"/>
          <w:sz w:val="22"/>
          <w:u w:val="single"/>
        </w:rPr>
      </w:pPr>
      <w:r w:rsidRPr="008C1C3A">
        <w:rPr>
          <w:rFonts w:ascii="Calibri" w:hAnsi="Calibri" w:cs="Calibri"/>
          <w:sz w:val="22"/>
          <w:u w:val="single"/>
        </w:rPr>
        <w:lastRenderedPageBreak/>
        <w:t>Whether to support mixing blind and feedbac</w:t>
      </w:r>
      <w:r w:rsidR="008C1C3A" w:rsidRPr="008C1C3A">
        <w:rPr>
          <w:rFonts w:ascii="Calibri" w:hAnsi="Calibri" w:cs="Calibri"/>
          <w:sz w:val="22"/>
          <w:u w:val="single"/>
        </w:rPr>
        <w:t>k-based retransmissions of a TB</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4</w:t>
      </w:r>
      <w:r w:rsidRPr="00985407">
        <w:rPr>
          <w:rFonts w:ascii="Calibri" w:hAnsi="Calibri" w:cs="Calibri"/>
          <w:sz w:val="22"/>
        </w:rPr>
        <w:t>]</w:t>
      </w:r>
      <w:r w:rsidR="00527350">
        <w:rPr>
          <w:rFonts w:ascii="Calibri" w:hAnsi="Calibri" w:cs="Calibri"/>
          <w:sz w:val="22"/>
        </w:rPr>
        <w:t xml:space="preserve"> CSI reporting latency bound and association with CSI trigger</w:t>
      </w:r>
    </w:p>
    <w:p w:rsidR="008C1C3A" w:rsidRDefault="008C1C3A" w:rsidP="008C1C3A">
      <w:pPr>
        <w:pStyle w:val="af4"/>
        <w:widowControl/>
        <w:numPr>
          <w:ilvl w:val="1"/>
          <w:numId w:val="10"/>
        </w:numPr>
        <w:spacing w:before="0" w:after="0" w:line="240" w:lineRule="auto"/>
        <w:ind w:leftChars="0"/>
        <w:rPr>
          <w:rFonts w:ascii="Calibri" w:hAnsi="Calibri" w:cs="Calibri"/>
          <w:sz w:val="22"/>
        </w:rPr>
      </w:pPr>
      <w:r w:rsidRPr="008C1C3A">
        <w:rPr>
          <w:rFonts w:ascii="Calibri" w:hAnsi="Calibri" w:cs="Calibri"/>
          <w:sz w:val="22"/>
        </w:rPr>
        <w:t>Introduction and time/frequency locati</w:t>
      </w:r>
      <w:r>
        <w:rPr>
          <w:rFonts w:ascii="Calibri" w:hAnsi="Calibri" w:cs="Calibri"/>
          <w:sz w:val="22"/>
        </w:rPr>
        <w:t>on of SL CSI reference resource</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How to determine the latency bound of SL CSI reporting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Whether/how to associate the reported CSI with the CSI trigger</w:t>
      </w:r>
    </w:p>
    <w:p w:rsidR="00E16262" w:rsidRDefault="00E16262"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바탕체" w:hAnsi="Times New Roman"/>
          <w:b/>
          <w:kern w:val="32"/>
          <w:sz w:val="24"/>
          <w:szCs w:val="24"/>
          <w:lang w:val="en-US" w:eastAsia="ko-KR"/>
        </w:rPr>
        <w:t>Handling TX and RX of multiple PSFCH</w:t>
      </w:r>
      <w:r>
        <w:rPr>
          <w:rFonts w:ascii="Times New Roman" w:eastAsia="바탕체" w:hAnsi="Times New Roman"/>
          <w:b/>
          <w:kern w:val="32"/>
          <w:sz w:val="24"/>
          <w:szCs w:val="24"/>
          <w:lang w:val="en-US" w:eastAsia="ko-KR"/>
        </w:rPr>
        <w:t>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2-1-1: How to perform power control for multiple PSFCH transmission in a PSFCH transmission occasion.</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Upper bound for the transmit power of each PSFCH TX</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 – 10log10(N) where N is the number of PSFCH TXs</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[Huawei,1] [vivo,2] [Lenovo,9] [CATT,13] [CMCC,15] [Ericsson,16] [Spreadtrum,17]</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[Huawei,1] [vivo,2] [ZTE,7] [CATT,13] [CMCC,15] [Spreadtrum,17]</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The number is determined such that the total transmit power of PSFCH TXs is lower than P_CMAX: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[Samsung,14] [Ericsson,16]</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Determined by UE capability: [Samsung,14]</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non-power-limited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[vivo,2] [ZTE,7] [CMCC,15]</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[Huawei,1] [LG,6] [CATT,13] [Samsung,14] [Ericsson,16] [Spreadtrum,17] [Apple,19]</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 xml:space="preserve">Determined by UE capability: [Huawie,1] [Samsung,14] </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5: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2-1-2: How to select between </w:t>
      </w:r>
      <w:r w:rsidRPr="0083363D">
        <w:rPr>
          <w:rFonts w:ascii="Calibri" w:hAnsi="Calibri" w:cs="Calibri"/>
          <w:sz w:val="22"/>
        </w:rPr>
        <w:t>PSFCH TXs and PSFCH RXs</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The highest priority in the set of PSFCH TXs and the highest priority in the set of PSFCH RXs are used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Support: [LG,6] [Samsung,14] [Sharp,22] [NTT,23]</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Whether or not to drop a subset of PSFCH RXs when PSFCH RXs are prioritized.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 xml:space="preserve">Yes: </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No: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BA3F49" w:rsidRDefault="00BA3F49" w:rsidP="00A7107D">
      <w:pPr>
        <w:widowControl/>
        <w:rPr>
          <w:rFonts w:ascii="Calibri" w:hAnsi="Calibri" w:cs="Calibri"/>
          <w:sz w:val="22"/>
        </w:rPr>
      </w:pP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Theme="minorEastAsia" w:hAnsi="Times New Roman" w:hint="eastAsia"/>
          <w:b/>
          <w:kern w:val="32"/>
          <w:sz w:val="24"/>
          <w:szCs w:val="24"/>
          <w:lang w:val="en-US" w:eastAsia="ko-KR"/>
        </w:rPr>
        <w:t xml:space="preserve">Handling SL </w:t>
      </w:r>
      <w:r w:rsidRPr="009549AF">
        <w:rPr>
          <w:rFonts w:ascii="Times New Roman" w:eastAsiaTheme="minorEastAsia" w:hAnsi="Times New Roman"/>
          <w:b/>
          <w:kern w:val="32"/>
          <w:sz w:val="24"/>
          <w:szCs w:val="24"/>
          <w:lang w:val="en-US" w:eastAsia="ko-KR"/>
        </w:rPr>
        <w:t>and</w:t>
      </w:r>
      <w:r w:rsidRPr="009549AF">
        <w:rPr>
          <w:rFonts w:ascii="Times New Roman" w:eastAsiaTheme="minorEastAsia" w:hAnsi="Times New Roman" w:hint="eastAsia"/>
          <w:b/>
          <w:kern w:val="32"/>
          <w:sz w:val="24"/>
          <w:szCs w:val="24"/>
          <w:lang w:val="en-US" w:eastAsia="ko-KR"/>
        </w:rPr>
        <w:t xml:space="preserve"> </w:t>
      </w:r>
      <w:r w:rsidRPr="009549AF">
        <w:rPr>
          <w:rFonts w:ascii="Times New Roman" w:eastAsiaTheme="minorEastAsia" w:hAnsi="Times New Roman"/>
          <w:b/>
          <w:kern w:val="32"/>
          <w:sz w:val="24"/>
          <w:szCs w:val="24"/>
          <w:lang w:val="en-US" w:eastAsia="ko-KR"/>
        </w:rPr>
        <w:t>UL transmissions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 xml:space="preserve">-1: </w:t>
      </w:r>
      <w:r>
        <w:rPr>
          <w:rFonts w:ascii="Calibri" w:hAnsi="Calibri" w:cs="Calibri"/>
          <w:sz w:val="22"/>
        </w:rPr>
        <w:t xml:space="preserve">How to define priority of UL transmission </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Reuse priorities defined in RAN2 for PUSCH with UL-SCH without SL HARQ feedback, PUCCH with SR for SL or UL, PRACH, MSG3</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 xml:space="preserve">Support: [LG,6] [CATT,13] </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Other views:</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 xml:space="preserve">[Lenovo,9]: RACH on SCell, SRS, CSI are deprioritized over SL TX. </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 xml:space="preserve">[Spreadtrum,17]: the priority of PRACH is configured.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PUCCH carrying SL HARQ reporting is the same as that of the corresponding PSFCH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[Huawei,1] [OPPO,3] [LG,6] [CATT,13] [Spreadtrum,17] [Apple,19]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PUSCH carrying SL HARQ reporting without UL-SCH is the same as that of the corresponding PSFCH</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Support: [Huawei,1] [OPPO,3] [LG,6] [Apple,19]</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 xml:space="preserve">PUSCH carrying SL HARQ reporting with UL-SCH </w:t>
      </w:r>
      <w:r>
        <w:rPr>
          <w:rFonts w:ascii="Calibri" w:hAnsi="Calibri" w:cs="Calibri"/>
          <w:sz w:val="22"/>
        </w:rPr>
        <w:t>has</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both UL priority of UL-SCH and SL priority of SL HARQ reporting</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[Huawei,1] [Apple,19]</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 xml:space="preserve">UL </w:t>
      </w:r>
      <w:r>
        <w:rPr>
          <w:rFonts w:ascii="Calibri" w:hAnsi="Calibri" w:cs="Calibri"/>
          <w:sz w:val="22"/>
        </w:rPr>
        <w:t>priority</w:t>
      </w:r>
      <w:r>
        <w:rPr>
          <w:rFonts w:ascii="Calibri" w:hAnsi="Calibri" w:cs="Calibri" w:hint="eastAsia"/>
          <w:sz w:val="22"/>
        </w:rPr>
        <w:t xml:space="preserve"> </w:t>
      </w:r>
      <w:r>
        <w:rPr>
          <w:rFonts w:ascii="Calibri" w:hAnsi="Calibri" w:cs="Calibri"/>
          <w:sz w:val="22"/>
        </w:rPr>
        <w:t>of UL-SCH only</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[LG,6]</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PUCCH carrying UCI except for SR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Prioritized over SL TX: [vivo,2]</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Determined by LTE UL/SL prioritization: [LG,6]</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Configured: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UE implementation: [Panasonic,20]</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How to define priority of SL transmission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PSFCH is the same as that of the corresponding PSSCH.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[vivo,2] [OPPO,3] [LG,6] [Intel,11] [CATT,13] [Spreadtrum,17]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S-SSB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(Pre)configured</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[OPPO,3] [LG,6] [Intel,11]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Deprioritized over UL TX</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 xml:space="preserve">Support: [Huawei,1]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sidRPr="007F1223">
        <w:rPr>
          <w:rFonts w:ascii="Calibri" w:hAnsi="Calibri" w:cs="Calibri"/>
          <w:sz w:val="22"/>
        </w:rPr>
        <w:t>When to prioritize which TX in case of simultaneous TXs of UL and SL</w:t>
      </w:r>
    </w:p>
    <w:p w:rsidR="00A7107D" w:rsidRPr="00DE7127" w:rsidRDefault="00A7107D" w:rsidP="00397B75">
      <w:pPr>
        <w:pStyle w:val="af4"/>
        <w:widowControl/>
        <w:numPr>
          <w:ilvl w:val="1"/>
          <w:numId w:val="11"/>
        </w:numPr>
        <w:spacing w:after="0"/>
        <w:ind w:leftChars="0"/>
        <w:rPr>
          <w:rFonts w:ascii="Calibri" w:hAnsi="Calibri" w:cs="Calibri"/>
          <w:sz w:val="22"/>
        </w:rPr>
      </w:pPr>
      <w:r w:rsidRPr="00DE7127">
        <w:rPr>
          <w:rFonts w:ascii="Calibri" w:hAnsi="Calibri" w:cs="Calibri"/>
          <w:sz w:val="22"/>
        </w:rPr>
        <w:t>UL TX for URLLC is always prioritized over SL TX</w:t>
      </w:r>
    </w:p>
    <w:p w:rsidR="00A7107D" w:rsidRDefault="00A7107D" w:rsidP="00397B75">
      <w:pPr>
        <w:pStyle w:val="af4"/>
        <w:widowControl/>
        <w:numPr>
          <w:ilvl w:val="2"/>
          <w:numId w:val="11"/>
        </w:numPr>
        <w:spacing w:after="0"/>
        <w:ind w:leftChars="0"/>
        <w:rPr>
          <w:rFonts w:ascii="Calibri" w:hAnsi="Calibri" w:cs="Calibri"/>
          <w:sz w:val="22"/>
        </w:rPr>
      </w:pPr>
      <w:r w:rsidRPr="00DE7127">
        <w:rPr>
          <w:rFonts w:ascii="Calibri" w:hAnsi="Calibri" w:cs="Calibri"/>
          <w:sz w:val="22"/>
        </w:rPr>
        <w:lastRenderedPageBreak/>
        <w:t>Support: [Huawei,1] [ZTE,7] [Ericsson,16] [Apple,19]</w:t>
      </w:r>
    </w:p>
    <w:p w:rsidR="00DE7127" w:rsidRDefault="00DE7127" w:rsidP="00DE7127">
      <w:pPr>
        <w:pStyle w:val="af4"/>
        <w:widowControl/>
        <w:numPr>
          <w:ilvl w:val="2"/>
          <w:numId w:val="11"/>
        </w:numPr>
        <w:spacing w:after="0"/>
        <w:ind w:leftChars="0"/>
        <w:rPr>
          <w:rFonts w:ascii="Calibri" w:hAnsi="Calibri" w:cs="Calibri"/>
          <w:sz w:val="22"/>
        </w:rPr>
      </w:pPr>
      <w:r>
        <w:rPr>
          <w:rFonts w:ascii="Calibri" w:hAnsi="Calibri" w:cs="Calibri"/>
          <w:sz w:val="22"/>
        </w:rPr>
        <w:t>Depending QoS of SL TX, SL TX can be prioritized [CMCC,15]</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R</w:t>
      </w:r>
      <w:r w:rsidRPr="007F1223">
        <w:rPr>
          <w:rFonts w:ascii="Calibri" w:hAnsi="Calibri" w:cs="Calibri"/>
          <w:sz w:val="22"/>
        </w:rPr>
        <w:t>euse UL-SL prioritization made in RAN2</w:t>
      </w:r>
      <w:r>
        <w:rPr>
          <w:rFonts w:ascii="Calibri" w:hAnsi="Calibri" w:cs="Calibri"/>
          <w:sz w:val="22"/>
        </w:rPr>
        <w:t xml:space="preserve"> for UL transmission with available priority information (Use UL priority, SL priority, UL threshold,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[vivo,2] [Nokia,4] [LG,6] [Lenovo,9] [CATT,13] [Spreadtrum,17]</w:t>
      </w:r>
    </w:p>
    <w:p w:rsidR="00A7107D" w:rsidRDefault="00A7107D" w:rsidP="00397B75">
      <w:pPr>
        <w:pStyle w:val="af4"/>
        <w:widowControl/>
        <w:numPr>
          <w:ilvl w:val="1"/>
          <w:numId w:val="11"/>
        </w:numPr>
        <w:spacing w:after="0"/>
        <w:ind w:leftChars="0"/>
        <w:rPr>
          <w:rFonts w:ascii="Calibri" w:hAnsi="Calibri" w:cs="Calibri"/>
          <w:sz w:val="22"/>
        </w:rPr>
      </w:pPr>
      <w:r w:rsidRPr="007F1223">
        <w:rPr>
          <w:rFonts w:ascii="Calibri" w:hAnsi="Calibri" w:cs="Calibri"/>
          <w:sz w:val="22"/>
        </w:rPr>
        <w:t>Reuse LTE UL-SL prioritization</w:t>
      </w:r>
      <w:r>
        <w:rPr>
          <w:rFonts w:ascii="Calibri" w:hAnsi="Calibri" w:cs="Calibri"/>
          <w:sz w:val="22"/>
        </w:rPr>
        <w:t xml:space="preserve"> (Use SL priority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[Futurewei,12] [Samsung,14] [Ericsson,16] [Apple,19] [NEC,21] [Qualcomm,25]</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Configure whether UL TX is prioritized or not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[NEC,21]</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Up to UE implementation</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[Panasonic,20]</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SL transmissions overlapping with a UL transmission, the highest priority of SL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FB2C4C">
        <w:rPr>
          <w:rFonts w:ascii="Calibri" w:hAnsi="Calibri" w:cs="Calibri"/>
          <w:sz w:val="22"/>
        </w:rPr>
        <w:t>[Huawei,1] [LG,6] [NEC,21]</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UL transmissions overlapping with a SL transmission, the highest priority of UL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Support: [LG,</w:t>
      </w:r>
      <w:r>
        <w:rPr>
          <w:rFonts w:ascii="Calibri" w:hAnsi="Calibri" w:cs="Calibri"/>
          <w:sz w:val="22"/>
        </w:rPr>
        <w:t>6</w:t>
      </w:r>
      <w:r w:rsidRPr="001F59FB">
        <w:rPr>
          <w:rFonts w:ascii="Calibri" w:hAnsi="Calibri" w:cs="Calibri"/>
          <w:sz w:val="22"/>
        </w:rPr>
        <w:t>]</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[LG,6]</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A7107D" w:rsidRDefault="00A7107D" w:rsidP="00A7107D">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HARQ feedback</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1C30B9">
        <w:rPr>
          <w:rFonts w:ascii="Times New Roman" w:eastAsia="바탕체" w:hAnsi="Times New Roman"/>
          <w:b/>
          <w:kern w:val="32"/>
          <w:sz w:val="24"/>
          <w:szCs w:val="24"/>
          <w:lang w:val="en-US" w:eastAsia="ko-KR"/>
        </w:rPr>
        <w:t>Details of indicating SL HARQ feedback related information</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1</w:t>
      </w:r>
      <w:r>
        <w:rPr>
          <w:rFonts w:ascii="Calibri" w:hAnsi="Calibri" w:cs="Calibri" w:hint="eastAsia"/>
          <w:sz w:val="22"/>
        </w:rPr>
        <w:t xml:space="preserve">: </w:t>
      </w:r>
      <w:r w:rsidRPr="00BB3350">
        <w:rPr>
          <w:rFonts w:ascii="Calibri" w:hAnsi="Calibri" w:cs="Calibri"/>
          <w:sz w:val="22"/>
        </w:rPr>
        <w:t xml:space="preserve">How to indicate </w:t>
      </w:r>
      <w:r>
        <w:rPr>
          <w:rFonts w:ascii="Calibri" w:hAnsi="Calibri" w:cs="Calibri"/>
          <w:sz w:val="22"/>
        </w:rPr>
        <w:t xml:space="preserve">whether SL HARQ feedback is enabled or disabled </w:t>
      </w:r>
      <w:r w:rsidRPr="00BB3350">
        <w:rPr>
          <w:rFonts w:ascii="Calibri" w:hAnsi="Calibri" w:cs="Calibri"/>
          <w:sz w:val="22"/>
        </w:rPr>
        <w:t xml:space="preserve"> to RX UE</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Different 2nd-stage SCI formats</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Pr="00FB2C4C">
        <w:rPr>
          <w:rFonts w:ascii="Calibri" w:hAnsi="Calibri" w:cs="Calibri"/>
          <w:sz w:val="22"/>
        </w:rPr>
        <w:t>[InterDigital,18] [Qualcomm,25]</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Feedback request field in the 2nd-stage SCI</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w:t>
      </w:r>
      <w:r w:rsidRPr="00FB2C4C">
        <w:rPr>
          <w:rFonts w:ascii="Calibri" w:hAnsi="Calibri" w:cs="Calibri"/>
          <w:sz w:val="22"/>
        </w:rPr>
        <w:t xml:space="preserve"> [LG,6] [ZTE,7] [Fraunhofer,10] [CATT,13] [Spreadtrum,17] [Apple,19]</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sidRPr="00BB3350">
        <w:rPr>
          <w:rFonts w:ascii="Calibri" w:hAnsi="Calibri" w:cs="Calibri"/>
          <w:sz w:val="22"/>
        </w:rPr>
        <w:t>How to indicate GC HARQ feedback Option 1/2 to RX UE</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1: </w:t>
      </w:r>
      <w:r w:rsidRPr="00BB3350">
        <w:rPr>
          <w:rFonts w:ascii="Calibri" w:hAnsi="Calibri" w:cs="Calibri"/>
          <w:sz w:val="22"/>
        </w:rPr>
        <w:t>Introduce two 2nd-SCI format (One includes Zone ID field and communication range requirement field, and the other does not include these fields)</w:t>
      </w:r>
    </w:p>
    <w:p w:rsidR="00A7107D" w:rsidRDefault="00A7107D" w:rsidP="00397B75">
      <w:pPr>
        <w:pStyle w:val="af4"/>
        <w:widowControl/>
        <w:numPr>
          <w:ilvl w:val="2"/>
          <w:numId w:val="11"/>
        </w:numPr>
        <w:spacing w:after="0"/>
        <w:ind w:leftChars="0"/>
        <w:rPr>
          <w:rFonts w:ascii="Calibri" w:hAnsi="Calibri" w:cs="Calibri"/>
          <w:sz w:val="22"/>
        </w:rPr>
      </w:pPr>
      <w:r w:rsidRPr="00BB3350">
        <w:rPr>
          <w:rFonts w:ascii="Calibri" w:hAnsi="Calibri" w:cs="Calibri"/>
          <w:sz w:val="22"/>
        </w:rPr>
        <w:t xml:space="preserve">Support: </w:t>
      </w:r>
      <w:r w:rsidRPr="00FB2C4C">
        <w:rPr>
          <w:rFonts w:ascii="Calibri" w:hAnsi="Calibri" w:cs="Calibri"/>
          <w:sz w:val="22"/>
        </w:rPr>
        <w:t>[OPPO,3] [Nokia,4] [LG,6] [ZTE,7] [TCL,8] [Lenovo,9] [Fraunhofer,10] [CATT,13] [CMCC,15] [Ericsson,16] [Spreadtrum,17] [Apple,19] [Qualcomm,25]</w:t>
      </w:r>
      <w:r>
        <w:rPr>
          <w:rFonts w:ascii="Calibri" w:hAnsi="Calibri" w:cs="Calibri"/>
          <w:sz w:val="22"/>
        </w:rPr>
        <w:t xml:space="preserve"> </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2</w:t>
      </w:r>
      <w:r w:rsidRPr="00FB2C4C">
        <w:rPr>
          <w:rFonts w:ascii="Calibri" w:hAnsi="Calibri" w:cs="Calibri"/>
          <w:sz w:val="22"/>
          <w:vertAlign w:val="superscript"/>
        </w:rPr>
        <w:t>nd</w:t>
      </w:r>
      <w:r>
        <w:rPr>
          <w:rFonts w:ascii="Calibri" w:hAnsi="Calibri" w:cs="Calibri"/>
          <w:sz w:val="22"/>
        </w:rPr>
        <w:t>-SCI format without Zone ID field and communication range requirement field has indicator to indicate groupcast HARQ feedback Option</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lastRenderedPageBreak/>
        <w:t xml:space="preserve">Support: </w:t>
      </w:r>
      <w:r w:rsidRPr="0053161D">
        <w:rPr>
          <w:rFonts w:ascii="Calibri" w:hAnsi="Calibri" w:cs="Calibri"/>
          <w:sz w:val="22"/>
        </w:rPr>
        <w:t>[OPPO,3] [LG,6] [ZTE,7] [Fraunhofer,10] [CATT,13]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2: </w:t>
      </w:r>
      <w:r w:rsidRPr="00FB2C4C">
        <w:rPr>
          <w:rFonts w:ascii="Calibri" w:hAnsi="Calibri" w:cs="Calibri"/>
          <w:sz w:val="22"/>
        </w:rPr>
        <w:t>GC HARQ feedback Option 1/Option 2 always use the same 2nd-stage SCI format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[vivo,2] [Futurewei,12] [Samsung,14]</w:t>
      </w:r>
    </w:p>
    <w:p w:rsidR="00A7107D" w:rsidRPr="00FB2C4C"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One code point of Communication range requirement field is used for the indication: [vivo,2]</w:t>
      </w:r>
    </w:p>
    <w:p w:rsidR="00A7107D"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Feedback option indicator in the 2nd-stage SCI is used for the indication: [Futurewei,12] [Samsung,14]</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Pr>
          <w:rFonts w:ascii="Calibri" w:hAnsi="Calibri" w:cs="Calibri"/>
          <w:sz w:val="22"/>
        </w:rPr>
        <w:t>Whether or h</w:t>
      </w:r>
      <w:r w:rsidRPr="00BB3350">
        <w:rPr>
          <w:rFonts w:ascii="Calibri" w:hAnsi="Calibri" w:cs="Calibri"/>
          <w:sz w:val="22"/>
        </w:rPr>
        <w:t xml:space="preserve">ow to indicate </w:t>
      </w:r>
      <w:r>
        <w:rPr>
          <w:rFonts w:ascii="Calibri" w:hAnsi="Calibri" w:cs="Calibri"/>
          <w:sz w:val="22"/>
        </w:rPr>
        <w:t>groupcast and unicast</w:t>
      </w:r>
      <w:r w:rsidRPr="00BB3350">
        <w:rPr>
          <w:rFonts w:ascii="Calibri" w:hAnsi="Calibri" w:cs="Calibri"/>
          <w:sz w:val="22"/>
        </w:rPr>
        <w:t xml:space="preserve"> to RX UE</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Unicast HARQ feedback is separately indicated by SCI</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Support: [Nokia,4] [LG,6] [Fraunhofer,10] [Spreadtrum,17]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1: Different 2</w:t>
      </w:r>
      <w:r w:rsidRPr="000F57DF">
        <w:rPr>
          <w:rFonts w:ascii="Calibri" w:hAnsi="Calibri" w:cs="Calibri"/>
          <w:sz w:val="22"/>
          <w:vertAlign w:val="superscript"/>
        </w:rPr>
        <w:t>nd</w:t>
      </w:r>
      <w:r>
        <w:rPr>
          <w:rFonts w:ascii="Calibri" w:hAnsi="Calibri" w:cs="Calibri"/>
          <w:sz w:val="22"/>
        </w:rPr>
        <w:t>-SCI formats indicated by the 1</w:t>
      </w:r>
      <w:r w:rsidRPr="000F57DF">
        <w:rPr>
          <w:rFonts w:ascii="Calibri" w:hAnsi="Calibri" w:cs="Calibri"/>
          <w:sz w:val="22"/>
          <w:vertAlign w:val="superscript"/>
        </w:rPr>
        <w:t>st</w:t>
      </w:r>
      <w:r>
        <w:rPr>
          <w:rFonts w:ascii="Calibri" w:hAnsi="Calibri" w:cs="Calibri"/>
          <w:sz w:val="22"/>
        </w:rPr>
        <w:t>-SCI</w:t>
      </w:r>
    </w:p>
    <w:p w:rsidR="00A7107D"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[Nokia,4]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2: 2</w:t>
      </w:r>
      <w:r w:rsidRPr="000F57DF">
        <w:rPr>
          <w:rFonts w:ascii="Calibri" w:hAnsi="Calibri" w:cs="Calibri"/>
          <w:sz w:val="22"/>
          <w:vertAlign w:val="superscript"/>
        </w:rPr>
        <w:t>nd</w:t>
      </w:r>
      <w:r>
        <w:rPr>
          <w:rFonts w:ascii="Calibri" w:hAnsi="Calibri" w:cs="Calibri"/>
          <w:sz w:val="22"/>
        </w:rPr>
        <w:t>-SCI indicates whether the RX UE performs groupcast HARQ feedback or unicast HARQ feedback</w:t>
      </w:r>
    </w:p>
    <w:p w:rsidR="00A7107D" w:rsidRPr="00FB2C4C"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[LG,6] [Fraunhofer,10] [Spreadtrum,17]</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 xml:space="preserve">Not support: [OPPO,3] [ZTE,7] [CATT,13] [Samsung,14] </w:t>
      </w:r>
    </w:p>
    <w:p w:rsidR="00A7107D" w:rsidRPr="0053161D"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hint="eastAsia"/>
          <w:b/>
          <w:kern w:val="32"/>
          <w:sz w:val="24"/>
          <w:szCs w:val="24"/>
          <w:lang w:val="en-US" w:eastAsia="ko-KR"/>
        </w:rPr>
        <w:t xml:space="preserve">Mix of </w:t>
      </w:r>
      <w:r>
        <w:rPr>
          <w:rFonts w:ascii="Times New Roman" w:eastAsiaTheme="minorEastAsia" w:hAnsi="Times New Roman"/>
          <w:b/>
          <w:kern w:val="32"/>
          <w:sz w:val="24"/>
          <w:szCs w:val="24"/>
          <w:lang w:val="en-US" w:eastAsia="ko-KR"/>
        </w:rPr>
        <w:t>blind retransmission and feedback-based retransmission for a TB</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w:t>
      </w:r>
      <w:r>
        <w:rPr>
          <w:rFonts w:ascii="Calibri" w:hAnsi="Calibri" w:cs="Calibri" w:hint="eastAsia"/>
          <w:sz w:val="22"/>
        </w:rPr>
        <w:t xml:space="preserve">2-1: </w:t>
      </w:r>
      <w:r>
        <w:rPr>
          <w:rFonts w:ascii="Calibri" w:hAnsi="Calibri" w:cs="Calibri"/>
          <w:sz w:val="22"/>
        </w:rPr>
        <w:t xml:space="preserve">Whether or how </w:t>
      </w:r>
      <w:r>
        <w:rPr>
          <w:rFonts w:ascii="Calibri" w:hAnsi="Calibri" w:cs="Calibri" w:hint="eastAsia"/>
          <w:sz w:val="22"/>
        </w:rPr>
        <w:t>to support mixing blind and feedback-based retransmissions of a TB</w:t>
      </w:r>
    </w:p>
    <w:p w:rsidR="00A7107D" w:rsidRDefault="00A7107D" w:rsidP="00397B75">
      <w:pPr>
        <w:pStyle w:val="af4"/>
        <w:widowControl/>
        <w:numPr>
          <w:ilvl w:val="1"/>
          <w:numId w:val="11"/>
        </w:numPr>
        <w:spacing w:after="0"/>
        <w:ind w:leftChars="0"/>
        <w:rPr>
          <w:rFonts w:ascii="Calibri" w:hAnsi="Calibri" w:cs="Calibri"/>
          <w:sz w:val="22"/>
        </w:rPr>
      </w:pPr>
      <w:r w:rsidRPr="003231CF">
        <w:rPr>
          <w:rFonts w:ascii="Calibri" w:hAnsi="Calibri" w:cs="Calibri"/>
          <w:sz w:val="22"/>
        </w:rPr>
        <w:t>Mix of blind retransmission and HARQ based retransmission</w:t>
      </w:r>
      <w:r>
        <w:rPr>
          <w:rFonts w:ascii="Calibri" w:hAnsi="Calibri" w:cs="Calibri"/>
          <w:sz w:val="22"/>
        </w:rPr>
        <w:t xml:space="preserve"> is supported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enabled for a TB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enabled and PSSCH with HARQ feedback is disabled</w:t>
      </w:r>
      <w:r w:rsidRPr="00467D17">
        <w:rPr>
          <w:rFonts w:ascii="Calibri" w:hAnsi="Calibri" w:cs="Calibri"/>
          <w:sz w:val="22"/>
        </w:rPr>
        <w:t xml:space="preserve"> </w:t>
      </w:r>
      <w:r>
        <w:rPr>
          <w:rFonts w:ascii="Calibri" w:hAnsi="Calibri" w:cs="Calibri"/>
          <w:sz w:val="22"/>
        </w:rPr>
        <w:t>for a TB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disabled</w:t>
      </w:r>
      <w:r w:rsidRPr="00467D17">
        <w:rPr>
          <w:rFonts w:ascii="Calibri" w:hAnsi="Calibri" w:cs="Calibri"/>
          <w:sz w:val="22"/>
        </w:rPr>
        <w:t xml:space="preserve"> </w:t>
      </w:r>
      <w:r>
        <w:rPr>
          <w:rFonts w:ascii="Calibri" w:hAnsi="Calibri" w:cs="Calibri"/>
          <w:sz w:val="22"/>
        </w:rPr>
        <w:t>for a TB</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disabled and PSSCH with HARQ feedback is enabled</w:t>
      </w:r>
      <w:r w:rsidRPr="00467D17">
        <w:rPr>
          <w:rFonts w:ascii="Calibri" w:hAnsi="Calibri" w:cs="Calibri"/>
          <w:sz w:val="22"/>
        </w:rPr>
        <w:t xml:space="preserve"> </w:t>
      </w:r>
      <w:r>
        <w:rPr>
          <w:rFonts w:ascii="Calibri" w:hAnsi="Calibri" w:cs="Calibri"/>
          <w:sz w:val="22"/>
        </w:rPr>
        <w:t>for a TB</w:t>
      </w:r>
    </w:p>
    <w:p w:rsidR="00A7107D" w:rsidRPr="003231CF"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Reporting HARQ status of the received PSFCH to higher layer</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3-3</w:t>
      </w:r>
      <w:r>
        <w:rPr>
          <w:rFonts w:ascii="Calibri" w:hAnsi="Calibri" w:cs="Calibri" w:hint="eastAsia"/>
          <w:sz w:val="22"/>
        </w:rPr>
        <w:t xml:space="preserve">-1: </w:t>
      </w:r>
      <w:r>
        <w:rPr>
          <w:rFonts w:ascii="Calibri" w:hAnsi="Calibri" w:cs="Calibri"/>
          <w:sz w:val="22"/>
        </w:rPr>
        <w:t>Whether or how to capture UE procedure for receiving HARQ-ACK feedback on sidelink in TS38.213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[LG,6]</w:t>
      </w:r>
    </w:p>
    <w:p w:rsidR="00A7107D" w:rsidRPr="0053161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Rationale: </w:t>
      </w:r>
      <w:r w:rsidRPr="00F8579A">
        <w:rPr>
          <w:rFonts w:ascii="Calibri" w:hAnsi="Calibri" w:cs="Calibri"/>
          <w:sz w:val="22"/>
        </w:rPr>
        <w:t>MAC will define the UE behavior such as commencing retransmission based on the SL HARQ status reported from PHY</w:t>
      </w:r>
    </w:p>
    <w:p w:rsidR="00A7107D"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Exact location of PSFCH slots in the time domain in a given resource pool</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w:t>
      </w:r>
      <w:r>
        <w:rPr>
          <w:rFonts w:ascii="Calibri" w:hAnsi="Calibri" w:cs="Calibri"/>
          <w:sz w:val="22"/>
        </w:rPr>
        <w:t xml:space="preserve"> 3-4-1: What is the slot offset for the PSFCH resource in time domain in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lastRenderedPageBreak/>
        <w:t>(periodPSFCHresource - 1)-th slot in a (or the first) period of a resource pool is the initial PSFCH slot in the period</w:t>
      </w:r>
      <w:r>
        <w:rPr>
          <w:rFonts w:ascii="Calibri" w:hAnsi="Calibri" w:cs="Calibri"/>
          <w:sz w:val="22"/>
        </w:rPr>
        <w:t xml:space="preserve"> [NTT,23]</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3-4-2: Whether or how to allocate PSFCH resource across different periods of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start of a resource pool period [Panasonic,20]</w:t>
      </w:r>
    </w:p>
    <w:p w:rsidR="00A7107D" w:rsidRPr="0053161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the number of slots in a period of a resource pool shall be a multiple of periodPSFCHresource</w:t>
      </w:r>
      <w:r>
        <w:rPr>
          <w:rFonts w:ascii="Calibri" w:hAnsi="Calibri" w:cs="Calibri"/>
          <w:sz w:val="22"/>
        </w:rPr>
        <w:t xml:space="preserve"> [NTT,23]</w:t>
      </w:r>
    </w:p>
    <w:p w:rsidR="009E2ACD" w:rsidRPr="00A7107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Signaling details of SL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4-1</w:t>
      </w:r>
      <w:r>
        <w:rPr>
          <w:rFonts w:ascii="Calibri" w:hAnsi="Calibri" w:cs="Calibri" w:hint="eastAsia"/>
          <w:sz w:val="22"/>
        </w:rPr>
        <w:t xml:space="preserve">-1: </w:t>
      </w:r>
      <w:r>
        <w:rPr>
          <w:rFonts w:ascii="Calibri" w:hAnsi="Calibri" w:cs="Calibri"/>
          <w:sz w:val="22"/>
        </w:rPr>
        <w:t>How to configure latency bound for SL CSI reporting MAC 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(Pre)configuration in a resource pool</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Pr>
          <w:rFonts w:ascii="Calibri" w:hAnsi="Calibri" w:cs="Calibri"/>
          <w:sz w:val="22"/>
        </w:rPr>
        <w:t xml:space="preserve">[ZTE,7] </w:t>
      </w:r>
      <w:r w:rsidRPr="0061239F">
        <w:rPr>
          <w:rFonts w:ascii="Calibri" w:hAnsi="Calibri" w:cs="Calibri"/>
          <w:sz w:val="22"/>
        </w:rPr>
        <w:t>[Samsung,1</w:t>
      </w:r>
      <w:r>
        <w:rPr>
          <w:rFonts w:ascii="Calibri" w:hAnsi="Calibri" w:cs="Calibri"/>
          <w:sz w:val="22"/>
        </w:rPr>
        <w:t>4</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2: PC5-RRC signaling</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[Nokia,4] [LG,6] [Lenovo,9] [Intel,11] [Futurewei,12] [CATT,13] [Apple,19] [Panasonic,20] [NTT,23]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Option </w:t>
      </w:r>
      <w:r>
        <w:rPr>
          <w:rFonts w:ascii="Calibri" w:hAnsi="Calibri" w:cs="Calibri"/>
          <w:sz w:val="22"/>
        </w:rPr>
        <w:t>3</w:t>
      </w:r>
      <w:r w:rsidRPr="0061239F">
        <w:rPr>
          <w:rFonts w:ascii="Calibri" w:hAnsi="Calibri" w:cs="Calibri"/>
          <w:sz w:val="22"/>
        </w:rPr>
        <w:t>: Explicit SCI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Comment from [OPPO,3]</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L1-priority as indicated by SCI triggering the SL CSI reporting MAC CE</w:t>
      </w:r>
      <w:r>
        <w:rPr>
          <w:rFonts w:ascii="Calibri" w:hAnsi="Calibri" w:cs="Calibri"/>
          <w:sz w:val="22"/>
        </w:rPr>
        <w:t xml:space="preserve"> is associated with the latency bound value</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Comment from [InterDigital,18]</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Latency bound is determined based on UE speed</w:t>
      </w:r>
    </w:p>
    <w:p w:rsidR="00A7107D"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Definition of SL CSI reference resource</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4-2-1: How to define SL CSI reference resource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CSI reference resource slot is a slot where SCI triggering the sidelink CSI reporting is transmitted</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[CATT,13] [Samsung,14] [Apple,19] [Panasonic,20]  [NTT,24]</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The same bandwidth as allocated for the PSSCH reception scheduled by SCI triggering the sidelink CSI reporting</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[Intel,11] [Futurewei,12] [CATT,13] [Samsung,14] [Apple,19] [Panasonic,20]</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lastRenderedPageBreak/>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[Apple,19]</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No CSI-RS overhead is used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Support: [vivo,2] [LG,6] [Intel,11]</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No 2nd-stage SCI overhead is used: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overhead per (pre)configuration is used: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[vivo,2] [Panasonic,20]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[LG,6]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 4-</w:t>
      </w:r>
      <w:r>
        <w:rPr>
          <w:rFonts w:ascii="Calibri" w:hAnsi="Calibri" w:cs="Calibri"/>
          <w:sz w:val="22"/>
        </w:rPr>
        <w:t>2-2</w:t>
      </w:r>
      <w:r>
        <w:rPr>
          <w:rFonts w:ascii="Calibri" w:hAnsi="Calibri" w:cs="Calibri" w:hint="eastAsia"/>
          <w:sz w:val="22"/>
        </w:rPr>
        <w:t>: How to configure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r w:rsidRPr="00C142DD">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Option 2: (Pre)configuration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6418EC" w:rsidRDefault="006418EC" w:rsidP="006418EC">
      <w:pPr>
        <w:pStyle w:val="af4"/>
        <w:widowControl/>
        <w:numPr>
          <w:ilvl w:val="0"/>
          <w:numId w:val="11"/>
        </w:numPr>
        <w:spacing w:after="0"/>
        <w:ind w:leftChars="0"/>
        <w:rPr>
          <w:rFonts w:ascii="Calibri" w:hAnsi="Calibri" w:cs="Calibri"/>
          <w:sz w:val="22"/>
        </w:rPr>
      </w:pPr>
      <w:r>
        <w:rPr>
          <w:rFonts w:ascii="Calibri" w:hAnsi="Calibri" w:cs="Calibri"/>
          <w:sz w:val="22"/>
        </w:rPr>
        <w:t>Issue 4-2-</w:t>
      </w:r>
      <w:r w:rsidR="005A3507">
        <w:rPr>
          <w:rFonts w:ascii="Calibri" w:hAnsi="Calibri" w:cs="Calibri"/>
          <w:sz w:val="22"/>
        </w:rPr>
        <w:t>3</w:t>
      </w:r>
      <w:r>
        <w:rPr>
          <w:rFonts w:ascii="Calibri" w:hAnsi="Calibri" w:cs="Calibri"/>
          <w:sz w:val="22"/>
        </w:rPr>
        <w:t>: How to associate SL CSI reference resource(s) and SL CSI reporting</w:t>
      </w:r>
    </w:p>
    <w:p w:rsidR="00355247" w:rsidRDefault="00355247" w:rsidP="008C1C3A">
      <w:pPr>
        <w:pStyle w:val="af4"/>
        <w:widowControl/>
        <w:numPr>
          <w:ilvl w:val="1"/>
          <w:numId w:val="11"/>
        </w:numPr>
        <w:spacing w:after="0"/>
        <w:ind w:leftChars="0"/>
        <w:rPr>
          <w:rFonts w:ascii="Calibri" w:hAnsi="Calibri" w:cs="Calibri"/>
          <w:sz w:val="22"/>
        </w:rPr>
      </w:pPr>
      <w:r>
        <w:rPr>
          <w:rFonts w:ascii="Calibri" w:hAnsi="Calibri" w:cs="Calibri"/>
          <w:sz w:val="22"/>
        </w:rPr>
        <w:t>SL CSI reporting is associated with the latest received CSI-RS [Huawei,1] [NTT,23]</w:t>
      </w:r>
    </w:p>
    <w:p w:rsidR="00355247" w:rsidRDefault="00355247" w:rsidP="008C1C3A">
      <w:pPr>
        <w:pStyle w:val="af4"/>
        <w:widowControl/>
        <w:numPr>
          <w:ilvl w:val="1"/>
          <w:numId w:val="11"/>
        </w:numPr>
        <w:spacing w:after="0"/>
        <w:ind w:leftChars="0"/>
        <w:rPr>
          <w:rFonts w:ascii="Calibri" w:hAnsi="Calibri" w:cs="Calibri"/>
          <w:sz w:val="22"/>
        </w:rPr>
      </w:pPr>
      <w:r w:rsidRPr="00355247">
        <w:rPr>
          <w:rFonts w:ascii="Calibri" w:hAnsi="Calibri" w:cs="Calibri"/>
          <w:sz w:val="22"/>
        </w:rPr>
        <w:t>SL-CSI feedback windows for different SL CSI-RS transmission occasions shall not be overlapped in time domain</w:t>
      </w:r>
      <w:r>
        <w:rPr>
          <w:rFonts w:ascii="Calibri" w:hAnsi="Calibri" w:cs="Calibri"/>
          <w:sz w:val="22"/>
        </w:rPr>
        <w:t xml:space="preserve"> [CATT,13]</w:t>
      </w:r>
    </w:p>
    <w:p w:rsidR="005A3507" w:rsidRDefault="00FD1127" w:rsidP="005A3507">
      <w:pPr>
        <w:pStyle w:val="af4"/>
        <w:widowControl/>
        <w:numPr>
          <w:ilvl w:val="1"/>
          <w:numId w:val="11"/>
        </w:numPr>
        <w:spacing w:after="0"/>
        <w:ind w:leftChars="0"/>
        <w:rPr>
          <w:rFonts w:ascii="Calibri" w:hAnsi="Calibri" w:cs="Calibri"/>
          <w:sz w:val="22"/>
        </w:rPr>
      </w:pPr>
      <w:r>
        <w:rPr>
          <w:rFonts w:ascii="Calibri" w:hAnsi="Calibri" w:cs="Calibri"/>
          <w:sz w:val="22"/>
        </w:rPr>
        <w:t xml:space="preserve">SL CSI-RS report </w:t>
      </w:r>
      <w:r w:rsidR="005A3507">
        <w:rPr>
          <w:rFonts w:ascii="Calibri" w:hAnsi="Calibri" w:cs="Calibri"/>
          <w:sz w:val="22"/>
        </w:rPr>
        <w:t>in</w:t>
      </w:r>
      <w:r>
        <w:rPr>
          <w:rFonts w:ascii="Calibri" w:hAnsi="Calibri" w:cs="Calibri"/>
          <w:sz w:val="22"/>
        </w:rPr>
        <w:t>cludes</w:t>
      </w:r>
      <w:r w:rsidR="005A3507">
        <w:rPr>
          <w:rFonts w:ascii="Calibri" w:hAnsi="Calibri" w:cs="Calibri"/>
          <w:sz w:val="22"/>
        </w:rPr>
        <w:t xml:space="preserve"> the CSI-RS reference index associated with SL CSI reporting [InterDigital,18]</w:t>
      </w:r>
    </w:p>
    <w:p w:rsidR="009E2ACD" w:rsidRDefault="009E2ACD" w:rsidP="00EE17C9">
      <w:pPr>
        <w:widowControl/>
        <w:rPr>
          <w:rFonts w:ascii="Calibri" w:hAnsi="Calibri" w:cs="Calibri"/>
          <w:sz w:val="22"/>
        </w:rPr>
      </w:pPr>
    </w:p>
    <w:p w:rsidR="004B1148" w:rsidRPr="0022441E" w:rsidRDefault="004B1148" w:rsidP="004B114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Email discussions</w:t>
      </w:r>
    </w:p>
    <w:p w:rsidR="004B1148" w:rsidRDefault="004B1148" w:rsidP="004B1148">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sidRPr="0018481A">
        <w:rPr>
          <w:rFonts w:ascii="Times New Roman" w:eastAsia="바탕체" w:hAnsi="Times New Roman"/>
          <w:b/>
          <w:kern w:val="32"/>
          <w:sz w:val="24"/>
          <w:szCs w:val="24"/>
          <w:lang w:val="en-US" w:eastAsia="ko-KR"/>
        </w:rPr>
        <w:t>[100b-e-NR-5G_V2X_NRSL-SL_PHY_Procedure-01] Handling TX and RX of multiple PSFCHs</w:t>
      </w:r>
    </w:p>
    <w:p w:rsidR="004B1148" w:rsidRDefault="004B1148" w:rsidP="004B1148">
      <w:pPr>
        <w:wordWrap/>
        <w:autoSpaceDE/>
        <w:jc w:val="left"/>
        <w:rPr>
          <w:rFonts w:ascii="Times" w:eastAsia="맑은 고딕" w:hAnsi="Times" w:cs="Times"/>
          <w:szCs w:val="20"/>
          <w:lang w:val="en-GB" w:eastAsia="en-US"/>
        </w:rPr>
      </w:pPr>
      <w:r>
        <w:rPr>
          <w:rFonts w:ascii="Times" w:hAnsi="Times" w:cs="Times"/>
          <w:highlight w:val="cyan"/>
          <w:lang w:val="en-GB" w:eastAsia="en-US"/>
        </w:rPr>
        <w:t>[</w:t>
      </w:r>
      <w:r>
        <w:rPr>
          <w:rFonts w:ascii="Times" w:hAnsi="Times" w:cs="Times"/>
          <w:highlight w:val="cyan"/>
          <w:lang w:val="en-GB"/>
        </w:rPr>
        <w:t>100b-e-NR-5G_V2X_NRSL</w:t>
      </w:r>
      <w:r>
        <w:rPr>
          <w:rFonts w:ascii="Times" w:hAnsi="Times" w:cs="Times"/>
          <w:highlight w:val="cyan"/>
          <w:lang w:val="en-GB" w:eastAsia="en-US"/>
        </w:rPr>
        <w:t>-PHY-Procedure-01] Email discussion/approval regarding handling TX and RX of multiple PSFCHs</w:t>
      </w:r>
    </w:p>
    <w:p w:rsidR="004B1148" w:rsidRDefault="004B1148" w:rsidP="004B1148">
      <w:pPr>
        <w:widowControl/>
        <w:numPr>
          <w:ilvl w:val="0"/>
          <w:numId w:val="16"/>
        </w:numPr>
        <w:wordWrap/>
        <w:autoSpaceDE/>
        <w:jc w:val="left"/>
        <w:rPr>
          <w:rFonts w:ascii="Times" w:hAnsi="Times" w:cs="Times"/>
          <w:highlight w:val="cyan"/>
          <w:lang w:val="en-GB" w:eastAsia="en-US"/>
        </w:rPr>
      </w:pPr>
      <w:r>
        <w:rPr>
          <w:rFonts w:ascii="Times" w:hAnsi="Times" w:cs="Times"/>
          <w:highlight w:val="cyan"/>
          <w:lang w:val="en-GB" w:eastAsia="en-US"/>
        </w:rPr>
        <w:t>PSD of each PSFCH when transmitting multiple PSFCH TX</w:t>
      </w:r>
    </w:p>
    <w:p w:rsidR="004B1148" w:rsidRDefault="004B1148" w:rsidP="004B1148">
      <w:pPr>
        <w:widowControl/>
        <w:numPr>
          <w:ilvl w:val="0"/>
          <w:numId w:val="16"/>
        </w:numPr>
        <w:wordWrap/>
        <w:autoSpaceDE/>
        <w:jc w:val="left"/>
        <w:rPr>
          <w:rFonts w:ascii="Times" w:hAnsi="Times" w:cs="Times"/>
          <w:highlight w:val="cyan"/>
          <w:lang w:val="en-GB" w:eastAsia="en-US"/>
        </w:rPr>
      </w:pPr>
      <w:r>
        <w:rPr>
          <w:rFonts w:ascii="Times" w:hAnsi="Times" w:cs="Times"/>
          <w:highlight w:val="cyan"/>
          <w:lang w:val="en-GB" w:eastAsia="en-US"/>
        </w:rPr>
        <w:t>Prioritization between TX and RX when the UE is required to TX/RX multiple PSFCH</w:t>
      </w:r>
    </w:p>
    <w:p w:rsidR="004B1148" w:rsidRDefault="004B1148" w:rsidP="004B1148">
      <w:pPr>
        <w:wordWrap/>
        <w:autoSpaceDE/>
        <w:jc w:val="left"/>
        <w:rPr>
          <w:rFonts w:ascii="Times" w:hAnsi="Times" w:cs="Times"/>
          <w:lang w:val="en-GB" w:eastAsia="en-US"/>
        </w:rPr>
      </w:pPr>
      <w:r>
        <w:rPr>
          <w:rFonts w:ascii="Times" w:hAnsi="Times" w:cs="Times"/>
          <w:highlight w:val="cyan"/>
          <w:lang w:val="en-GB" w:eastAsia="en-US"/>
        </w:rPr>
        <w:t>till 4/23, with potential TPs by 4/28 (Hanbyul, LGE)</w:t>
      </w:r>
    </w:p>
    <w:p w:rsidR="004B1148" w:rsidRDefault="004B1148" w:rsidP="004B1148">
      <w:pPr>
        <w:widowControl/>
        <w:rPr>
          <w:rFonts w:ascii="Calibri" w:hAnsi="Calibri" w:cs="Calibri"/>
          <w:b/>
          <w:sz w:val="22"/>
        </w:rPr>
      </w:pPr>
    </w:p>
    <w:p w:rsidR="004B1148" w:rsidRPr="00590E43" w:rsidRDefault="004B1148" w:rsidP="004B1148">
      <w:pPr>
        <w:widowControl/>
        <w:rPr>
          <w:rFonts w:ascii="Calibri" w:hAnsi="Calibri" w:cs="Calibri"/>
          <w:b/>
          <w:sz w:val="22"/>
        </w:rPr>
      </w:pPr>
      <w:r w:rsidRPr="00590E43">
        <w:rPr>
          <w:rFonts w:ascii="Calibri" w:hAnsi="Calibri" w:cs="Calibri"/>
          <w:b/>
          <w:sz w:val="22"/>
        </w:rPr>
        <w:t>1. PSD of each PSFCH when transmitting multiple PSFCH TX</w:t>
      </w:r>
    </w:p>
    <w:p w:rsidR="004B1148" w:rsidRPr="00590E43"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Pr>
          <w:rFonts w:ascii="Calibri" w:hAnsi="Calibri" w:cs="Calibri"/>
          <w:sz w:val="22"/>
        </w:rPr>
        <w:t xml:space="preserve">Assumption: The </w:t>
      </w:r>
      <w:r w:rsidRPr="0018481A">
        <w:rPr>
          <w:rFonts w:ascii="Calibri" w:hAnsi="Calibri" w:cs="Calibri"/>
          <w:sz w:val="22"/>
        </w:rPr>
        <w:t>UE support</w:t>
      </w:r>
      <w:r>
        <w:rPr>
          <w:rFonts w:ascii="Calibri" w:hAnsi="Calibri" w:cs="Calibri"/>
          <w:sz w:val="22"/>
        </w:rPr>
        <w:t>s</w:t>
      </w:r>
      <w:r w:rsidRPr="0018481A">
        <w:rPr>
          <w:rFonts w:ascii="Calibri" w:hAnsi="Calibri" w:cs="Calibri"/>
          <w:sz w:val="22"/>
        </w:rPr>
        <w:t xml:space="preserve"> </w:t>
      </w:r>
      <w:r>
        <w:rPr>
          <w:rFonts w:ascii="Calibri" w:hAnsi="Calibri" w:cs="Calibri"/>
          <w:sz w:val="22"/>
        </w:rPr>
        <w:t xml:space="preserve">up to </w:t>
      </w:r>
      <w:r w:rsidRPr="0018481A">
        <w:rPr>
          <w:rFonts w:ascii="Calibri" w:hAnsi="Calibri" w:cs="Calibri"/>
          <w:sz w:val="22"/>
        </w:rPr>
        <w:t xml:space="preserve">Nmax </w:t>
      </w:r>
      <w:r>
        <w:rPr>
          <w:rFonts w:ascii="Calibri" w:hAnsi="Calibri" w:cs="Calibri"/>
          <w:sz w:val="22"/>
        </w:rPr>
        <w:t xml:space="preserve">simultaneous </w:t>
      </w:r>
      <w:r w:rsidRPr="0018481A">
        <w:rPr>
          <w:rFonts w:ascii="Calibri" w:hAnsi="Calibri" w:cs="Calibri"/>
          <w:sz w:val="22"/>
        </w:rPr>
        <w:t>PSFCH transmissions in a PSFCH TX occasion, and Nreq PSFCH transmissions are requested for the UE</w:t>
      </w:r>
      <w:r>
        <w:rPr>
          <w:rFonts w:ascii="Calibri" w:hAnsi="Calibri" w:cs="Calibri"/>
          <w:sz w:val="22"/>
        </w:rPr>
        <w:t xml:space="preserve"> in a given PSFCH TX occasion</w:t>
      </w:r>
      <w:r w:rsidRPr="0018481A">
        <w:rPr>
          <w:rFonts w:ascii="Calibri" w:hAnsi="Calibri" w:cs="Calibri"/>
          <w:sz w:val="22"/>
        </w:rPr>
        <w:t xml:space="preserve">. The UE selects N PSFCH transmissions </w:t>
      </w:r>
      <w:r>
        <w:rPr>
          <w:rFonts w:ascii="Calibri" w:hAnsi="Calibri" w:cs="Calibri"/>
          <w:sz w:val="22"/>
        </w:rPr>
        <w:t>for the actual PSFCH transmission</w:t>
      </w:r>
      <w:r w:rsidRPr="0018481A">
        <w:rPr>
          <w:rFonts w:ascii="Calibri" w:hAnsi="Calibri" w:cs="Calibri"/>
          <w:sz w:val="22"/>
        </w:rPr>
        <w:t xml:space="preserve">. </w:t>
      </w: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Pr>
          <w:rFonts w:ascii="Calibri" w:hAnsi="Calibri" w:cs="Calibri"/>
          <w:sz w:val="22"/>
        </w:rPr>
        <w:t>Q1: How does the UE determine N for the following cases?</w:t>
      </w: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Pr>
          <w:rFonts w:ascii="Calibri" w:hAnsi="Calibri" w:cs="Calibri"/>
          <w:sz w:val="22"/>
        </w:rPr>
        <w:t xml:space="preserve">Q1-1: </w:t>
      </w:r>
      <w:r w:rsidRPr="00590E43">
        <w:rPr>
          <w:rFonts w:ascii="Calibri" w:hAnsi="Calibri" w:cs="Calibri"/>
          <w:sz w:val="22"/>
        </w:rPr>
        <w:t xml:space="preserve">Nreq&lt;=Nmax and </w:t>
      </w:r>
      <w:r>
        <w:rPr>
          <w:rFonts w:ascii="Calibri" w:hAnsi="Calibri" w:cs="Calibri"/>
          <w:sz w:val="22"/>
        </w:rPr>
        <w:t>TX power limit is not reached (i.e., t</w:t>
      </w:r>
      <w:r w:rsidRPr="00590E43">
        <w:rPr>
          <w:rFonts w:ascii="Calibri" w:hAnsi="Calibri" w:cs="Calibri"/>
          <w:sz w:val="22"/>
        </w:rPr>
        <w:t xml:space="preserve">he sum of Nreq PSFCH transmissions power before applying </w:t>
      </w:r>
      <w:r>
        <w:rPr>
          <w:rFonts w:ascii="Calibri" w:hAnsi="Calibri" w:cs="Calibri"/>
          <w:sz w:val="22"/>
        </w:rPr>
        <w:t xml:space="preserve">the </w:t>
      </w:r>
      <w:r w:rsidRPr="00590E43">
        <w:rPr>
          <w:rFonts w:ascii="Calibri" w:hAnsi="Calibri" w:cs="Calibri"/>
          <w:sz w:val="22"/>
        </w:rPr>
        <w:t>upper limit does not exceed Pc</w:t>
      </w:r>
      <w:r>
        <w:rPr>
          <w:rFonts w:ascii="Calibri" w:hAnsi="Calibri" w:cs="Calibri"/>
          <w:sz w:val="22"/>
        </w:rPr>
        <w:t>,</w:t>
      </w:r>
      <w:r w:rsidRPr="00590E43">
        <w:rPr>
          <w:rFonts w:ascii="Calibri" w:hAnsi="Calibri" w:cs="Calibri"/>
          <w:sz w:val="22"/>
        </w:rPr>
        <w:t>max</w:t>
      </w:r>
      <w:r>
        <w:rPr>
          <w:rFonts w:ascii="Calibri" w:hAnsi="Calibri" w:cs="Calibri"/>
          <w:sz w:val="22"/>
        </w:rPr>
        <w:t>)</w:t>
      </w:r>
    </w:p>
    <w:tbl>
      <w:tblPr>
        <w:tblStyle w:val="aa"/>
        <w:tblW w:w="0" w:type="auto"/>
        <w:tblLook w:val="04A0" w:firstRow="1" w:lastRow="0" w:firstColumn="1" w:lastColumn="0" w:noHBand="0" w:noVBand="1"/>
      </w:tblPr>
      <w:tblGrid>
        <w:gridCol w:w="1296"/>
        <w:gridCol w:w="8066"/>
      </w:tblGrid>
      <w:tr w:rsidR="004B1148" w:rsidTr="002E03CB">
        <w:tc>
          <w:tcPr>
            <w:tcW w:w="996" w:type="dxa"/>
          </w:tcPr>
          <w:p w:rsidR="004B1148" w:rsidRDefault="004B1148" w:rsidP="002E03CB">
            <w:pPr>
              <w:widowControl/>
              <w:rPr>
                <w:rFonts w:ascii="Calibri" w:hAnsi="Calibri" w:cs="Calibri"/>
                <w:sz w:val="22"/>
              </w:rPr>
            </w:pPr>
            <w:r>
              <w:rPr>
                <w:rFonts w:ascii="Calibri" w:hAnsi="Calibri" w:cs="Calibri" w:hint="eastAsia"/>
                <w:sz w:val="22"/>
              </w:rPr>
              <w:t>Company</w:t>
            </w:r>
          </w:p>
        </w:tc>
        <w:tc>
          <w:tcPr>
            <w:tcW w:w="8020" w:type="dxa"/>
          </w:tcPr>
          <w:p w:rsidR="004B1148" w:rsidRDefault="004B1148" w:rsidP="002E03CB">
            <w:pPr>
              <w:widowControl/>
              <w:rPr>
                <w:rFonts w:ascii="Calibri" w:hAnsi="Calibri" w:cs="Calibri"/>
                <w:sz w:val="22"/>
              </w:rPr>
            </w:pPr>
            <w:r>
              <w:rPr>
                <w:rFonts w:ascii="Calibri" w:hAnsi="Calibri" w:cs="Calibri" w:hint="eastAsia"/>
                <w:sz w:val="22"/>
              </w:rPr>
              <w:t>Answer</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NTT DOCOMO</w:t>
            </w:r>
          </w:p>
        </w:tc>
        <w:tc>
          <w:tcPr>
            <w:tcW w:w="8020"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 = Nreq</w:t>
            </w:r>
            <w:r>
              <w:rPr>
                <w:rFonts w:ascii="Calibri" w:eastAsia="MS Mincho" w:hAnsi="Calibri" w:cs="Calibri"/>
                <w:sz w:val="22"/>
                <w:lang w:eastAsia="ja-JP"/>
              </w:rPr>
              <w:t>.</w:t>
            </w:r>
          </w:p>
          <w:p w:rsidR="004B1148" w:rsidRPr="00112DDB"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In case that TX power limit is not reached, the UE should transmit PSFCHs as many as possible.</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Apple</w:t>
            </w:r>
          </w:p>
        </w:tc>
        <w:tc>
          <w:tcPr>
            <w:tcW w:w="8020" w:type="dxa"/>
          </w:tcPr>
          <w:p w:rsidR="004B1148" w:rsidRDefault="004B1148" w:rsidP="002E03CB">
            <w:pPr>
              <w:widowControl/>
              <w:rPr>
                <w:rFonts w:ascii="Calibri" w:hAnsi="Calibri" w:cs="Calibri"/>
                <w:sz w:val="22"/>
              </w:rPr>
            </w:pPr>
            <w:r>
              <w:rPr>
                <w:rFonts w:ascii="Calibri" w:hAnsi="Calibri" w:cs="Calibri"/>
                <w:sz w:val="22"/>
              </w:rPr>
              <w:t>N=Nreq</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ZTE, Sanechips</w:t>
            </w:r>
          </w:p>
        </w:tc>
        <w:tc>
          <w:tcPr>
            <w:tcW w:w="8020" w:type="dxa"/>
          </w:tcPr>
          <w:p w:rsidR="004B1148" w:rsidRPr="00204C15" w:rsidRDefault="004B1148" w:rsidP="002E03CB">
            <w:pPr>
              <w:widowControl/>
              <w:rPr>
                <w:rFonts w:ascii="Calibri" w:hAnsi="Calibri" w:cs="Calibri"/>
                <w:sz w:val="22"/>
              </w:rPr>
            </w:pPr>
            <w:r>
              <w:rPr>
                <w:rFonts w:ascii="Calibri" w:hAnsi="Calibri" w:cs="Calibri"/>
                <w:sz w:val="22"/>
              </w:rPr>
              <w:t xml:space="preserve">The message from RAN4 suggests that, even if Pcmax is not reached, there are some other reasons to require N&lt;Nreq. Please also see our answer for Q1-2. </w:t>
            </w:r>
          </w:p>
        </w:tc>
      </w:tr>
      <w:tr w:rsidR="004B1148" w:rsidTr="002E03CB">
        <w:tc>
          <w:tcPr>
            <w:tcW w:w="996" w:type="dxa"/>
          </w:tcPr>
          <w:p w:rsidR="004B1148" w:rsidRPr="0096539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OPPO</w:t>
            </w:r>
          </w:p>
        </w:tc>
        <w:tc>
          <w:tcPr>
            <w:tcW w:w="8020" w:type="dxa"/>
          </w:tcPr>
          <w:p w:rsidR="004B1148" w:rsidRDefault="004B1148" w:rsidP="002E03CB">
            <w:pPr>
              <w:widowControl/>
              <w:rPr>
                <w:rFonts w:ascii="Calibri" w:hAnsi="Calibri" w:cs="Calibri"/>
                <w:sz w:val="22"/>
              </w:rPr>
            </w:pPr>
            <w:r>
              <w:rPr>
                <w:rFonts w:ascii="Calibri" w:hAnsi="Calibri" w:cs="Calibri"/>
                <w:sz w:val="22"/>
              </w:rPr>
              <w:t>N=Nreq</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vivo</w:t>
            </w:r>
          </w:p>
        </w:tc>
        <w:tc>
          <w:tcPr>
            <w:tcW w:w="8020" w:type="dxa"/>
          </w:tcPr>
          <w:p w:rsidR="004B1148" w:rsidRDefault="004B1148" w:rsidP="002E03CB">
            <w:pPr>
              <w:widowControl/>
              <w:rPr>
                <w:rFonts w:ascii="Calibri" w:hAnsi="Calibri" w:cs="Calibri"/>
                <w:sz w:val="22"/>
              </w:rPr>
            </w:pPr>
            <w:r w:rsidRPr="005D00B8">
              <w:rPr>
                <w:rFonts w:ascii="Calibri" w:hAnsi="Calibri" w:cs="Calibri"/>
                <w:sz w:val="22"/>
              </w:rPr>
              <w:t>We agree with ZTE, N is up to UE implementation for all sub-question</w:t>
            </w:r>
            <w:r>
              <w:rPr>
                <w:rFonts w:ascii="Calibri" w:hAnsi="Calibri" w:cs="Calibri"/>
                <w:sz w:val="22"/>
              </w:rPr>
              <w:t>s</w:t>
            </w:r>
            <w:r w:rsidRPr="005D00B8">
              <w:rPr>
                <w:rFonts w:ascii="Calibri" w:hAnsi="Calibri" w:cs="Calibri"/>
                <w:sz w:val="22"/>
              </w:rPr>
              <w:t xml:space="preserve"> of Q1</w:t>
            </w:r>
          </w:p>
        </w:tc>
      </w:tr>
      <w:tr w:rsidR="004B1148" w:rsidTr="002E03CB">
        <w:tc>
          <w:tcPr>
            <w:tcW w:w="996" w:type="dxa"/>
          </w:tcPr>
          <w:p w:rsidR="004B1148" w:rsidRPr="008A28BA"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8020" w:type="dxa"/>
          </w:tcPr>
          <w:p w:rsidR="004B1148" w:rsidRPr="008A28BA"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N=Nreq</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hint="eastAsia"/>
                <w:sz w:val="22"/>
              </w:rPr>
              <w:t>LG</w:t>
            </w:r>
          </w:p>
        </w:tc>
        <w:tc>
          <w:tcPr>
            <w:tcW w:w="8020" w:type="dxa"/>
          </w:tcPr>
          <w:p w:rsidR="004B1148" w:rsidRDefault="004B1148" w:rsidP="002E03CB">
            <w:pPr>
              <w:widowControl/>
              <w:rPr>
                <w:rFonts w:ascii="Calibri" w:hAnsi="Calibri" w:cs="Calibri"/>
                <w:sz w:val="22"/>
              </w:rPr>
            </w:pPr>
            <w:r>
              <w:rPr>
                <w:rFonts w:ascii="Calibri" w:hAnsi="Calibri" w:cs="Calibri" w:hint="eastAsia"/>
                <w:sz w:val="22"/>
              </w:rPr>
              <w:t xml:space="preserve">N is equal to Nreq. </w:t>
            </w:r>
          </w:p>
          <w:p w:rsidR="004B1148" w:rsidRDefault="004B1148" w:rsidP="002E03CB">
            <w:pPr>
              <w:widowControl/>
              <w:rPr>
                <w:rFonts w:ascii="Calibri" w:hAnsi="Calibri" w:cs="Calibri"/>
                <w:sz w:val="22"/>
              </w:rPr>
            </w:pPr>
            <w:r>
              <w:rPr>
                <w:rFonts w:ascii="Calibri" w:hAnsi="Calibri" w:cs="Calibri" w:hint="eastAsia"/>
                <w:sz w:val="22"/>
              </w:rPr>
              <w:t xml:space="preserve">It is understood that even for the case of power sharing between UL and SL, </w:t>
            </w:r>
            <w:r>
              <w:rPr>
                <w:rFonts w:ascii="Calibri" w:hAnsi="Calibri" w:cs="Calibri"/>
                <w:sz w:val="22"/>
              </w:rPr>
              <w:t>t</w:t>
            </w:r>
            <w:r w:rsidRPr="00590E43">
              <w:rPr>
                <w:rFonts w:ascii="Calibri" w:hAnsi="Calibri" w:cs="Calibri"/>
                <w:sz w:val="22"/>
              </w:rPr>
              <w:t xml:space="preserve">he sum of Nreq PSFCH transmissions power before applying </w:t>
            </w:r>
            <w:r>
              <w:rPr>
                <w:rFonts w:ascii="Calibri" w:hAnsi="Calibri" w:cs="Calibri"/>
                <w:sz w:val="22"/>
              </w:rPr>
              <w:t xml:space="preserve">the </w:t>
            </w:r>
            <w:r w:rsidRPr="00590E43">
              <w:rPr>
                <w:rFonts w:ascii="Calibri" w:hAnsi="Calibri" w:cs="Calibri"/>
                <w:sz w:val="22"/>
              </w:rPr>
              <w:t>upper limit does not exceed</w:t>
            </w:r>
            <w:r>
              <w:rPr>
                <w:rFonts w:ascii="Calibri" w:hAnsi="Calibri" w:cs="Calibri"/>
                <w:sz w:val="22"/>
              </w:rPr>
              <w:t xml:space="preserve"> the total power of SL. </w:t>
            </w:r>
          </w:p>
          <w:p w:rsidR="004B1148" w:rsidRDefault="004B1148" w:rsidP="002E03CB">
            <w:pPr>
              <w:widowControl/>
              <w:rPr>
                <w:rFonts w:ascii="Calibri" w:hAnsi="Calibri" w:cs="Calibri"/>
                <w:sz w:val="22"/>
              </w:rPr>
            </w:pPr>
            <w:r>
              <w:rPr>
                <w:rFonts w:ascii="Calibri" w:hAnsi="Calibri" w:cs="Calibri" w:hint="eastAsia"/>
                <w:sz w:val="22"/>
              </w:rPr>
              <w:t xml:space="preserve">For non-power-limited case, there is no reason that the UE drop PSFCH transmission. </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CMCC</w:t>
            </w:r>
          </w:p>
        </w:tc>
        <w:tc>
          <w:tcPr>
            <w:tcW w:w="8020" w:type="dxa"/>
          </w:tcPr>
          <w:p w:rsidR="004B1148" w:rsidRDefault="004B1148" w:rsidP="002E03CB">
            <w:pPr>
              <w:widowControl/>
              <w:rPr>
                <w:rFonts w:ascii="Calibri" w:hAnsi="Calibri" w:cs="Calibri"/>
                <w:sz w:val="22"/>
              </w:rPr>
            </w:pPr>
            <w:r>
              <w:rPr>
                <w:rFonts w:ascii="Calibri" w:hAnsi="Calibri" w:cs="Calibri"/>
                <w:sz w:val="22"/>
              </w:rPr>
              <w:t>N=Nreq</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Intel</w:t>
            </w:r>
          </w:p>
        </w:tc>
        <w:tc>
          <w:tcPr>
            <w:tcW w:w="8020" w:type="dxa"/>
          </w:tcPr>
          <w:p w:rsidR="004B1148" w:rsidRDefault="004B1148" w:rsidP="002E03CB">
            <w:pPr>
              <w:widowControl/>
              <w:rPr>
                <w:rFonts w:ascii="Calibri" w:hAnsi="Calibri" w:cs="Calibri"/>
                <w:sz w:val="22"/>
              </w:rPr>
            </w:pPr>
            <w:r>
              <w:rPr>
                <w:rFonts w:ascii="Calibri" w:hAnsi="Calibri" w:cs="Calibri"/>
                <w:sz w:val="22"/>
              </w:rPr>
              <w:t>N is Nreq. We understand the capability based Nmax is the value supported under any power conditions, thus a value &lt; Nmax should have no issue to be transmitted.</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Huawei, HiSilicon</w:t>
            </w:r>
          </w:p>
        </w:tc>
        <w:tc>
          <w:tcPr>
            <w:tcW w:w="8020" w:type="dxa"/>
          </w:tcPr>
          <w:p w:rsidR="004B1148" w:rsidRDefault="004B1148" w:rsidP="002E03CB">
            <w:pPr>
              <w:widowControl/>
              <w:rPr>
                <w:rFonts w:ascii="Calibri" w:hAnsi="Calibri" w:cs="Calibri"/>
                <w:sz w:val="22"/>
              </w:rPr>
            </w:pPr>
            <w:r>
              <w:rPr>
                <w:rFonts w:ascii="Calibri" w:eastAsia="SimSun" w:hAnsi="Calibri" w:cs="Calibri" w:hint="eastAsia"/>
                <w:sz w:val="22"/>
                <w:lang w:eastAsia="zh-CN"/>
              </w:rPr>
              <w:t>U</w:t>
            </w:r>
            <w:r>
              <w:rPr>
                <w:rFonts w:ascii="Calibri" w:eastAsia="SimSun" w:hAnsi="Calibri" w:cs="Calibri"/>
                <w:sz w:val="22"/>
                <w:lang w:eastAsia="zh-CN"/>
              </w:rPr>
              <w:t>E should transmit N=Nreq PSFCHs since the sum of the simultaneous PSFCH transmissions power does not exceed Pc,max</w:t>
            </w:r>
          </w:p>
        </w:tc>
      </w:tr>
      <w:tr w:rsidR="004B1148" w:rsidTr="002E03CB">
        <w:tc>
          <w:tcPr>
            <w:tcW w:w="996" w:type="dxa"/>
          </w:tcPr>
          <w:p w:rsidR="004B1148" w:rsidRDefault="004B1148" w:rsidP="002E03CB">
            <w:pPr>
              <w:widowControl/>
              <w:rPr>
                <w:rFonts w:ascii="Calibri" w:hAnsi="Calibri" w:cs="Calibri"/>
                <w:sz w:val="22"/>
              </w:rPr>
            </w:pPr>
            <w:r>
              <w:rPr>
                <w:rFonts w:ascii="Calibri" w:eastAsia="SimSun" w:hAnsi="Calibri" w:cs="Calibri"/>
                <w:sz w:val="22"/>
                <w:lang w:eastAsia="zh-CN"/>
              </w:rPr>
              <w:t>Samsung</w:t>
            </w:r>
          </w:p>
        </w:tc>
        <w:tc>
          <w:tcPr>
            <w:tcW w:w="8020" w:type="dxa"/>
          </w:tcPr>
          <w:p w:rsidR="004B1148" w:rsidRDefault="004B1148" w:rsidP="002E03CB">
            <w:pPr>
              <w:widowControl/>
              <w:rPr>
                <w:rFonts w:ascii="Calibri" w:hAnsi="Calibri" w:cs="Calibri"/>
                <w:sz w:val="22"/>
              </w:rPr>
            </w:pPr>
            <w:r>
              <w:rPr>
                <w:rFonts w:ascii="Calibri" w:hAnsi="Calibri" w:cs="Calibri"/>
                <w:sz w:val="22"/>
              </w:rPr>
              <w:t>N=Nreq</w:t>
            </w:r>
          </w:p>
        </w:tc>
      </w:tr>
      <w:tr w:rsidR="004B1148"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Fraunhofer</w:t>
            </w:r>
          </w:p>
        </w:tc>
        <w:tc>
          <w:tcPr>
            <w:tcW w:w="8020" w:type="dxa"/>
          </w:tcPr>
          <w:p w:rsidR="004B1148" w:rsidRDefault="004B1148" w:rsidP="002E03CB">
            <w:pPr>
              <w:widowControl/>
              <w:rPr>
                <w:rFonts w:ascii="Calibri" w:hAnsi="Calibri" w:cs="Calibri"/>
                <w:sz w:val="22"/>
              </w:rPr>
            </w:pPr>
            <w:r>
              <w:rPr>
                <w:rFonts w:ascii="Calibri" w:eastAsia="MS Mincho" w:hAnsi="Calibri" w:cs="Calibri" w:hint="eastAsia"/>
                <w:sz w:val="22"/>
                <w:lang w:eastAsia="ja-JP"/>
              </w:rPr>
              <w:t>N = Nreq</w:t>
            </w:r>
            <w:r>
              <w:rPr>
                <w:rFonts w:ascii="Calibri" w:eastAsia="MS Mincho" w:hAnsi="Calibri" w:cs="Calibri"/>
                <w:sz w:val="22"/>
                <w:lang w:eastAsia="ja-JP"/>
              </w:rPr>
              <w:t>.</w:t>
            </w:r>
          </w:p>
        </w:tc>
      </w:tr>
      <w:tr w:rsidR="004B1148" w:rsidTr="002E03CB">
        <w:tc>
          <w:tcPr>
            <w:tcW w:w="996" w:type="dxa"/>
          </w:tcPr>
          <w:p w:rsidR="004B1148" w:rsidRDefault="004B1148" w:rsidP="002E03CB">
            <w:pPr>
              <w:widowControl/>
              <w:rPr>
                <w:rFonts w:ascii="Calibri" w:hAnsi="Calibri" w:cs="Calibri"/>
                <w:sz w:val="22"/>
              </w:rPr>
            </w:pPr>
            <w:r w:rsidRPr="00830521">
              <w:rPr>
                <w:rFonts w:ascii="Calibri" w:eastAsia="PMingLiU" w:hAnsi="Calibri" w:cs="Calibri" w:hint="eastAsia"/>
                <w:sz w:val="22"/>
                <w:lang w:eastAsia="zh-TW"/>
              </w:rPr>
              <w:t>I</w:t>
            </w:r>
            <w:r w:rsidRPr="00830521">
              <w:rPr>
                <w:rFonts w:ascii="Calibri" w:eastAsia="PMingLiU" w:hAnsi="Calibri" w:cs="Calibri"/>
                <w:sz w:val="22"/>
                <w:lang w:eastAsia="zh-TW"/>
              </w:rPr>
              <w:t>TRI</w:t>
            </w:r>
          </w:p>
        </w:tc>
        <w:tc>
          <w:tcPr>
            <w:tcW w:w="8020" w:type="dxa"/>
          </w:tcPr>
          <w:p w:rsidR="004B1148" w:rsidRDefault="004B1148" w:rsidP="002E03CB">
            <w:pPr>
              <w:widowControl/>
              <w:rPr>
                <w:rFonts w:ascii="Calibri" w:eastAsia="MS Mincho" w:hAnsi="Calibri" w:cs="Calibri"/>
                <w:sz w:val="22"/>
                <w:lang w:eastAsia="ja-JP"/>
              </w:rPr>
            </w:pPr>
            <w:r w:rsidRPr="00830521">
              <w:rPr>
                <w:rFonts w:ascii="Calibri" w:hAnsi="Calibri" w:cs="Calibri"/>
                <w:sz w:val="22"/>
              </w:rPr>
              <w:t>N=Nreq</w:t>
            </w:r>
          </w:p>
        </w:tc>
      </w:tr>
      <w:tr w:rsidR="004B1148" w:rsidTr="002E03CB">
        <w:tc>
          <w:tcPr>
            <w:tcW w:w="996" w:type="dxa"/>
          </w:tcPr>
          <w:p w:rsidR="004B1148" w:rsidRPr="00830521" w:rsidRDefault="004B1148" w:rsidP="002E03CB">
            <w:pPr>
              <w:widowControl/>
              <w:rPr>
                <w:rFonts w:ascii="Calibri" w:eastAsia="PMingLiU" w:hAnsi="Calibri" w:cs="Calibri"/>
                <w:sz w:val="22"/>
                <w:lang w:eastAsia="zh-TW"/>
              </w:rPr>
            </w:pPr>
            <w:r>
              <w:rPr>
                <w:rFonts w:ascii="Calibri" w:hAnsi="Calibri" w:cs="Calibri"/>
                <w:sz w:val="22"/>
              </w:rPr>
              <w:t xml:space="preserve">Ericsson </w:t>
            </w:r>
          </w:p>
        </w:tc>
        <w:tc>
          <w:tcPr>
            <w:tcW w:w="8020" w:type="dxa"/>
          </w:tcPr>
          <w:p w:rsidR="004B1148" w:rsidRPr="00830521" w:rsidRDefault="004B1148" w:rsidP="002E03CB">
            <w:pPr>
              <w:widowControl/>
              <w:rPr>
                <w:rFonts w:ascii="Calibri" w:hAnsi="Calibri" w:cs="Calibri"/>
                <w:sz w:val="22"/>
              </w:rPr>
            </w:pPr>
            <w:r>
              <w:rPr>
                <w:rFonts w:ascii="Calibri" w:hAnsi="Calibri" w:cs="Calibri"/>
                <w:sz w:val="22"/>
              </w:rPr>
              <w:t>N = Nreq i.e. all the required PSFCH transmissions</w:t>
            </w:r>
          </w:p>
        </w:tc>
      </w:tr>
      <w:tr w:rsidR="004B1148" w:rsidTr="002E03CB">
        <w:tc>
          <w:tcPr>
            <w:tcW w:w="996" w:type="dxa"/>
          </w:tcPr>
          <w:p w:rsidR="004B1148" w:rsidRPr="00830521"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Nokia, NSB</w:t>
            </w:r>
          </w:p>
        </w:tc>
        <w:tc>
          <w:tcPr>
            <w:tcW w:w="8020" w:type="dxa"/>
          </w:tcPr>
          <w:p w:rsidR="004B1148" w:rsidRPr="00830521" w:rsidRDefault="004B1148" w:rsidP="002E03CB">
            <w:pPr>
              <w:widowControl/>
              <w:rPr>
                <w:rFonts w:ascii="Calibri" w:hAnsi="Calibri" w:cs="Calibri"/>
                <w:sz w:val="22"/>
              </w:rPr>
            </w:pPr>
            <w:r w:rsidRPr="00830521">
              <w:rPr>
                <w:rFonts w:ascii="Calibri" w:hAnsi="Calibri" w:cs="Calibri"/>
                <w:sz w:val="22"/>
              </w:rPr>
              <w:t>N=Nreq</w:t>
            </w:r>
            <w:r>
              <w:rPr>
                <w:rFonts w:ascii="Calibri" w:hAnsi="Calibri" w:cs="Calibri"/>
                <w:sz w:val="22"/>
              </w:rPr>
              <w:t>, which is an obvious choice since the sum of Nreq Tx power does not reach Pc, max.</w:t>
            </w:r>
          </w:p>
        </w:tc>
      </w:tr>
      <w:tr w:rsidR="004B1148" w:rsidTr="002E03CB">
        <w:tc>
          <w:tcPr>
            <w:tcW w:w="996" w:type="dxa"/>
          </w:tcPr>
          <w:p w:rsidR="004B1148" w:rsidRDefault="004B1148" w:rsidP="002E03CB">
            <w:pPr>
              <w:widowControl/>
              <w:rPr>
                <w:rFonts w:ascii="Calibri" w:eastAsia="PMingLiU" w:hAnsi="Calibri" w:cs="Calibri"/>
                <w:sz w:val="22"/>
                <w:lang w:eastAsia="zh-TW"/>
              </w:rPr>
            </w:pPr>
            <w:r>
              <w:rPr>
                <w:rFonts w:ascii="Calibri" w:eastAsia="SimSun" w:hAnsi="Calibri" w:cs="Calibri"/>
                <w:sz w:val="22"/>
                <w:lang w:eastAsia="zh-CN"/>
              </w:rPr>
              <w:t>Spreadtrum</w:t>
            </w:r>
          </w:p>
        </w:tc>
        <w:tc>
          <w:tcPr>
            <w:tcW w:w="8020" w:type="dxa"/>
          </w:tcPr>
          <w:p w:rsidR="004B1148" w:rsidRPr="00830521" w:rsidRDefault="004B1148" w:rsidP="002E03CB">
            <w:pPr>
              <w:widowControl/>
              <w:rPr>
                <w:rFonts w:ascii="Calibri" w:hAnsi="Calibri" w:cs="Calibri"/>
                <w:sz w:val="22"/>
              </w:rPr>
            </w:pPr>
            <w:r w:rsidRPr="00AA1CD4">
              <w:rPr>
                <w:rFonts w:ascii="Calibri" w:eastAsia="SimSun" w:hAnsi="Calibri" w:cs="Calibri" w:hint="eastAsia"/>
                <w:sz w:val="22"/>
                <w:lang w:eastAsia="zh-CN"/>
              </w:rPr>
              <w:t>N=Nreq</w:t>
            </w:r>
          </w:p>
        </w:tc>
      </w:tr>
      <w:tr w:rsidR="004B1148"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Qualcomm</w:t>
            </w:r>
          </w:p>
        </w:tc>
        <w:tc>
          <w:tcPr>
            <w:tcW w:w="8020" w:type="dxa"/>
          </w:tcPr>
          <w:p w:rsidR="004B1148" w:rsidRDefault="004B1148" w:rsidP="002E03CB">
            <w:pPr>
              <w:widowControl/>
              <w:rPr>
                <w:rFonts w:ascii="Calibri" w:hAnsi="Calibri" w:cs="Calibri"/>
                <w:sz w:val="22"/>
              </w:rPr>
            </w:pPr>
            <w:r>
              <w:rPr>
                <w:rFonts w:ascii="Calibri" w:hAnsi="Calibri" w:cs="Calibri"/>
                <w:sz w:val="22"/>
              </w:rPr>
              <w:t xml:space="preserve">Pcmax depends on MPR/A-MPR (see TS 38.101, section6.2.4 ). MPR/A-MPR is a function of N. So we cannot determine Pcmax without knowing N, and in some case event the exact locations of the requested PSFCH. </w:t>
            </w:r>
          </w:p>
          <w:p w:rsidR="004B1148" w:rsidRPr="00811413" w:rsidRDefault="004B1148" w:rsidP="002E03CB">
            <w:pPr>
              <w:widowControl/>
              <w:rPr>
                <w:rFonts w:ascii="Times New Roman"/>
                <w:b/>
                <w:szCs w:val="20"/>
                <w:u w:val="single"/>
              </w:rPr>
            </w:pPr>
            <w:r w:rsidRPr="00811413">
              <w:rPr>
                <w:rFonts w:ascii="Times New Roman"/>
                <w:b/>
                <w:szCs w:val="20"/>
                <w:u w:val="single"/>
              </w:rPr>
              <w:t xml:space="preserve">for Q1-1, Q1-2, Q1-3, Q1-4, we have the same unified answer: </w:t>
            </w:r>
          </w:p>
          <w:p w:rsidR="004B1148" w:rsidRPr="00AA1CD4" w:rsidRDefault="004B1148" w:rsidP="002E03CB">
            <w:pPr>
              <w:widowControl/>
              <w:rPr>
                <w:rFonts w:ascii="Calibri" w:eastAsia="SimSun" w:hAnsi="Calibri" w:cs="Calibri"/>
                <w:sz w:val="22"/>
                <w:lang w:eastAsia="zh-CN"/>
              </w:rPr>
            </w:pPr>
            <w:r w:rsidRPr="00811413">
              <w:rPr>
                <w:rFonts w:ascii="Times New Roman"/>
                <w:b/>
                <w:szCs w:val="20"/>
                <w:u w:val="single"/>
              </w:rPr>
              <w:t>N PSFCH are selected based on priority, where N≤ min{Nreq, N</w:t>
            </w:r>
            <w:r>
              <w:rPr>
                <w:rFonts w:ascii="Times New Roman"/>
                <w:b/>
                <w:szCs w:val="20"/>
                <w:u w:val="single"/>
              </w:rPr>
              <w:t>ma</w:t>
            </w:r>
            <w:r w:rsidRPr="00811413">
              <w:rPr>
                <w:rFonts w:ascii="Times New Roman"/>
                <w:b/>
                <w:szCs w:val="20"/>
                <w:u w:val="single"/>
              </w:rPr>
              <w:t>x} and exact value of N is by UE implementation.</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Futurewei</w:t>
            </w:r>
          </w:p>
        </w:tc>
        <w:tc>
          <w:tcPr>
            <w:tcW w:w="8020" w:type="dxa"/>
          </w:tcPr>
          <w:p w:rsidR="004B1148" w:rsidRDefault="004B1148" w:rsidP="002E03CB">
            <w:pPr>
              <w:widowControl/>
              <w:rPr>
                <w:rFonts w:ascii="Calibri" w:hAnsi="Calibri" w:cs="Calibri"/>
                <w:sz w:val="22"/>
              </w:rPr>
            </w:pPr>
            <w:r>
              <w:rPr>
                <w:rFonts w:ascii="Calibri" w:hAnsi="Calibri" w:cs="Calibri"/>
                <w:sz w:val="22"/>
              </w:rPr>
              <w:t>N=Nreq</w:t>
            </w:r>
          </w:p>
        </w:tc>
      </w:tr>
      <w:tr w:rsidR="004B1148" w:rsidRPr="00C74704" w:rsidTr="002E03CB">
        <w:tc>
          <w:tcPr>
            <w:tcW w:w="996" w:type="dxa"/>
          </w:tcPr>
          <w:p w:rsidR="004B1148" w:rsidRPr="003E444E" w:rsidRDefault="004B1148" w:rsidP="002E03CB">
            <w:pPr>
              <w:widowControl/>
              <w:rPr>
                <w:rFonts w:ascii="Calibri" w:hAnsi="Calibri" w:cs="Calibri"/>
                <w:sz w:val="22"/>
              </w:rPr>
            </w:pPr>
            <w:r w:rsidRPr="003E444E">
              <w:rPr>
                <w:rFonts w:ascii="Calibri" w:hAnsi="Calibri" w:cs="Calibri" w:hint="eastAsia"/>
                <w:sz w:val="22"/>
              </w:rPr>
              <w:t>L</w:t>
            </w:r>
            <w:r w:rsidRPr="003E444E">
              <w:rPr>
                <w:rFonts w:ascii="Calibri" w:hAnsi="Calibri" w:cs="Calibri"/>
                <w:sz w:val="22"/>
              </w:rPr>
              <w:t>enovo&amp;MotM</w:t>
            </w:r>
          </w:p>
        </w:tc>
        <w:tc>
          <w:tcPr>
            <w:tcW w:w="8020" w:type="dxa"/>
          </w:tcPr>
          <w:p w:rsidR="004B1148" w:rsidRPr="003E444E" w:rsidRDefault="004B1148" w:rsidP="002E03CB">
            <w:pPr>
              <w:widowControl/>
              <w:rPr>
                <w:rFonts w:ascii="Calibri" w:hAnsi="Calibri" w:cs="Calibri"/>
                <w:sz w:val="22"/>
              </w:rPr>
            </w:pPr>
            <w:r w:rsidRPr="003E444E">
              <w:rPr>
                <w:rFonts w:ascii="Calibri" w:hAnsi="Calibri" w:cs="Calibri" w:hint="eastAsia"/>
                <w:sz w:val="22"/>
              </w:rPr>
              <w:t>O</w:t>
            </w:r>
            <w:r w:rsidRPr="003E444E">
              <w:rPr>
                <w:rFonts w:ascii="Calibri" w:hAnsi="Calibri" w:cs="Calibri"/>
                <w:sz w:val="22"/>
              </w:rPr>
              <w:t>ne question is whether Nreq PSFCHs are FDMed</w:t>
            </w:r>
          </w:p>
          <w:p w:rsidR="004B1148" w:rsidRDefault="004B1148" w:rsidP="002E03CB">
            <w:pPr>
              <w:widowControl/>
              <w:rPr>
                <w:rFonts w:ascii="Calibri" w:hAnsi="Calibri" w:cs="Calibri"/>
                <w:sz w:val="22"/>
              </w:rPr>
            </w:pPr>
            <w:r w:rsidRPr="003E444E">
              <w:rPr>
                <w:rFonts w:ascii="Calibri" w:hAnsi="Calibri" w:cs="Calibri" w:hint="eastAsia"/>
                <w:sz w:val="22"/>
              </w:rPr>
              <w:t>For</w:t>
            </w:r>
            <w:r w:rsidRPr="003E444E">
              <w:rPr>
                <w:rFonts w:ascii="Calibri" w:hAnsi="Calibri" w:cs="Calibri"/>
                <w:sz w:val="22"/>
              </w:rPr>
              <w:t xml:space="preserve"> </w:t>
            </w:r>
            <w:r w:rsidRPr="003E444E">
              <w:rPr>
                <w:rFonts w:ascii="Calibri" w:hAnsi="Calibri" w:cs="Calibri" w:hint="eastAsia"/>
                <w:sz w:val="22"/>
              </w:rPr>
              <w:t>PSFCH</w:t>
            </w:r>
            <w:r w:rsidRPr="003E444E">
              <w:rPr>
                <w:rFonts w:ascii="Calibri" w:hAnsi="Calibri" w:cs="Calibri"/>
                <w:sz w:val="22"/>
              </w:rPr>
              <w:t xml:space="preserve"> </w:t>
            </w:r>
            <w:r w:rsidRPr="003E444E">
              <w:rPr>
                <w:rFonts w:ascii="Calibri" w:hAnsi="Calibri" w:cs="Calibri" w:hint="eastAsia"/>
                <w:sz w:val="22"/>
              </w:rPr>
              <w:t>resources</w:t>
            </w:r>
            <w:r w:rsidRPr="003E444E">
              <w:rPr>
                <w:rFonts w:ascii="Calibri" w:hAnsi="Calibri" w:cs="Calibri"/>
                <w:sz w:val="22"/>
              </w:rPr>
              <w:t xml:space="preserve"> </w:t>
            </w:r>
            <w:r w:rsidRPr="003E444E">
              <w:rPr>
                <w:rFonts w:ascii="Calibri" w:hAnsi="Calibri" w:cs="Calibri" w:hint="eastAsia"/>
                <w:sz w:val="22"/>
              </w:rPr>
              <w:t>mapping</w:t>
            </w:r>
            <w:r w:rsidRPr="003E444E">
              <w:rPr>
                <w:rFonts w:ascii="Calibri" w:hAnsi="Calibri" w:cs="Calibri"/>
                <w:sz w:val="22"/>
              </w:rPr>
              <w:t xml:space="preserve"> Option 2(The set of PRBs for the candidate PSFCH resource is determined by the sub-channel(s) and slot used for that PSSCH.) the RX UE may receive two PSSCHs and there are part of overlapped sub-channels between two PSSCHs, in this case the UE may be requested to transmit two </w:t>
            </w:r>
            <w:r>
              <w:rPr>
                <w:rFonts w:ascii="Calibri" w:hAnsi="Calibri" w:cs="Calibri"/>
                <w:sz w:val="22"/>
              </w:rPr>
              <w:t>CDMed PSFCHs.</w:t>
            </w:r>
          </w:p>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So</w:t>
            </w:r>
            <w:r>
              <w:rPr>
                <w:rFonts w:ascii="Calibri" w:eastAsia="SimSun" w:hAnsi="Calibri" w:cs="Calibri"/>
                <w:sz w:val="22"/>
                <w:lang w:eastAsia="zh-CN"/>
              </w:rPr>
              <w:t xml:space="preserve"> </w:t>
            </w:r>
            <w:r>
              <w:rPr>
                <w:rFonts w:ascii="Calibri" w:eastAsia="SimSun" w:hAnsi="Calibri" w:cs="Calibri" w:hint="eastAsia"/>
                <w:sz w:val="22"/>
                <w:lang w:eastAsia="zh-CN"/>
              </w:rPr>
              <w:t>we</w:t>
            </w:r>
            <w:r>
              <w:rPr>
                <w:rFonts w:ascii="Calibri" w:eastAsia="SimSun" w:hAnsi="Calibri" w:cs="Calibri"/>
                <w:sz w:val="22"/>
                <w:lang w:eastAsia="zh-CN"/>
              </w:rPr>
              <w:t xml:space="preserve"> propose that we should select one PSFCH among CDMed PSFCHs based on the priority and then select N PSFCH from the FDMed PSFCHs. </w:t>
            </w:r>
            <w:r>
              <w:rPr>
                <w:rFonts w:ascii="Calibri" w:eastAsia="SimSun" w:hAnsi="Calibri" w:cs="Calibri" w:hint="eastAsia"/>
                <w:sz w:val="22"/>
                <w:lang w:eastAsia="zh-CN"/>
              </w:rPr>
              <w:t>Nreq</w:t>
            </w:r>
            <w:r>
              <w:rPr>
                <w:rFonts w:ascii="Calibri" w:eastAsia="SimSun" w:hAnsi="Calibri" w:cs="Calibri"/>
                <w:sz w:val="22"/>
                <w:lang w:eastAsia="zh-CN"/>
              </w:rPr>
              <w:t xml:space="preserve"> </w:t>
            </w:r>
            <w:r>
              <w:rPr>
                <w:rFonts w:ascii="Calibri" w:eastAsia="SimSun" w:hAnsi="Calibri" w:cs="Calibri" w:hint="eastAsia"/>
                <w:sz w:val="22"/>
                <w:lang w:eastAsia="zh-CN"/>
              </w:rPr>
              <w:t>should</w:t>
            </w:r>
            <w:r>
              <w:rPr>
                <w:rFonts w:ascii="Calibri" w:eastAsia="SimSun" w:hAnsi="Calibri" w:cs="Calibri"/>
                <w:sz w:val="22"/>
                <w:lang w:eastAsia="zh-CN"/>
              </w:rPr>
              <w:t xml:space="preserve"> </w:t>
            </w:r>
            <w:r>
              <w:rPr>
                <w:rFonts w:ascii="Calibri" w:eastAsia="SimSun" w:hAnsi="Calibri" w:cs="Calibri" w:hint="eastAsia"/>
                <w:sz w:val="22"/>
                <w:lang w:eastAsia="zh-CN"/>
              </w:rPr>
              <w:t>be</w:t>
            </w:r>
            <w:r>
              <w:rPr>
                <w:rFonts w:ascii="Calibri" w:eastAsia="SimSun" w:hAnsi="Calibri" w:cs="Calibri"/>
                <w:sz w:val="22"/>
                <w:lang w:eastAsia="zh-CN"/>
              </w:rPr>
              <w:t xml:space="preserve"> </w:t>
            </w:r>
            <w:r>
              <w:rPr>
                <w:rFonts w:ascii="Calibri" w:eastAsia="SimSun" w:hAnsi="Calibri" w:cs="Calibri" w:hint="eastAsia"/>
                <w:sz w:val="22"/>
                <w:lang w:eastAsia="zh-CN"/>
              </w:rPr>
              <w:t>the</w:t>
            </w:r>
            <w:r>
              <w:rPr>
                <w:rFonts w:ascii="Calibri" w:eastAsia="SimSun" w:hAnsi="Calibri" w:cs="Calibri"/>
                <w:sz w:val="22"/>
                <w:lang w:eastAsia="zh-CN"/>
              </w:rPr>
              <w:t xml:space="preserve"> </w:t>
            </w:r>
            <w:r>
              <w:rPr>
                <w:rFonts w:ascii="Calibri" w:eastAsia="SimSun" w:hAnsi="Calibri" w:cs="Calibri" w:hint="eastAsia"/>
                <w:sz w:val="22"/>
                <w:lang w:eastAsia="zh-CN"/>
              </w:rPr>
              <w:t>number</w:t>
            </w:r>
            <w:r>
              <w:rPr>
                <w:rFonts w:ascii="Calibri" w:eastAsia="SimSun" w:hAnsi="Calibri" w:cs="Calibri"/>
                <w:sz w:val="22"/>
                <w:lang w:eastAsia="zh-CN"/>
              </w:rPr>
              <w:t xml:space="preserve"> </w:t>
            </w:r>
            <w:r>
              <w:rPr>
                <w:rFonts w:ascii="Calibri" w:eastAsia="SimSun" w:hAnsi="Calibri" w:cs="Calibri" w:hint="eastAsia"/>
                <w:sz w:val="22"/>
                <w:lang w:eastAsia="zh-CN"/>
              </w:rPr>
              <w:t>of</w:t>
            </w:r>
            <w:r>
              <w:rPr>
                <w:rFonts w:ascii="Calibri" w:eastAsia="SimSun" w:hAnsi="Calibri" w:cs="Calibri"/>
                <w:sz w:val="22"/>
                <w:lang w:eastAsia="zh-CN"/>
              </w:rPr>
              <w:t xml:space="preserve"> </w:t>
            </w:r>
            <w:r>
              <w:rPr>
                <w:rFonts w:ascii="Calibri" w:eastAsia="SimSun" w:hAnsi="Calibri" w:cs="Calibri" w:hint="eastAsia"/>
                <w:sz w:val="22"/>
                <w:lang w:eastAsia="zh-CN"/>
              </w:rPr>
              <w:t>FDMed</w:t>
            </w:r>
            <w:r>
              <w:rPr>
                <w:rFonts w:ascii="Calibri" w:eastAsia="SimSun" w:hAnsi="Calibri" w:cs="Calibri"/>
                <w:sz w:val="22"/>
                <w:lang w:eastAsia="zh-CN"/>
              </w:rPr>
              <w:t xml:space="preserve"> </w:t>
            </w:r>
            <w:r>
              <w:rPr>
                <w:rFonts w:ascii="Calibri" w:eastAsia="SimSun" w:hAnsi="Calibri" w:cs="Calibri" w:hint="eastAsia"/>
                <w:sz w:val="22"/>
                <w:lang w:eastAsia="zh-CN"/>
              </w:rPr>
              <w:t>PSFCHs.</w:t>
            </w:r>
          </w:p>
          <w:p w:rsidR="004B1148" w:rsidRDefault="004B1148" w:rsidP="002E03CB">
            <w:pPr>
              <w:widowControl/>
              <w:rPr>
                <w:rFonts w:ascii="Calibri" w:eastAsia="SimSun" w:hAnsi="Calibri" w:cs="Calibri"/>
                <w:sz w:val="22"/>
                <w:lang w:eastAsia="zh-CN"/>
              </w:rPr>
            </w:pPr>
          </w:p>
          <w:p w:rsidR="004B1148" w:rsidRPr="00C74704"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=Nreq</w:t>
            </w:r>
          </w:p>
        </w:tc>
      </w:tr>
      <w:tr w:rsidR="004B1148" w:rsidRPr="004D310D" w:rsidTr="002E03CB">
        <w:tc>
          <w:tcPr>
            <w:tcW w:w="996" w:type="dxa"/>
          </w:tcPr>
          <w:p w:rsidR="004B1148" w:rsidRPr="003E444E" w:rsidRDefault="004B1148" w:rsidP="002E03CB">
            <w:pPr>
              <w:widowControl/>
              <w:rPr>
                <w:rFonts w:ascii="Calibri" w:hAnsi="Calibri" w:cs="Calibri"/>
                <w:sz w:val="22"/>
              </w:rPr>
            </w:pPr>
            <w:r w:rsidRPr="00B356C7">
              <w:rPr>
                <w:rFonts w:ascii="Calibri" w:eastAsia="MS Mincho" w:hAnsi="Calibri" w:cs="Calibri" w:hint="eastAsia"/>
                <w:sz w:val="18"/>
                <w:lang w:eastAsia="ja-JP"/>
              </w:rPr>
              <w:t>Panasonic</w:t>
            </w:r>
          </w:p>
        </w:tc>
        <w:tc>
          <w:tcPr>
            <w:tcW w:w="8020"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We agree ZTE comment.</w:t>
            </w:r>
            <w:r>
              <w:rPr>
                <w:rFonts w:ascii="Calibri" w:eastAsia="MS Mincho" w:hAnsi="Calibri" w:cs="Calibri"/>
                <w:sz w:val="22"/>
                <w:lang w:eastAsia="ja-JP"/>
              </w:rPr>
              <w:t xml:space="preserve"> </w:t>
            </w:r>
          </w:p>
        </w:tc>
      </w:tr>
    </w:tbl>
    <w:p w:rsidR="004B1148" w:rsidRDefault="004B1148" w:rsidP="004B1148">
      <w:pPr>
        <w:widowControl/>
        <w:rPr>
          <w:rFonts w:ascii="Calibri" w:hAnsi="Calibri" w:cs="Calibri"/>
          <w:sz w:val="22"/>
        </w:rPr>
      </w:pPr>
    </w:p>
    <w:p w:rsidR="004B1148" w:rsidRDefault="004B1148" w:rsidP="004B1148">
      <w:pPr>
        <w:widowControl/>
        <w:rPr>
          <w:rFonts w:ascii="Calibri" w:hAnsi="Calibri" w:cs="Calibri"/>
          <w:b/>
          <w:sz w:val="22"/>
        </w:rPr>
      </w:pPr>
      <w:r w:rsidRPr="00957F47">
        <w:rPr>
          <w:rFonts w:ascii="Calibri" w:hAnsi="Calibri" w:cs="Calibri" w:hint="eastAsia"/>
          <w:b/>
          <w:sz w:val="22"/>
        </w:rPr>
        <w:t>Observation:</w:t>
      </w:r>
      <w:r>
        <w:rPr>
          <w:rFonts w:ascii="Calibri" w:hAnsi="Calibri" w:cs="Calibri"/>
          <w:b/>
          <w:sz w:val="22"/>
        </w:rPr>
        <w:t xml:space="preserve"> </w:t>
      </w:r>
    </w:p>
    <w:p w:rsidR="004B1148" w:rsidRDefault="004B1148" w:rsidP="004B1148">
      <w:pPr>
        <w:pStyle w:val="af4"/>
        <w:widowControl/>
        <w:numPr>
          <w:ilvl w:val="0"/>
          <w:numId w:val="19"/>
        </w:numPr>
        <w:spacing w:before="0" w:after="0"/>
        <w:ind w:leftChars="0"/>
        <w:rPr>
          <w:rFonts w:ascii="Calibri" w:hAnsi="Calibri" w:cs="Calibri"/>
          <w:b/>
          <w:sz w:val="22"/>
        </w:rPr>
      </w:pPr>
      <w:r w:rsidRPr="00957F47">
        <w:rPr>
          <w:rFonts w:ascii="Calibri" w:hAnsi="Calibri" w:cs="Calibri"/>
          <w:b/>
          <w:sz w:val="22"/>
        </w:rPr>
        <w:t>N=Nreq</w:t>
      </w:r>
      <w:r>
        <w:rPr>
          <w:rFonts w:ascii="Calibri" w:hAnsi="Calibri" w:cs="Calibri"/>
          <w:b/>
          <w:sz w:val="22"/>
        </w:rPr>
        <w:t>: DOCOMO, Apple, OPPO, CATT, LGE, CMCC, Intel, Huawei, Samsung, Fraunhofer, ITRI, Ericsson, Nokia, Spredtrum, Futurewei, Lenovo</w:t>
      </w:r>
      <w:r w:rsidRPr="00957F47">
        <w:rPr>
          <w:rFonts w:ascii="Calibri" w:hAnsi="Calibri" w:cs="Calibri"/>
          <w:b/>
          <w:sz w:val="22"/>
        </w:rPr>
        <w:t xml:space="preserve"> (1</w:t>
      </w:r>
      <w:r>
        <w:rPr>
          <w:rFonts w:ascii="Calibri" w:hAnsi="Calibri" w:cs="Calibri"/>
          <w:b/>
          <w:sz w:val="22"/>
        </w:rPr>
        <w:t>6</w:t>
      </w:r>
      <w:r w:rsidRPr="00957F47">
        <w:rPr>
          <w:rFonts w:ascii="Calibri" w:hAnsi="Calibri" w:cs="Calibri"/>
          <w:b/>
          <w:sz w:val="22"/>
        </w:rPr>
        <w:t>)</w:t>
      </w:r>
    </w:p>
    <w:p w:rsidR="004B1148" w:rsidRPr="00957F47" w:rsidRDefault="004B1148" w:rsidP="004B1148">
      <w:pPr>
        <w:pStyle w:val="af4"/>
        <w:widowControl/>
        <w:numPr>
          <w:ilvl w:val="0"/>
          <w:numId w:val="19"/>
        </w:numPr>
        <w:spacing w:before="0" w:after="0"/>
        <w:ind w:leftChars="0"/>
        <w:rPr>
          <w:rFonts w:ascii="Calibri" w:hAnsi="Calibri" w:cs="Calibri"/>
          <w:b/>
          <w:sz w:val="22"/>
        </w:rPr>
      </w:pPr>
      <w:r w:rsidRPr="00957F47">
        <w:rPr>
          <w:rFonts w:ascii="Calibri" w:hAnsi="Calibri" w:cs="Calibri"/>
          <w:b/>
          <w:sz w:val="22"/>
        </w:rPr>
        <w:t>N is up to UE implementation</w:t>
      </w:r>
      <w:r>
        <w:rPr>
          <w:rFonts w:ascii="Calibri" w:hAnsi="Calibri" w:cs="Calibri"/>
          <w:b/>
          <w:sz w:val="22"/>
        </w:rPr>
        <w:t xml:space="preserve">: ZTE, vivo, Qualcomm, </w:t>
      </w:r>
      <w:r>
        <w:rPr>
          <w:rFonts w:ascii="Calibri" w:hAnsi="Calibri" w:cs="Calibri" w:hint="eastAsia"/>
          <w:b/>
          <w:sz w:val="22"/>
        </w:rPr>
        <w:t>Panasonic</w:t>
      </w:r>
      <w:r w:rsidRPr="00957F47">
        <w:rPr>
          <w:rFonts w:ascii="Calibri" w:hAnsi="Calibri" w:cs="Calibri"/>
          <w:b/>
          <w:sz w:val="22"/>
        </w:rPr>
        <w:t xml:space="preserve"> (</w:t>
      </w:r>
      <w:r>
        <w:rPr>
          <w:rFonts w:ascii="Calibri" w:hAnsi="Calibri" w:cs="Calibri"/>
          <w:b/>
          <w:sz w:val="22"/>
        </w:rPr>
        <w:t>4</w:t>
      </w:r>
      <w:r w:rsidRPr="00957F47">
        <w:rPr>
          <w:rFonts w:ascii="Calibri" w:hAnsi="Calibri" w:cs="Calibri"/>
          <w:b/>
          <w:sz w:val="22"/>
        </w:rPr>
        <w:t>)</w:t>
      </w: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sidRPr="00590E43">
        <w:rPr>
          <w:rFonts w:ascii="Calibri" w:hAnsi="Calibri" w:cs="Calibri"/>
          <w:sz w:val="22"/>
        </w:rPr>
        <w:t>Q1-</w:t>
      </w:r>
      <w:r>
        <w:rPr>
          <w:rFonts w:ascii="Calibri" w:hAnsi="Calibri" w:cs="Calibri"/>
          <w:sz w:val="22"/>
        </w:rPr>
        <w:t>2</w:t>
      </w:r>
      <w:r w:rsidRPr="00590E43">
        <w:rPr>
          <w:rFonts w:ascii="Calibri" w:hAnsi="Calibri" w:cs="Calibri"/>
          <w:sz w:val="22"/>
        </w:rPr>
        <w:t xml:space="preserve">: Nreq&lt;=Nmax and TX power limit </w:t>
      </w:r>
      <w:r>
        <w:rPr>
          <w:rFonts w:ascii="Calibri" w:hAnsi="Calibri" w:cs="Calibri"/>
          <w:sz w:val="22"/>
        </w:rPr>
        <w:t>is</w:t>
      </w:r>
      <w:r w:rsidRPr="00590E43">
        <w:rPr>
          <w:rFonts w:ascii="Calibri" w:hAnsi="Calibri" w:cs="Calibri"/>
          <w:sz w:val="22"/>
        </w:rPr>
        <w:t xml:space="preserve"> reached (i.e., the sum of Nreq PSFCH transmissions power before applying the upper limit </w:t>
      </w:r>
      <w:r>
        <w:rPr>
          <w:rFonts w:ascii="Calibri" w:hAnsi="Calibri" w:cs="Calibri"/>
          <w:sz w:val="22"/>
        </w:rPr>
        <w:t xml:space="preserve">exceeds </w:t>
      </w:r>
      <w:r w:rsidRPr="00590E43">
        <w:rPr>
          <w:rFonts w:ascii="Calibri" w:hAnsi="Calibri" w:cs="Calibri"/>
          <w:sz w:val="22"/>
        </w:rPr>
        <w:t>Pc,max)</w:t>
      </w:r>
    </w:p>
    <w:tbl>
      <w:tblPr>
        <w:tblStyle w:val="aa"/>
        <w:tblW w:w="0" w:type="auto"/>
        <w:tblLook w:val="04A0" w:firstRow="1" w:lastRow="0" w:firstColumn="1" w:lastColumn="0" w:noHBand="0" w:noVBand="1"/>
      </w:tblPr>
      <w:tblGrid>
        <w:gridCol w:w="1028"/>
        <w:gridCol w:w="8334"/>
      </w:tblGrid>
      <w:tr w:rsidR="004B1148" w:rsidTr="002E03CB">
        <w:tc>
          <w:tcPr>
            <w:tcW w:w="996" w:type="dxa"/>
          </w:tcPr>
          <w:p w:rsidR="004B1148" w:rsidRDefault="004B1148" w:rsidP="002E03CB">
            <w:pPr>
              <w:widowControl/>
              <w:rPr>
                <w:rFonts w:ascii="Calibri" w:hAnsi="Calibri" w:cs="Calibri"/>
                <w:sz w:val="22"/>
              </w:rPr>
            </w:pPr>
            <w:r>
              <w:rPr>
                <w:rFonts w:ascii="Calibri" w:hAnsi="Calibri" w:cs="Calibri" w:hint="eastAsia"/>
                <w:sz w:val="22"/>
              </w:rPr>
              <w:t>Company</w:t>
            </w:r>
          </w:p>
        </w:tc>
        <w:tc>
          <w:tcPr>
            <w:tcW w:w="8020" w:type="dxa"/>
          </w:tcPr>
          <w:p w:rsidR="004B1148" w:rsidRDefault="004B1148" w:rsidP="002E03CB">
            <w:pPr>
              <w:widowControl/>
              <w:rPr>
                <w:rFonts w:ascii="Calibri" w:hAnsi="Calibri" w:cs="Calibri"/>
                <w:sz w:val="22"/>
              </w:rPr>
            </w:pPr>
            <w:r>
              <w:rPr>
                <w:rFonts w:ascii="Calibri" w:hAnsi="Calibri" w:cs="Calibri" w:hint="eastAsia"/>
                <w:sz w:val="22"/>
              </w:rPr>
              <w:t>Answer</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NTT DOCOMO</w:t>
            </w:r>
          </w:p>
        </w:tc>
        <w:tc>
          <w:tcPr>
            <w:tcW w:w="8020"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N is up to UE </w:t>
            </w:r>
            <w:r>
              <w:rPr>
                <w:rFonts w:ascii="Calibri" w:eastAsia="MS Mincho" w:hAnsi="Calibri" w:cs="Calibri"/>
                <w:sz w:val="22"/>
                <w:lang w:eastAsia="ja-JP"/>
              </w:rPr>
              <w:t>implementation</w:t>
            </w:r>
            <w:r>
              <w:rPr>
                <w:rFonts w:ascii="Calibri" w:eastAsia="MS Mincho" w:hAnsi="Calibri" w:cs="Calibri" w:hint="eastAsia"/>
                <w:sz w:val="22"/>
                <w:lang w:eastAsia="ja-JP"/>
              </w:rPr>
              <w:t>.</w:t>
            </w:r>
          </w:p>
          <w:p w:rsidR="004B1148" w:rsidRPr="00E50386"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If N = Nreq, power of each PSFCH transmission could be quite small. PSFCH transmission with higher priority is failed due to PSFCH transmission with lower priority. This means, a UE which supports larger Nmax has disadvantage from reliability perspective of PSFCH transmissions with higher priority. We believe that it is undesirable situation.</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Apple</w:t>
            </w:r>
          </w:p>
        </w:tc>
        <w:tc>
          <w:tcPr>
            <w:tcW w:w="8020" w:type="dxa"/>
          </w:tcPr>
          <w:p w:rsidR="004B1148" w:rsidRDefault="004B1148" w:rsidP="002E03CB">
            <w:pPr>
              <w:widowControl/>
              <w:rPr>
                <w:rFonts w:ascii="Calibri" w:hAnsi="Calibri" w:cs="Calibri"/>
                <w:sz w:val="22"/>
              </w:rPr>
            </w:pPr>
            <m:oMath>
              <m:r>
                <w:rPr>
                  <w:rFonts w:ascii="Cambria Math" w:hAnsi="Cambria Math"/>
                  <w:sz w:val="24"/>
                  <w:lang w:val="en-GB"/>
                </w:rPr>
                <m:t>N=</m:t>
              </m:r>
              <m:d>
                <m:dPr>
                  <m:begChr m:val="⌊"/>
                  <m:endChr m:val="⌋"/>
                  <m:ctrlPr>
                    <w:rPr>
                      <w:rFonts w:ascii="Cambria Math" w:hAnsi="Cambria Math"/>
                      <w:bCs/>
                      <w:i/>
                      <w:iCs/>
                      <w:sz w:val="24"/>
                      <w:lang w:val="en-GB"/>
                    </w:rPr>
                  </m:ctrlPr>
                </m:dPr>
                <m:e>
                  <m:sSup>
                    <m:sSupPr>
                      <m:ctrlPr>
                        <w:rPr>
                          <w:rFonts w:ascii="Cambria Math" w:hAnsi="Cambria Math"/>
                          <w:bCs/>
                          <w:i/>
                          <w:iCs/>
                          <w:sz w:val="24"/>
                          <w:lang w:val="en-GB"/>
                        </w:rPr>
                      </m:ctrlPr>
                    </m:sSupPr>
                    <m:e>
                      <m:r>
                        <w:rPr>
                          <w:rFonts w:ascii="Cambria Math" w:hAnsi="Cambria Math"/>
                          <w:sz w:val="24"/>
                          <w:lang w:val="en-GB"/>
                        </w:rPr>
                        <m:t>10</m:t>
                      </m:r>
                    </m:e>
                    <m:sup>
                      <m:f>
                        <m:fPr>
                          <m:ctrlPr>
                            <w:rPr>
                              <w:rFonts w:ascii="Cambria Math" w:hAnsi="Cambria Math"/>
                              <w:bCs/>
                              <w:i/>
                              <w:iCs/>
                              <w:sz w:val="24"/>
                              <w:lang w:val="en-GB"/>
                            </w:rPr>
                          </m:ctrlPr>
                        </m:fPr>
                        <m:num>
                          <m:sSub>
                            <m:sSubPr>
                              <m:ctrlPr>
                                <w:rPr>
                                  <w:rFonts w:ascii="Cambria Math" w:hAnsi="Cambria Math"/>
                                  <w:bCs/>
                                  <w:i/>
                                  <w:iCs/>
                                  <w:sz w:val="24"/>
                                  <w:lang w:val="en-GB"/>
                                </w:rPr>
                              </m:ctrlPr>
                            </m:sSubPr>
                            <m:e>
                              <m:r>
                                <w:rPr>
                                  <w:rFonts w:ascii="Cambria Math" w:hAnsi="Cambria Math"/>
                                  <w:sz w:val="24"/>
                                  <w:lang w:val="en-GB"/>
                                </w:rPr>
                                <m:t>P</m:t>
                              </m:r>
                            </m:e>
                            <m:sub>
                              <m:r>
                                <w:rPr>
                                  <w:rFonts w:ascii="Cambria Math" w:hAnsi="Cambria Math"/>
                                  <w:sz w:val="24"/>
                                  <w:lang w:val="en-GB"/>
                                </w:rPr>
                                <m:t>CMAX</m:t>
                              </m:r>
                            </m:sub>
                          </m:sSub>
                          <m:r>
                            <w:rPr>
                              <w:rFonts w:ascii="Cambria Math" w:hAnsi="Cambria Math"/>
                              <w:sz w:val="24"/>
                              <w:lang w:val="en-GB"/>
                            </w:rPr>
                            <m:t>-P</m:t>
                          </m:r>
                        </m:num>
                        <m:den>
                          <m:r>
                            <w:rPr>
                              <w:rFonts w:ascii="Cambria Math" w:hAnsi="Cambria Math"/>
                              <w:sz w:val="24"/>
                              <w:lang w:val="en-GB"/>
                            </w:rPr>
                            <m:t>10</m:t>
                          </m:r>
                        </m:den>
                      </m:f>
                    </m:sup>
                  </m:sSup>
                </m:e>
              </m:d>
              <m:r>
                <w:rPr>
                  <w:rFonts w:ascii="Cambria Math"/>
                  <w:sz w:val="24"/>
                  <w:lang w:val="en-GB"/>
                </w:rPr>
                <m:t xml:space="preserve">, </m:t>
              </m:r>
            </m:oMath>
            <w:r>
              <w:rPr>
                <w:rFonts w:ascii="Calibri" w:hAnsi="Calibri" w:cs="Calibri"/>
                <w:bCs/>
                <w:iCs/>
                <w:sz w:val="24"/>
                <w:lang w:val="en-GB"/>
              </w:rPr>
              <w:t xml:space="preserve">where P is the transmit power calculated with the existing formula in Section 16.2.3 of TS38.213, for a single PSFCH transmission. </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ZTE, Sanechips</w:t>
            </w:r>
          </w:p>
        </w:tc>
        <w:tc>
          <w:tcPr>
            <w:tcW w:w="8020" w:type="dxa"/>
          </w:tcPr>
          <w:p w:rsidR="004B1148" w:rsidRPr="00204C15" w:rsidRDefault="004B1148" w:rsidP="002E03CB">
            <w:pPr>
              <w:widowControl/>
              <w:rPr>
                <w:rFonts w:ascii="Times New Roman"/>
                <w:szCs w:val="20"/>
              </w:rPr>
            </w:pPr>
            <w:r w:rsidRPr="00204C15">
              <w:rPr>
                <w:rFonts w:ascii="Times New Roman"/>
                <w:szCs w:val="20"/>
              </w:rPr>
              <w:t xml:space="preserve">We have a fundamental question upon the way these questions are asked. </w:t>
            </w:r>
          </w:p>
          <w:p w:rsidR="004B1148" w:rsidRPr="00204C15" w:rsidRDefault="004B1148" w:rsidP="002E03CB">
            <w:pPr>
              <w:widowControl/>
              <w:rPr>
                <w:rFonts w:ascii="Times New Roman"/>
                <w:szCs w:val="20"/>
              </w:rPr>
            </w:pPr>
            <w:r w:rsidRPr="00204C15">
              <w:rPr>
                <w:rFonts w:ascii="Times New Roman"/>
                <w:szCs w:val="20"/>
              </w:rPr>
              <w:t xml:space="preserve">How to judge “Tx power limit is not reached”? The equation in Q2 for single PSFCH is capped by </w:t>
            </w:r>
            <m:oMath>
              <m:sSub>
                <m:sSubPr>
                  <m:ctrlPr>
                    <w:rPr>
                      <w:rFonts w:ascii="Cambria Math" w:hAnsi="Cambria Math"/>
                      <w:szCs w:val="20"/>
                    </w:rPr>
                  </m:ctrlPr>
                </m:sSubPr>
                <m:e>
                  <m:r>
                    <w:rPr>
                      <w:rFonts w:ascii="Cambria Math" w:hAnsi="Cambria Math"/>
                      <w:szCs w:val="20"/>
                    </w:rPr>
                    <m:t>P</m:t>
                  </m:r>
                </m:e>
                <m:sub>
                  <m:r>
                    <m:rPr>
                      <m:nor/>
                    </m:rPr>
                    <w:rPr>
                      <w:rFonts w:ascii="Times New Roman"/>
                      <w:szCs w:val="20"/>
                    </w:rPr>
                    <m:t>CMAX</m:t>
                  </m:r>
                </m:sub>
              </m:sSub>
              <m:r>
                <w:rPr>
                  <w:rFonts w:ascii="Times New Roman"/>
                  <w:szCs w:val="20"/>
                </w:rPr>
                <m:t>-</m:t>
              </m:r>
              <m:r>
                <m:rPr>
                  <m:sty m:val="p"/>
                </m:rPr>
                <w:rPr>
                  <w:rFonts w:asci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szCs w:val="20"/>
                        </w:rPr>
                        <m:t>10</m:t>
                      </m:r>
                    </m:sub>
                  </m:sSub>
                </m:fName>
                <m:e>
                  <m:d>
                    <m:dPr>
                      <m:ctrlPr>
                        <w:rPr>
                          <w:rFonts w:ascii="Cambria Math" w:hAnsi="Cambria Math"/>
                          <w:szCs w:val="20"/>
                        </w:rPr>
                      </m:ctrlPr>
                    </m:dPr>
                    <m:e>
                      <m:r>
                        <w:rPr>
                          <w:rFonts w:ascii="Cambria Math" w:hAnsi="Cambria Math"/>
                          <w:szCs w:val="20"/>
                        </w:rPr>
                        <m:t>N</m:t>
                      </m:r>
                    </m:e>
                  </m:d>
                </m:e>
              </m:func>
            </m:oMath>
            <w:r w:rsidRPr="00204C15">
              <w:rPr>
                <w:rFonts w:ascii="Times New Roman"/>
                <w:szCs w:val="20"/>
              </w:rPr>
              <w:t xml:space="preserve">. The FL intention for the PSFCH Tx power allocation procedure seems to be framed as following: </w:t>
            </w:r>
          </w:p>
          <w:p w:rsidR="004B1148" w:rsidRPr="00204C15" w:rsidRDefault="004B1148" w:rsidP="004B1148">
            <w:pPr>
              <w:pStyle w:val="af4"/>
              <w:widowControl/>
              <w:numPr>
                <w:ilvl w:val="0"/>
                <w:numId w:val="17"/>
              </w:numPr>
              <w:spacing w:before="0" w:after="0"/>
              <w:ind w:leftChars="0"/>
              <w:rPr>
                <w:rFonts w:ascii="Times New Roman" w:hAnsi="Times New Roman"/>
                <w:szCs w:val="20"/>
              </w:rPr>
            </w:pPr>
            <w:r w:rsidRPr="00204C15">
              <w:rPr>
                <w:rFonts w:ascii="Times New Roman" w:hAnsi="Times New Roman"/>
                <w:szCs w:val="20"/>
              </w:rPr>
              <w:t xml:space="preserve">Step-1: Tx power calculation for single PSFCH based on DL pathloss, i.e., apply equation in Q2 w/o the upper-bound of </w:t>
            </w:r>
            <m:oMath>
              <m:sSub>
                <m:sSubPr>
                  <m:ctrlPr>
                    <w:rPr>
                      <w:rFonts w:ascii="Cambria Math" w:hAnsi="Times New Roman"/>
                      <w:szCs w:val="20"/>
                    </w:rPr>
                  </m:ctrlPr>
                </m:sSubPr>
                <m:e>
                  <m:r>
                    <w:rPr>
                      <w:rFonts w:ascii="Cambria Math" w:hAnsi="Cambria Math"/>
                      <w:szCs w:val="20"/>
                    </w:rPr>
                    <m:t>P</m:t>
                  </m:r>
                </m:e>
                <m:sub>
                  <m:r>
                    <m:rPr>
                      <m:nor/>
                    </m:rPr>
                    <w:rPr>
                      <w:rFonts w:ascii="Times New Roman" w:hAnsi="Times New Roman"/>
                      <w:szCs w:val="20"/>
                    </w:rPr>
                    <m:t>CMAX</m:t>
                  </m:r>
                </m:sub>
              </m:sSub>
              <m:r>
                <w:rPr>
                  <w:rFonts w:ascii="Times New Roman" w:hAnsi="Times New Roman"/>
                  <w:szCs w:val="20"/>
                </w:rPr>
                <m:t>-</m:t>
              </m:r>
              <m:r>
                <m:rPr>
                  <m:sty m:val="p"/>
                </m:rPr>
                <w:rPr>
                  <w:rFonts w:ascii="Cambria Math" w:hAnsi="Times New Roman"/>
                  <w:szCs w:val="20"/>
                </w:rPr>
                <m:t>10</m:t>
              </m:r>
              <m:func>
                <m:funcPr>
                  <m:ctrlPr>
                    <w:rPr>
                      <w:rFonts w:ascii="Cambria Math" w:hAnsi="Times New Roman"/>
                      <w:szCs w:val="20"/>
                    </w:rPr>
                  </m:ctrlPr>
                </m:funcPr>
                <m:fName>
                  <m:sSub>
                    <m:sSubPr>
                      <m:ctrlPr>
                        <w:rPr>
                          <w:rFonts w:ascii="Cambria Math" w:hAnsi="Times New Roman"/>
                          <w:szCs w:val="20"/>
                        </w:rPr>
                      </m:ctrlPr>
                    </m:sSubPr>
                    <m:e>
                      <m:r>
                        <w:rPr>
                          <w:rFonts w:ascii="Cambria Math" w:hAnsi="Cambria Math"/>
                          <w:szCs w:val="20"/>
                        </w:rPr>
                        <m:t>log</m:t>
                      </m:r>
                    </m:e>
                    <m:sub>
                      <m:r>
                        <m:rPr>
                          <m:sty m:val="p"/>
                        </m:rPr>
                        <w:rPr>
                          <w:rFonts w:ascii="Cambria Math" w:hAnsi="Times New Roman"/>
                          <w:szCs w:val="20"/>
                        </w:rPr>
                        <m:t>10</m:t>
                      </m:r>
                    </m:sub>
                  </m:sSub>
                </m:fName>
                <m:e>
                  <m:d>
                    <m:dPr>
                      <m:ctrlPr>
                        <w:rPr>
                          <w:rFonts w:ascii="Cambria Math" w:hAnsi="Times New Roman"/>
                          <w:szCs w:val="20"/>
                        </w:rPr>
                      </m:ctrlPr>
                    </m:dPr>
                    <m:e>
                      <m:r>
                        <w:rPr>
                          <w:rFonts w:ascii="Cambria Math" w:hAnsi="Cambria Math"/>
                          <w:szCs w:val="20"/>
                        </w:rPr>
                        <m:t>Nreq</m:t>
                      </m:r>
                    </m:e>
                  </m:d>
                </m:e>
              </m:func>
            </m:oMath>
            <w:r w:rsidRPr="00204C15">
              <w:rPr>
                <w:rFonts w:ascii="Times New Roman" w:hAnsi="Times New Roman"/>
                <w:szCs w:val="20"/>
              </w:rPr>
              <w:t>.</w:t>
            </w:r>
          </w:p>
          <w:p w:rsidR="004B1148" w:rsidRPr="00204C15" w:rsidRDefault="004B1148" w:rsidP="004B1148">
            <w:pPr>
              <w:pStyle w:val="af4"/>
              <w:widowControl/>
              <w:numPr>
                <w:ilvl w:val="0"/>
                <w:numId w:val="17"/>
              </w:numPr>
              <w:spacing w:before="0" w:after="0"/>
              <w:ind w:leftChars="0"/>
              <w:rPr>
                <w:rFonts w:ascii="Times New Roman" w:hAnsi="Times New Roman"/>
                <w:szCs w:val="20"/>
              </w:rPr>
            </w:pPr>
            <w:r w:rsidRPr="00204C15">
              <w:rPr>
                <w:rFonts w:ascii="Times New Roman" w:hAnsi="Times New Roman"/>
                <w:szCs w:val="20"/>
              </w:rPr>
              <w:t>Step-2: derive number of actual PSFCH to be transmitted, N, based on {step-1 result, Nreq, Nmax}</w:t>
            </w:r>
          </w:p>
          <w:p w:rsidR="004B1148" w:rsidRPr="00204C15" w:rsidRDefault="004B1148" w:rsidP="004B1148">
            <w:pPr>
              <w:pStyle w:val="af4"/>
              <w:widowControl/>
              <w:numPr>
                <w:ilvl w:val="0"/>
                <w:numId w:val="17"/>
              </w:numPr>
              <w:spacing w:before="0" w:after="0"/>
              <w:ind w:leftChars="0"/>
              <w:rPr>
                <w:rFonts w:ascii="Times New Roman" w:hAnsi="Times New Roman"/>
                <w:szCs w:val="20"/>
              </w:rPr>
            </w:pPr>
            <w:r w:rsidRPr="00204C15">
              <w:rPr>
                <w:rFonts w:ascii="Times New Roman" w:hAnsi="Times New Roman"/>
                <w:szCs w:val="20"/>
              </w:rPr>
              <w:t xml:space="preserve">Step-3: With N determined, apply the equation in Q2 again, but this time with the upper-bound of </w:t>
            </w:r>
            <m:oMath>
              <m:sSub>
                <m:sSubPr>
                  <m:ctrlPr>
                    <w:rPr>
                      <w:rFonts w:ascii="Cambria Math" w:hAnsi="Times New Roman"/>
                      <w:szCs w:val="20"/>
                    </w:rPr>
                  </m:ctrlPr>
                </m:sSubPr>
                <m:e>
                  <m:r>
                    <w:rPr>
                      <w:rFonts w:ascii="Cambria Math" w:hAnsi="Cambria Math"/>
                      <w:szCs w:val="20"/>
                    </w:rPr>
                    <m:t>P</m:t>
                  </m:r>
                </m:e>
                <m:sub>
                  <m:r>
                    <m:rPr>
                      <m:nor/>
                    </m:rPr>
                    <w:rPr>
                      <w:rFonts w:ascii="Times New Roman" w:hAnsi="Times New Roman"/>
                      <w:szCs w:val="20"/>
                    </w:rPr>
                    <m:t>CMAX</m:t>
                  </m:r>
                </m:sub>
              </m:sSub>
              <m:r>
                <w:rPr>
                  <w:rFonts w:ascii="Times New Roman" w:hAnsi="Times New Roman"/>
                  <w:szCs w:val="20"/>
                </w:rPr>
                <m:t>-</m:t>
              </m:r>
              <m:r>
                <m:rPr>
                  <m:sty m:val="p"/>
                </m:rPr>
                <w:rPr>
                  <w:rFonts w:ascii="Cambria Math" w:hAnsi="Times New Roman"/>
                  <w:szCs w:val="20"/>
                </w:rPr>
                <m:t>10</m:t>
              </m:r>
              <m:func>
                <m:funcPr>
                  <m:ctrlPr>
                    <w:rPr>
                      <w:rFonts w:ascii="Cambria Math" w:hAnsi="Times New Roman"/>
                      <w:szCs w:val="20"/>
                    </w:rPr>
                  </m:ctrlPr>
                </m:funcPr>
                <m:fName>
                  <m:sSub>
                    <m:sSubPr>
                      <m:ctrlPr>
                        <w:rPr>
                          <w:rFonts w:ascii="Cambria Math" w:hAnsi="Times New Roman"/>
                          <w:szCs w:val="20"/>
                        </w:rPr>
                      </m:ctrlPr>
                    </m:sSubPr>
                    <m:e>
                      <m:r>
                        <w:rPr>
                          <w:rFonts w:ascii="Cambria Math" w:hAnsi="Cambria Math"/>
                          <w:szCs w:val="20"/>
                        </w:rPr>
                        <m:t>log</m:t>
                      </m:r>
                    </m:e>
                    <m:sub>
                      <m:r>
                        <m:rPr>
                          <m:sty m:val="p"/>
                        </m:rPr>
                        <w:rPr>
                          <w:rFonts w:ascii="Cambria Math" w:hAnsi="Times New Roman"/>
                          <w:szCs w:val="20"/>
                        </w:rPr>
                        <m:t>10</m:t>
                      </m:r>
                    </m:sub>
                  </m:sSub>
                </m:fName>
                <m:e>
                  <m:d>
                    <m:dPr>
                      <m:ctrlPr>
                        <w:rPr>
                          <w:rFonts w:ascii="Cambria Math" w:hAnsi="Times New Roman"/>
                          <w:szCs w:val="20"/>
                        </w:rPr>
                      </m:ctrlPr>
                    </m:dPr>
                    <m:e>
                      <m:r>
                        <w:rPr>
                          <w:rFonts w:ascii="Cambria Math" w:hAnsi="Cambria Math"/>
                          <w:szCs w:val="20"/>
                        </w:rPr>
                        <m:t>N</m:t>
                      </m:r>
                    </m:e>
                  </m:d>
                </m:e>
              </m:func>
            </m:oMath>
          </w:p>
          <w:p w:rsidR="004B1148" w:rsidRPr="00204C15" w:rsidRDefault="004B1148" w:rsidP="002E03CB">
            <w:pPr>
              <w:widowControl/>
              <w:rPr>
                <w:rFonts w:ascii="Times New Roman"/>
                <w:szCs w:val="20"/>
              </w:rPr>
            </w:pPr>
            <w:r w:rsidRPr="00204C15">
              <w:rPr>
                <w:rFonts w:ascii="Times New Roman"/>
                <w:szCs w:val="20"/>
              </w:rPr>
              <w:t xml:space="preserve">The three above steps construct an overall strange framework. With step-2, the capping of </w:t>
            </w:r>
            <m:oMath>
              <m:sSub>
                <m:sSubPr>
                  <m:ctrlPr>
                    <w:rPr>
                      <w:rFonts w:ascii="Cambria Math" w:hAnsi="Cambria Math"/>
                      <w:szCs w:val="20"/>
                    </w:rPr>
                  </m:ctrlPr>
                </m:sSubPr>
                <m:e>
                  <m:r>
                    <w:rPr>
                      <w:rFonts w:ascii="Cambria Math" w:hAnsi="Cambria Math"/>
                      <w:szCs w:val="20"/>
                    </w:rPr>
                    <m:t>P</m:t>
                  </m:r>
                </m:e>
                <m:sub>
                  <m:r>
                    <m:rPr>
                      <m:nor/>
                    </m:rPr>
                    <w:rPr>
                      <w:rFonts w:ascii="Times New Roman"/>
                      <w:szCs w:val="20"/>
                    </w:rPr>
                    <m:t>CMAX</m:t>
                  </m:r>
                </m:sub>
              </m:sSub>
              <m:r>
                <w:rPr>
                  <w:rFonts w:ascii="Times New Roman"/>
                  <w:szCs w:val="20"/>
                </w:rPr>
                <m:t>-</m:t>
              </m:r>
              <m:r>
                <m:rPr>
                  <m:sty m:val="p"/>
                </m:rPr>
                <w:rPr>
                  <w:rFonts w:asci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szCs w:val="20"/>
                        </w:rPr>
                        <m:t>10</m:t>
                      </m:r>
                    </m:sub>
                  </m:sSub>
                </m:fName>
                <m:e>
                  <m:d>
                    <m:dPr>
                      <m:ctrlPr>
                        <w:rPr>
                          <w:rFonts w:ascii="Cambria Math" w:hAnsi="Cambria Math"/>
                          <w:szCs w:val="20"/>
                        </w:rPr>
                      </m:ctrlPr>
                    </m:dPr>
                    <m:e>
                      <m:r>
                        <w:rPr>
                          <w:rFonts w:ascii="Cambria Math" w:hAnsi="Cambria Math"/>
                          <w:szCs w:val="20"/>
                        </w:rPr>
                        <m:t>N</m:t>
                      </m:r>
                    </m:e>
                  </m:d>
                </m:e>
              </m:func>
            </m:oMath>
            <w:r w:rsidRPr="00204C15">
              <w:rPr>
                <w:rFonts w:ascii="Times New Roman"/>
                <w:szCs w:val="20"/>
              </w:rPr>
              <w:t xml:space="preserve"> in step-3 may not be necessary. In addition, neither RAN1 agreement nor current RAN1 spec relies on the logic that the same pathloss-based power adjustment should be applied twice. </w:t>
            </w:r>
          </w:p>
          <w:p w:rsidR="004B1148" w:rsidRPr="00204C15" w:rsidRDefault="004B1148" w:rsidP="002E03CB">
            <w:pPr>
              <w:widowControl/>
              <w:rPr>
                <w:rFonts w:ascii="Times New Roman"/>
                <w:szCs w:val="20"/>
              </w:rPr>
            </w:pPr>
            <w:r w:rsidRPr="00204C15">
              <w:rPr>
                <w:rFonts w:ascii="Times New Roman"/>
                <w:szCs w:val="20"/>
              </w:rPr>
              <w:t xml:space="preserve">We also have a concern for using spec to mandate Nreq reduction (PSFCH dropping) just because DL pathloss based Tx power exceeds a threshold, given the DL pathloss calculation is generally not accurate enough and the parameters in the power control formula may also not be configured as optimized. </w:t>
            </w:r>
          </w:p>
          <w:p w:rsidR="004B1148" w:rsidRPr="00811413" w:rsidRDefault="004B1148" w:rsidP="002E03CB">
            <w:pPr>
              <w:widowControl/>
              <w:rPr>
                <w:rFonts w:ascii="Times New Roman"/>
                <w:b/>
                <w:szCs w:val="20"/>
                <w:u w:val="single"/>
              </w:rPr>
            </w:pPr>
            <w:r w:rsidRPr="00204C15">
              <w:rPr>
                <w:rFonts w:ascii="Times New Roman"/>
                <w:szCs w:val="20"/>
              </w:rPr>
              <w:t xml:space="preserve">Our preference is that: the determination of N from {Nreq, Nmax} is an UE implementation issue, which may take power limitation into consideration. But such consideration may or may not drop PSFCH every time when DL-pathloss drives the total PSFCH power beyond Pcmax. So </w:t>
            </w:r>
            <w:r w:rsidRPr="00811413">
              <w:rPr>
                <w:rFonts w:ascii="Times New Roman"/>
                <w:b/>
                <w:szCs w:val="20"/>
                <w:u w:val="single"/>
              </w:rPr>
              <w:t xml:space="preserve">for Q1-1, Q1-2, Q1-3, Q1-4, we have the same unified answer: </w:t>
            </w:r>
          </w:p>
          <w:p w:rsidR="004B1148" w:rsidRDefault="004B1148" w:rsidP="002E03CB">
            <w:pPr>
              <w:widowControl/>
              <w:rPr>
                <w:rFonts w:ascii="Calibri" w:hAnsi="Calibri" w:cs="Calibri"/>
                <w:sz w:val="22"/>
              </w:rPr>
            </w:pPr>
            <w:r w:rsidRPr="00811413">
              <w:rPr>
                <w:rFonts w:ascii="Times New Roman"/>
                <w:b/>
                <w:szCs w:val="20"/>
                <w:u w:val="single"/>
              </w:rPr>
              <w:t>N PSFCH are selected based on priority, where N≤ min{Nreq, Namx} and exact value of N is by UE implementation.</w:t>
            </w:r>
          </w:p>
        </w:tc>
      </w:tr>
      <w:tr w:rsidR="004B1148" w:rsidTr="002E03CB">
        <w:tc>
          <w:tcPr>
            <w:tcW w:w="996" w:type="dxa"/>
          </w:tcPr>
          <w:p w:rsidR="004B1148" w:rsidRPr="0096539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OPPO</w:t>
            </w:r>
          </w:p>
        </w:tc>
        <w:tc>
          <w:tcPr>
            <w:tcW w:w="8020"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 is up to UE implementation</w:t>
            </w:r>
          </w:p>
          <w:p w:rsidR="004B1148" w:rsidRPr="00965395" w:rsidRDefault="004B1148" w:rsidP="002E03CB">
            <w:pPr>
              <w:widowControl/>
              <w:rPr>
                <w:rFonts w:ascii="Calibri" w:eastAsia="SimSun" w:hAnsi="Calibri" w:cs="Calibri"/>
                <w:sz w:val="22"/>
                <w:lang w:eastAsia="zh-CN"/>
              </w:rPr>
            </w:pPr>
            <w:r>
              <w:rPr>
                <w:rFonts w:ascii="Calibri" w:eastAsia="SimSun" w:hAnsi="Calibri" w:cs="Calibri"/>
                <w:sz w:val="22"/>
                <w:lang w:eastAsia="zh-CN"/>
              </w:rPr>
              <w:t xml:space="preserve">We tends to agree with DCM. If the total power of Nreq is larger than Pmax, the TX power of each PSFCH will be scaled, and result in poor performance for PSFCH transmission. </w:t>
            </w:r>
          </w:p>
        </w:tc>
      </w:tr>
      <w:tr w:rsidR="004B1148" w:rsidTr="002E03CB">
        <w:tc>
          <w:tcPr>
            <w:tcW w:w="996"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8020" w:type="dxa"/>
          </w:tcPr>
          <w:p w:rsidR="004B1148" w:rsidRDefault="004B1148" w:rsidP="002E03CB">
            <w:pPr>
              <w:widowControl/>
              <w:rPr>
                <w:rFonts w:ascii="Calibri" w:hAnsi="Calibri" w:cs="Calibri"/>
                <w:sz w:val="22"/>
              </w:rPr>
            </w:pPr>
            <w:r w:rsidRPr="005D00B8">
              <w:rPr>
                <w:rFonts w:ascii="Calibri" w:hAnsi="Calibri" w:cs="Calibri"/>
                <w:sz w:val="22"/>
              </w:rPr>
              <w:t>N is up to UE implementation</w:t>
            </w:r>
          </w:p>
        </w:tc>
      </w:tr>
      <w:tr w:rsidR="004B1148" w:rsidTr="002E03CB">
        <w:tc>
          <w:tcPr>
            <w:tcW w:w="996" w:type="dxa"/>
          </w:tcPr>
          <w:p w:rsidR="004B1148" w:rsidRPr="008A28BA"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8020" w:type="dxa"/>
          </w:tcPr>
          <w:p w:rsidR="004B1148" w:rsidRPr="008A28BA"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 is up to UE implementation</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hint="eastAsia"/>
                <w:sz w:val="22"/>
              </w:rPr>
              <w:t>LG</w:t>
            </w:r>
          </w:p>
        </w:tc>
        <w:tc>
          <w:tcPr>
            <w:tcW w:w="8020" w:type="dxa"/>
          </w:tcPr>
          <w:p w:rsidR="004B1148" w:rsidRDefault="004B1148" w:rsidP="002E03CB">
            <w:pPr>
              <w:widowControl/>
              <w:rPr>
                <w:rFonts w:ascii="Calibri" w:hAnsi="Calibri" w:cs="Calibri"/>
                <w:sz w:val="22"/>
              </w:rPr>
            </w:pPr>
            <w:r>
              <w:rPr>
                <w:rFonts w:ascii="Calibri" w:hAnsi="Calibri" w:cs="Calibri" w:hint="eastAsia"/>
                <w:sz w:val="22"/>
              </w:rPr>
              <w:t xml:space="preserve">The value of N is up to UE implementation. </w:t>
            </w:r>
          </w:p>
          <w:p w:rsidR="004B1148" w:rsidRDefault="004B1148" w:rsidP="002E03CB">
            <w:pPr>
              <w:widowControl/>
              <w:rPr>
                <w:rFonts w:ascii="Calibri" w:hAnsi="Calibri" w:cs="Calibri"/>
                <w:sz w:val="22"/>
              </w:rPr>
            </w:pPr>
            <w:r>
              <w:rPr>
                <w:rFonts w:ascii="Calibri" w:hAnsi="Calibri" w:cs="Calibri" w:hint="eastAsia"/>
                <w:sz w:val="22"/>
              </w:rPr>
              <w:t xml:space="preserve">We are supportive </w:t>
            </w:r>
            <w:r>
              <w:rPr>
                <w:rFonts w:ascii="Calibri" w:hAnsi="Calibri" w:cs="Calibri"/>
                <w:sz w:val="22"/>
              </w:rPr>
              <w:t xml:space="preserve">that </w:t>
            </w:r>
            <w:r>
              <w:rPr>
                <w:rFonts w:ascii="Calibri" w:hAnsi="Calibri" w:cs="Calibri" w:hint="eastAsia"/>
                <w:sz w:val="22"/>
              </w:rPr>
              <w:t xml:space="preserve">N </w:t>
            </w:r>
            <w:r>
              <w:rPr>
                <w:rFonts w:ascii="Calibri" w:hAnsi="Calibri" w:cs="Calibri"/>
                <w:sz w:val="22"/>
              </w:rPr>
              <w:t xml:space="preserve">can be </w:t>
            </w:r>
            <w:r>
              <w:rPr>
                <w:rFonts w:ascii="Calibri" w:hAnsi="Calibri" w:cs="Calibri" w:hint="eastAsia"/>
                <w:sz w:val="22"/>
              </w:rPr>
              <w:t xml:space="preserve">less than Nreq. </w:t>
            </w:r>
          </w:p>
          <w:p w:rsidR="004B1148" w:rsidRDefault="004B1148" w:rsidP="002E03CB">
            <w:pPr>
              <w:widowControl/>
              <w:rPr>
                <w:rFonts w:ascii="Calibri" w:hAnsi="Calibri" w:cs="Calibri"/>
                <w:sz w:val="22"/>
              </w:rPr>
            </w:pPr>
            <w:r>
              <w:rPr>
                <w:rFonts w:ascii="Calibri" w:hAnsi="Calibri" w:cs="Calibri"/>
                <w:sz w:val="22"/>
              </w:rPr>
              <w:t xml:space="preserve">Since each PSFCH transmission by a UE in a PSFCH TX occasion will have the same power, as the number of simultaneous PSFCH TX increases, the detection performance of PSFCH would be degraded further. Furthermore, considering power sharing between UL and SL, it would be beneficial to further drop PSFCH transmission to increase PSD of each PSFCH transmission. On the other hand, excessive dropping of PSFCH TXs can cause unnecessary retransmissions. </w:t>
            </w:r>
          </w:p>
          <w:p w:rsidR="004B1148" w:rsidRDefault="004B1148" w:rsidP="002E03CB">
            <w:pPr>
              <w:widowControl/>
              <w:rPr>
                <w:rFonts w:ascii="Calibri" w:hAnsi="Calibri" w:cs="Calibri"/>
                <w:sz w:val="22"/>
              </w:rPr>
            </w:pPr>
            <w:r>
              <w:rPr>
                <w:rFonts w:ascii="Calibri" w:hAnsi="Calibri" w:cs="Calibri"/>
                <w:sz w:val="22"/>
              </w:rPr>
              <w:t xml:space="preserve">The actual value of N would be dependent on whether SL is transmitted together with UL or not, whether excessive retransmission due to dropping PSFCH TX is acceptable or not, and whether power scaling on PSD of each PSFCH is acceptable or not. In other words, the suitable value of N would be different case by case. In those points of views, N can be up to UE implementation. </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lastRenderedPageBreak/>
              <w:t>CMCC</w:t>
            </w:r>
          </w:p>
        </w:tc>
        <w:tc>
          <w:tcPr>
            <w:tcW w:w="8020" w:type="dxa"/>
          </w:tcPr>
          <w:p w:rsidR="004B1148" w:rsidRDefault="004B1148" w:rsidP="002E03CB">
            <w:pPr>
              <w:widowControl/>
              <w:rPr>
                <w:rFonts w:ascii="Calibri" w:hAnsi="Calibri" w:cs="Calibri"/>
                <w:sz w:val="22"/>
              </w:rPr>
            </w:pPr>
            <w:r w:rsidRPr="00C53F9E">
              <w:rPr>
                <w:rFonts w:ascii="Calibri" w:hAnsi="Calibri" w:cs="Calibri"/>
                <w:sz w:val="22"/>
              </w:rPr>
              <w:t>UE selects N PSFCH(s) transmissions based on priority, and N is up to UE implementation</w:t>
            </w:r>
            <w:r>
              <w:rPr>
                <w:rFonts w:ascii="Calibri" w:hAnsi="Calibri" w:cs="Calibri"/>
                <w:sz w:val="22"/>
              </w:rPr>
              <w:t>.</w:t>
            </w:r>
            <w:r w:rsidRPr="00C53F9E">
              <w:rPr>
                <w:rFonts w:ascii="Calibri" w:hAnsi="Calibri" w:cs="Calibri"/>
                <w:sz w:val="22"/>
              </w:rPr>
              <w:t xml:space="preserve"> TX power of each PSFCH is upper-bounded by P_{CMAX}/N</w:t>
            </w:r>
            <w:r>
              <w:rPr>
                <w:rFonts w:ascii="Calibri" w:hAnsi="Calibri" w:cs="Calibri"/>
                <w:sz w:val="22"/>
              </w:rPr>
              <w:t xml:space="preserve">. </w:t>
            </w:r>
            <w:r w:rsidRPr="00C13910">
              <w:rPr>
                <w:rFonts w:ascii="Calibri" w:hAnsi="Calibri" w:cs="Calibri"/>
                <w:sz w:val="22"/>
              </w:rPr>
              <w:t>Always transmitting Nmax PSFCH may result in limited transmission power for each PSFCH, which is not flexible enough.</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Intel</w:t>
            </w:r>
          </w:p>
        </w:tc>
        <w:tc>
          <w:tcPr>
            <w:tcW w:w="8020" w:type="dxa"/>
          </w:tcPr>
          <w:p w:rsidR="004B1148" w:rsidRDefault="004B1148" w:rsidP="002E03CB">
            <w:pPr>
              <w:widowControl/>
              <w:rPr>
                <w:rFonts w:ascii="Calibri" w:hAnsi="Calibri" w:cs="Calibri"/>
                <w:sz w:val="22"/>
              </w:rPr>
            </w:pPr>
            <w:r>
              <w:rPr>
                <w:rFonts w:ascii="Calibri" w:hAnsi="Calibri" w:cs="Calibri"/>
                <w:sz w:val="22"/>
              </w:rPr>
              <w:t>Leaving the situation completely up to UE implementation may be undesirable. There may need to be some target that a UE should achieve, e.g. maximize N under a maximum PSD backoff value.</w:t>
            </w:r>
          </w:p>
          <w:p w:rsidR="004B1148" w:rsidRPr="00C53F9E" w:rsidRDefault="004B1148" w:rsidP="002E03CB">
            <w:pPr>
              <w:widowControl/>
              <w:rPr>
                <w:rFonts w:ascii="Calibri" w:hAnsi="Calibri" w:cs="Calibri"/>
                <w:sz w:val="22"/>
              </w:rPr>
            </w:pPr>
            <w:r>
              <w:rPr>
                <w:rFonts w:ascii="Calibri" w:hAnsi="Calibri" w:cs="Calibri"/>
                <w:sz w:val="22"/>
              </w:rPr>
              <w:t>In general, such discussion could be more elaborated if concrete Nmax values are discussed, e.g. 4. In this case, sharing power between up to 4 PSFCH does not seem very large degradation given the link budget difference between PSCCH and PSFCH.</w:t>
            </w:r>
          </w:p>
        </w:tc>
      </w:tr>
      <w:tr w:rsidR="004B1148" w:rsidTr="002E03CB">
        <w:tc>
          <w:tcPr>
            <w:tcW w:w="996" w:type="dxa"/>
          </w:tcPr>
          <w:p w:rsidR="004B1148" w:rsidRDefault="004B1148" w:rsidP="002E03CB">
            <w:pPr>
              <w:widowControl/>
              <w:rPr>
                <w:rFonts w:ascii="Calibri" w:hAnsi="Calibri" w:cs="Calibri"/>
                <w:sz w:val="22"/>
              </w:rPr>
            </w:pPr>
            <w:r>
              <w:rPr>
                <w:rFonts w:ascii="Calibri" w:hAnsi="Calibri" w:cs="Calibri"/>
                <w:sz w:val="22"/>
              </w:rPr>
              <w:t>Huawei, HiSilicon</w:t>
            </w:r>
          </w:p>
        </w:tc>
        <w:tc>
          <w:tcPr>
            <w:tcW w:w="8020"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U</w:t>
            </w:r>
            <w:r>
              <w:rPr>
                <w:rFonts w:ascii="Calibri" w:eastAsia="SimSun" w:hAnsi="Calibri" w:cs="Calibri"/>
                <w:sz w:val="22"/>
                <w:lang w:eastAsia="zh-CN"/>
              </w:rPr>
              <w:t>E should select the N&lt;</w:t>
            </w:r>
            <w:r w:rsidRPr="00590E43">
              <w:rPr>
                <w:rFonts w:ascii="Calibri" w:hAnsi="Calibri" w:cs="Calibri"/>
                <w:sz w:val="22"/>
              </w:rPr>
              <w:t xml:space="preserve"> Nreq</w:t>
            </w:r>
            <w:r>
              <w:rPr>
                <w:rFonts w:ascii="Calibri" w:eastAsia="SimSun" w:hAnsi="Calibri" w:cs="Calibri"/>
                <w:sz w:val="22"/>
                <w:lang w:eastAsia="zh-CN"/>
              </w:rPr>
              <w:t xml:space="preserve"> PSFCHs with the highest priorities resulting in the highest total transmission power which does not exceed Pc,max. </w:t>
            </w:r>
          </w:p>
          <w:p w:rsidR="004B1148" w:rsidRDefault="004B1148" w:rsidP="002E03CB">
            <w:pPr>
              <w:widowControl/>
              <w:rPr>
                <w:rFonts w:ascii="Calibri" w:eastAsia="SimSun" w:hAnsi="Calibri" w:cs="Calibri"/>
                <w:sz w:val="22"/>
                <w:lang w:eastAsia="zh-CN"/>
              </w:rPr>
            </w:pPr>
          </w:p>
          <w:p w:rsidR="004B1148" w:rsidRDefault="004B1148" w:rsidP="002E03CB">
            <w:pPr>
              <w:widowControl/>
              <w:rPr>
                <w:rFonts w:ascii="Calibri" w:hAnsi="Calibri" w:cs="Calibri"/>
                <w:sz w:val="22"/>
              </w:rPr>
            </w:pPr>
            <w:r>
              <w:rPr>
                <w:rFonts w:ascii="Calibri" w:eastAsia="SimSun" w:hAnsi="Calibri" w:cs="Calibri"/>
                <w:sz w:val="22"/>
                <w:lang w:eastAsia="zh-CN"/>
              </w:rPr>
              <w:t xml:space="preserve">If left to implementation entirely, then the performance of the system is difficult (or even impossible) to predict from the specifications or simulations, because there is no way to know if a UE will choose to send a PSFCH in response to any particular PSSCH when Nreq&gt;1. For this reason, there needs to be some amount of specification bounding. </w:t>
            </w:r>
          </w:p>
        </w:tc>
      </w:tr>
      <w:tr w:rsidR="004B1148" w:rsidTr="002E03CB">
        <w:tc>
          <w:tcPr>
            <w:tcW w:w="996" w:type="dxa"/>
          </w:tcPr>
          <w:p w:rsidR="004B1148" w:rsidRDefault="004B1148" w:rsidP="002E03CB">
            <w:pPr>
              <w:widowControl/>
              <w:rPr>
                <w:rFonts w:ascii="Calibri" w:hAnsi="Calibri" w:cs="Calibri"/>
                <w:sz w:val="22"/>
              </w:rPr>
            </w:pPr>
            <w:r>
              <w:rPr>
                <w:rFonts w:ascii="Calibri" w:eastAsia="SimSun" w:hAnsi="Calibri" w:cs="Calibri"/>
                <w:sz w:val="22"/>
                <w:lang w:eastAsia="zh-CN"/>
              </w:rPr>
              <w:t>Samsung</w:t>
            </w:r>
          </w:p>
        </w:tc>
        <w:tc>
          <w:tcPr>
            <w:tcW w:w="8020" w:type="dxa"/>
          </w:tcPr>
          <w:p w:rsidR="004B1148" w:rsidRDefault="004B1148" w:rsidP="002E03CB">
            <w:pPr>
              <w:widowControl/>
              <w:rPr>
                <w:rFonts w:ascii="Calibri" w:eastAsia="SimSun" w:hAnsi="Calibri" w:cs="Calibri"/>
                <w:sz w:val="22"/>
                <w:lang w:eastAsia="zh-CN"/>
              </w:rPr>
            </w:pPr>
            <w:r>
              <w:rPr>
                <w:rFonts w:ascii="Calibri" w:hAnsi="Calibri" w:cs="Calibri"/>
                <w:sz w:val="22"/>
              </w:rPr>
              <w:t xml:space="preserve">N=Nreq, and the N PSFCHs use the same power scalling factor, i.e., </w:t>
            </w:r>
            <w:r>
              <w:rPr>
                <w:rFonts w:hint="eastAsia"/>
              </w:rPr>
              <w:object w:dxaOrig="268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20.4pt" o:ole="">
                  <v:imagedata r:id="rId8" o:title=""/>
                </v:shape>
                <o:OLEObject Type="Embed" ProgID="Unknown" ShapeID="_x0000_i1025" DrawAspect="Content" ObjectID="_1649761529" r:id="rId9"/>
              </w:object>
            </w:r>
          </w:p>
        </w:tc>
      </w:tr>
      <w:tr w:rsidR="004B1148"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Fraunhofer</w:t>
            </w:r>
          </w:p>
        </w:tc>
        <w:tc>
          <w:tcPr>
            <w:tcW w:w="8020" w:type="dxa"/>
          </w:tcPr>
          <w:p w:rsidR="004B1148" w:rsidRDefault="004B1148" w:rsidP="002E03CB">
            <w:pPr>
              <w:widowControl/>
              <w:rPr>
                <w:rFonts w:ascii="Calibri" w:hAnsi="Calibri" w:cs="Calibri"/>
                <w:sz w:val="22"/>
              </w:rPr>
            </w:pPr>
            <w:r>
              <w:rPr>
                <w:rFonts w:ascii="Calibri" w:hAnsi="Calibri" w:cs="Calibri"/>
                <w:sz w:val="22"/>
              </w:rPr>
              <w:t>Maximize N such that the power constraint is met.</w:t>
            </w:r>
          </w:p>
        </w:tc>
      </w:tr>
      <w:tr w:rsidR="004B1148" w:rsidTr="002E03CB">
        <w:tc>
          <w:tcPr>
            <w:tcW w:w="996" w:type="dxa"/>
          </w:tcPr>
          <w:p w:rsidR="004B1148" w:rsidRDefault="004B1148" w:rsidP="002E03CB">
            <w:pPr>
              <w:widowControl/>
              <w:rPr>
                <w:rFonts w:ascii="Calibri" w:hAnsi="Calibri" w:cs="Calibri"/>
                <w:sz w:val="22"/>
              </w:rPr>
            </w:pPr>
            <w:r w:rsidRPr="00830521">
              <w:rPr>
                <w:rFonts w:ascii="Calibri" w:eastAsia="PMingLiU" w:hAnsi="Calibri" w:cs="Calibri" w:hint="eastAsia"/>
                <w:sz w:val="22"/>
                <w:lang w:eastAsia="zh-TW"/>
              </w:rPr>
              <w:t>I</w:t>
            </w:r>
            <w:r w:rsidRPr="00830521">
              <w:rPr>
                <w:rFonts w:ascii="Calibri" w:eastAsia="PMingLiU" w:hAnsi="Calibri" w:cs="Calibri"/>
                <w:sz w:val="22"/>
                <w:lang w:eastAsia="zh-TW"/>
              </w:rPr>
              <w:t>TRI</w:t>
            </w:r>
          </w:p>
        </w:tc>
        <w:tc>
          <w:tcPr>
            <w:tcW w:w="8020" w:type="dxa"/>
          </w:tcPr>
          <w:p w:rsidR="004B1148" w:rsidRDefault="004B1148" w:rsidP="002E03CB">
            <w:pPr>
              <w:widowControl/>
              <w:rPr>
                <w:rFonts w:ascii="Calibri" w:hAnsi="Calibri" w:cs="Calibri"/>
                <w:sz w:val="22"/>
              </w:rPr>
            </w:pPr>
            <w:r w:rsidRPr="00830521">
              <w:rPr>
                <w:rFonts w:ascii="Calibri" w:eastAsia="PMingLiU" w:hAnsi="Calibri" w:cs="Calibri" w:hint="eastAsia"/>
                <w:sz w:val="22"/>
                <w:lang w:eastAsia="zh-TW"/>
              </w:rPr>
              <w:t>N</w:t>
            </w:r>
            <w:r w:rsidRPr="00830521">
              <w:rPr>
                <w:rFonts w:ascii="Calibri" w:eastAsia="PMingLiU" w:hAnsi="Calibri" w:cs="Calibri"/>
                <w:sz w:val="22"/>
                <w:lang w:eastAsia="zh-TW"/>
              </w:rPr>
              <w:t xml:space="preserve"> is up to UE implementation</w:t>
            </w:r>
          </w:p>
        </w:tc>
      </w:tr>
      <w:tr w:rsidR="004B1148" w:rsidTr="002E03CB">
        <w:tc>
          <w:tcPr>
            <w:tcW w:w="996" w:type="dxa"/>
          </w:tcPr>
          <w:p w:rsidR="004B1148" w:rsidRPr="00657B3D" w:rsidRDefault="004B1148" w:rsidP="002E03CB">
            <w:pPr>
              <w:widowControl/>
              <w:rPr>
                <w:rFonts w:ascii="Calibri" w:eastAsia="PMingLiU" w:hAnsi="Calibri" w:cs="Calibri"/>
                <w:sz w:val="22"/>
                <w:lang w:eastAsia="zh-TW"/>
              </w:rPr>
            </w:pPr>
            <w:r>
              <w:rPr>
                <w:rFonts w:ascii="Calibri" w:eastAsia="PMingLiU" w:hAnsi="Calibri" w:cs="Calibri"/>
                <w:sz w:val="22"/>
                <w:lang w:eastAsia="zh-TW"/>
              </w:rPr>
              <w:t>Ericsson</w:t>
            </w:r>
          </w:p>
        </w:tc>
        <w:tc>
          <w:tcPr>
            <w:tcW w:w="8020" w:type="dxa"/>
          </w:tcPr>
          <w:p w:rsidR="004B1148" w:rsidRPr="00830521" w:rsidRDefault="004B1148" w:rsidP="002E03CB">
            <w:pPr>
              <w:widowControl/>
              <w:rPr>
                <w:rFonts w:ascii="Calibri" w:eastAsia="PMingLiU" w:hAnsi="Calibri" w:cs="Calibri"/>
                <w:sz w:val="22"/>
                <w:lang w:eastAsia="zh-TW"/>
              </w:rPr>
            </w:pPr>
            <w:r w:rsidRPr="00657B3D">
              <w:rPr>
                <w:rFonts w:ascii="Calibri" w:eastAsia="PMingLiU" w:hAnsi="Calibri" w:cs="Calibri"/>
                <w:sz w:val="22"/>
                <w:lang w:eastAsia="zh-TW"/>
              </w:rPr>
              <w:t>N = Nreq. In our view N should not be left to UE implementation because it may lead to different UE behaviors, especially for groupcast case when different UEs in the group behave differently for the transmission of PSFCHs. Furthermore, in issue 2 below, when a UE needs to decide between multiple transmissions and receptions, selecting the lower value of N may lead to undesirable prioritization between transmission and reception of PSFCHs.</w:t>
            </w:r>
          </w:p>
        </w:tc>
      </w:tr>
      <w:tr w:rsidR="004B1148" w:rsidRPr="00830521" w:rsidTr="002E03CB">
        <w:tc>
          <w:tcPr>
            <w:tcW w:w="996" w:type="dxa"/>
          </w:tcPr>
          <w:p w:rsidR="004B1148" w:rsidRPr="00830521"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Nokia, NSB</w:t>
            </w:r>
          </w:p>
        </w:tc>
        <w:tc>
          <w:tcPr>
            <w:tcW w:w="8020" w:type="dxa"/>
          </w:tcPr>
          <w:p w:rsidR="004B1148" w:rsidRPr="00830521"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 cannot be up to UE implementation. N shall be limited by the maximum power Pc,max, and the Tx power of a single PSFCH.</w:t>
            </w:r>
          </w:p>
        </w:tc>
      </w:tr>
      <w:tr w:rsidR="004B1148" w:rsidRPr="00830521" w:rsidTr="002E03CB">
        <w:tc>
          <w:tcPr>
            <w:tcW w:w="996"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Spreadtrum</w:t>
            </w:r>
          </w:p>
        </w:tc>
        <w:tc>
          <w:tcPr>
            <w:tcW w:w="8020"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UE should select N&lt;Nreq</w:t>
            </w:r>
            <w:r>
              <w:rPr>
                <w:rFonts w:ascii="Calibri" w:eastAsia="SimSun" w:hAnsi="Calibri" w:cs="Calibri"/>
                <w:sz w:val="22"/>
                <w:lang w:eastAsia="zh-CN"/>
              </w:rPr>
              <w:t xml:space="preserve"> PSFCHs, otherwise the PSFCH transmission is not reliable.</w:t>
            </w:r>
          </w:p>
        </w:tc>
      </w:tr>
      <w:tr w:rsidR="004B1148" w:rsidRPr="00830521"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Qualcomm</w:t>
            </w:r>
          </w:p>
        </w:tc>
        <w:tc>
          <w:tcPr>
            <w:tcW w:w="8020" w:type="dxa"/>
          </w:tcPr>
          <w:p w:rsidR="004B1148" w:rsidRPr="00811413" w:rsidRDefault="004B1148" w:rsidP="002E03CB">
            <w:pPr>
              <w:widowControl/>
              <w:rPr>
                <w:rFonts w:ascii="Times New Roman"/>
                <w:b/>
                <w:szCs w:val="20"/>
                <w:u w:val="single"/>
              </w:rPr>
            </w:pPr>
            <w:r>
              <w:rPr>
                <w:rFonts w:ascii="Calibri" w:hAnsi="Calibri" w:cs="Calibri"/>
                <w:sz w:val="22"/>
              </w:rPr>
              <w:t xml:space="preserve">Agree with ZTE. </w:t>
            </w:r>
            <w:r w:rsidRPr="00811413">
              <w:rPr>
                <w:rFonts w:ascii="Times New Roman"/>
                <w:b/>
                <w:szCs w:val="20"/>
                <w:u w:val="single"/>
              </w:rPr>
              <w:t xml:space="preserve">for Q1-1, Q1-2, Q1-3, Q1-4, we have the same unified answer: </w:t>
            </w:r>
          </w:p>
          <w:p w:rsidR="004B1148" w:rsidRDefault="004B1148" w:rsidP="002E03CB">
            <w:pPr>
              <w:widowControl/>
              <w:rPr>
                <w:rFonts w:ascii="Calibri" w:eastAsia="SimSun" w:hAnsi="Calibri" w:cs="Calibri"/>
                <w:sz w:val="22"/>
                <w:lang w:eastAsia="zh-CN"/>
              </w:rPr>
            </w:pPr>
            <w:r w:rsidRPr="00811413">
              <w:rPr>
                <w:rFonts w:ascii="Times New Roman"/>
                <w:b/>
                <w:szCs w:val="20"/>
                <w:u w:val="single"/>
              </w:rPr>
              <w:t>N PSFCH are selected based on priority, where N≤ min{Nreq, N</w:t>
            </w:r>
            <w:r>
              <w:rPr>
                <w:rFonts w:ascii="Times New Roman"/>
                <w:b/>
                <w:szCs w:val="20"/>
                <w:u w:val="single"/>
              </w:rPr>
              <w:t>ma</w:t>
            </w:r>
            <w:r w:rsidRPr="00811413">
              <w:rPr>
                <w:rFonts w:ascii="Times New Roman"/>
                <w:b/>
                <w:szCs w:val="20"/>
                <w:u w:val="single"/>
              </w:rPr>
              <w:t>x} and exact value of N is by UE implementation.</w:t>
            </w:r>
          </w:p>
        </w:tc>
      </w:tr>
      <w:tr w:rsidR="004B1148" w:rsidRPr="00830521" w:rsidTr="002E03CB">
        <w:tc>
          <w:tcPr>
            <w:tcW w:w="996" w:type="dxa"/>
          </w:tcPr>
          <w:p w:rsidR="004B1148" w:rsidRDefault="004B1148" w:rsidP="002E03CB">
            <w:pPr>
              <w:widowControl/>
              <w:rPr>
                <w:rFonts w:ascii="Calibri" w:hAnsi="Calibri" w:cs="Calibri"/>
                <w:sz w:val="22"/>
              </w:rPr>
            </w:pPr>
            <w:r>
              <w:rPr>
                <w:rFonts w:ascii="Calibri" w:hAnsi="Calibri" w:cs="Calibri"/>
                <w:sz w:val="22"/>
              </w:rPr>
              <w:t>Futurewei</w:t>
            </w:r>
          </w:p>
        </w:tc>
        <w:tc>
          <w:tcPr>
            <w:tcW w:w="8020" w:type="dxa"/>
          </w:tcPr>
          <w:p w:rsidR="004B1148" w:rsidRDefault="004B1148" w:rsidP="002E03CB">
            <w:pPr>
              <w:widowControl/>
              <w:rPr>
                <w:rFonts w:ascii="Calibri" w:hAnsi="Calibri" w:cs="Calibri"/>
                <w:sz w:val="22"/>
              </w:rPr>
            </w:pPr>
            <w:r>
              <w:rPr>
                <w:rFonts w:ascii="Calibri" w:hAnsi="Calibri" w:cs="Calibri"/>
                <w:sz w:val="22"/>
              </w:rPr>
              <w:t>The N selected PSFCHs are the N highest priority PSFCHs to transmit. N is the larger number that can be transmitted while still meeting the power constraint</w:t>
            </w:r>
          </w:p>
        </w:tc>
      </w:tr>
      <w:tr w:rsidR="004B1148" w:rsidRPr="00ED2062" w:rsidTr="002E03CB">
        <w:tc>
          <w:tcPr>
            <w:tcW w:w="996" w:type="dxa"/>
          </w:tcPr>
          <w:p w:rsidR="004B1148" w:rsidRPr="008B619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L</w:t>
            </w:r>
            <w:r>
              <w:rPr>
                <w:rFonts w:ascii="Calibri" w:eastAsia="SimSun" w:hAnsi="Calibri" w:cs="Calibri"/>
                <w:sz w:val="22"/>
                <w:lang w:eastAsia="zh-CN"/>
              </w:rPr>
              <w:t>enovo&amp;MotM</w:t>
            </w:r>
          </w:p>
        </w:tc>
        <w:tc>
          <w:tcPr>
            <w:tcW w:w="8020" w:type="dxa"/>
          </w:tcPr>
          <w:p w:rsidR="004B1148" w:rsidRPr="00ED2062"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 xml:space="preserve">=Nreq, and the power of each PSFCH among N PSFCHs </w:t>
            </w:r>
            <w:r>
              <w:rPr>
                <w:rFonts w:ascii="Calibri" w:eastAsia="SimSun" w:hAnsi="Calibri" w:cs="Calibri" w:hint="eastAsia"/>
                <w:sz w:val="22"/>
                <w:lang w:eastAsia="zh-CN"/>
              </w:rPr>
              <w:t>is</w:t>
            </w:r>
            <w:r>
              <w:rPr>
                <w:rFonts w:ascii="Calibri" w:eastAsia="SimSun" w:hAnsi="Calibri" w:cs="Calibri"/>
                <w:sz w:val="22"/>
                <w:lang w:eastAsia="zh-CN"/>
              </w:rPr>
              <w:t xml:space="preserve"> upper-bounded by Pcmax-10log10(N)</w:t>
            </w:r>
          </w:p>
        </w:tc>
      </w:tr>
      <w:tr w:rsidR="004B1148" w:rsidRPr="004D310D" w:rsidTr="002E03CB">
        <w:tc>
          <w:tcPr>
            <w:tcW w:w="996" w:type="dxa"/>
          </w:tcPr>
          <w:p w:rsidR="004B1148" w:rsidRDefault="004B1148" w:rsidP="002E03CB">
            <w:pPr>
              <w:widowControl/>
              <w:rPr>
                <w:rFonts w:ascii="Calibri" w:eastAsia="SimSun" w:hAnsi="Calibri" w:cs="Calibri"/>
                <w:sz w:val="22"/>
                <w:lang w:eastAsia="zh-CN"/>
              </w:rPr>
            </w:pPr>
            <w:r w:rsidRPr="00B356C7">
              <w:rPr>
                <w:rFonts w:ascii="Calibri" w:eastAsia="MS Mincho" w:hAnsi="Calibri" w:cs="Calibri" w:hint="eastAsia"/>
                <w:sz w:val="18"/>
                <w:lang w:eastAsia="ja-JP"/>
              </w:rPr>
              <w:t>Panasonic</w:t>
            </w:r>
          </w:p>
        </w:tc>
        <w:tc>
          <w:tcPr>
            <w:tcW w:w="8020"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We agree ZTE comment.</w:t>
            </w:r>
            <w:r>
              <w:rPr>
                <w:rFonts w:ascii="Calibri" w:eastAsia="MS Mincho" w:hAnsi="Calibri" w:cs="Calibri"/>
                <w:sz w:val="22"/>
                <w:lang w:eastAsia="ja-JP"/>
              </w:rPr>
              <w:t xml:space="preserve"> </w:t>
            </w:r>
          </w:p>
        </w:tc>
      </w:tr>
    </w:tbl>
    <w:p w:rsidR="004B1148" w:rsidRDefault="004B1148" w:rsidP="004B1148">
      <w:pPr>
        <w:widowControl/>
        <w:rPr>
          <w:rFonts w:ascii="Calibri" w:hAnsi="Calibri" w:cs="Calibri"/>
          <w:b/>
          <w:sz w:val="22"/>
        </w:rPr>
      </w:pPr>
    </w:p>
    <w:p w:rsidR="004B1148" w:rsidRPr="00957F47" w:rsidRDefault="004B1148" w:rsidP="004B1148">
      <w:pPr>
        <w:widowControl/>
        <w:rPr>
          <w:rFonts w:ascii="Calibri" w:hAnsi="Calibri" w:cs="Calibri"/>
          <w:b/>
          <w:sz w:val="22"/>
        </w:rPr>
      </w:pPr>
      <w:r w:rsidRPr="00957F47">
        <w:rPr>
          <w:rFonts w:ascii="Calibri" w:hAnsi="Calibri" w:cs="Calibri" w:hint="eastAsia"/>
          <w:b/>
          <w:sz w:val="22"/>
        </w:rPr>
        <w:t>Observation:</w:t>
      </w:r>
      <w:r w:rsidRPr="00957F47">
        <w:rPr>
          <w:rFonts w:ascii="Calibri" w:hAnsi="Calibri" w:cs="Calibri"/>
          <w:b/>
          <w:sz w:val="22"/>
        </w:rPr>
        <w:t xml:space="preserve"> </w:t>
      </w:r>
    </w:p>
    <w:p w:rsidR="004B1148" w:rsidRDefault="004B1148" w:rsidP="004B1148">
      <w:pPr>
        <w:pStyle w:val="af4"/>
        <w:widowControl/>
        <w:numPr>
          <w:ilvl w:val="0"/>
          <w:numId w:val="19"/>
        </w:numPr>
        <w:spacing w:before="0" w:after="0"/>
        <w:ind w:leftChars="0"/>
        <w:rPr>
          <w:rFonts w:ascii="Calibri" w:hAnsi="Calibri" w:cs="Calibri"/>
          <w:b/>
          <w:sz w:val="22"/>
        </w:rPr>
      </w:pPr>
      <w:r w:rsidRPr="00957F47">
        <w:rPr>
          <w:rFonts w:ascii="Calibri" w:hAnsi="Calibri" w:cs="Calibri"/>
          <w:b/>
          <w:sz w:val="22"/>
        </w:rPr>
        <w:t>N is up to UE implementation</w:t>
      </w:r>
      <w:r>
        <w:rPr>
          <w:rFonts w:ascii="Calibri" w:hAnsi="Calibri" w:cs="Calibri"/>
          <w:b/>
          <w:sz w:val="22"/>
        </w:rPr>
        <w:t>: DOCOMO, ZTE, OPPO, vivo, CATT, LGE, CMCC, ITRI, Spreadtrum, Qualcomm, Panasonic</w:t>
      </w:r>
      <w:r w:rsidRPr="00957F47">
        <w:rPr>
          <w:rFonts w:ascii="Calibri" w:hAnsi="Calibri" w:cs="Calibri"/>
          <w:b/>
          <w:sz w:val="22"/>
        </w:rPr>
        <w:t xml:space="preserve"> (</w:t>
      </w:r>
      <w:r>
        <w:rPr>
          <w:rFonts w:ascii="Calibri" w:hAnsi="Calibri" w:cs="Calibri"/>
          <w:b/>
          <w:sz w:val="22"/>
        </w:rPr>
        <w:t>10</w:t>
      </w:r>
      <w:r w:rsidRPr="00957F47">
        <w:rPr>
          <w:rFonts w:ascii="Calibri" w:hAnsi="Calibri" w:cs="Calibri"/>
          <w:b/>
          <w:sz w:val="22"/>
        </w:rPr>
        <w:t>)</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N is the largest value which doesn’t lead to the power limited case: Intel, Huawei, Fraunhofer, Nokia, Futurewei (5)</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hint="eastAsia"/>
          <w:b/>
          <w:sz w:val="22"/>
        </w:rPr>
        <w:t>N = Nreq</w:t>
      </w:r>
      <w:r>
        <w:rPr>
          <w:rFonts w:ascii="Calibri" w:hAnsi="Calibri" w:cs="Calibri"/>
          <w:b/>
          <w:sz w:val="22"/>
        </w:rPr>
        <w:t>: Samsung, Ericsson, Lenovo</w:t>
      </w:r>
      <w:r>
        <w:rPr>
          <w:rFonts w:ascii="Calibri" w:hAnsi="Calibri" w:cs="Calibri" w:hint="eastAsia"/>
          <w:b/>
          <w:sz w:val="22"/>
        </w:rPr>
        <w:t xml:space="preserve"> (</w:t>
      </w:r>
      <w:r>
        <w:rPr>
          <w:rFonts w:ascii="Calibri" w:hAnsi="Calibri" w:cs="Calibri"/>
          <w:b/>
          <w:sz w:val="22"/>
        </w:rPr>
        <w:t>3)</w:t>
      </w:r>
    </w:p>
    <w:p w:rsidR="004B1148" w:rsidRPr="00957F47"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Other view: Apple</w:t>
      </w: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sidRPr="00590E43">
        <w:rPr>
          <w:rFonts w:ascii="Calibri" w:hAnsi="Calibri" w:cs="Calibri"/>
          <w:sz w:val="22"/>
        </w:rPr>
        <w:t>Q1-</w:t>
      </w:r>
      <w:r>
        <w:rPr>
          <w:rFonts w:ascii="Calibri" w:hAnsi="Calibri" w:cs="Calibri"/>
          <w:sz w:val="22"/>
        </w:rPr>
        <w:t>3: Nreq&gt;</w:t>
      </w:r>
      <w:r w:rsidRPr="00590E43">
        <w:rPr>
          <w:rFonts w:ascii="Calibri" w:hAnsi="Calibri" w:cs="Calibri"/>
          <w:sz w:val="22"/>
        </w:rPr>
        <w:t>Nmax and TX power limit is not reached (i.e., the sum of N</w:t>
      </w:r>
      <w:r>
        <w:rPr>
          <w:rFonts w:ascii="Calibri" w:hAnsi="Calibri" w:cs="Calibri"/>
          <w:sz w:val="22"/>
        </w:rPr>
        <w:t>max</w:t>
      </w:r>
      <w:r w:rsidRPr="00590E43">
        <w:rPr>
          <w:rFonts w:ascii="Calibri" w:hAnsi="Calibri" w:cs="Calibri"/>
          <w:sz w:val="22"/>
        </w:rPr>
        <w:t xml:space="preserve"> PSFCH transmissions power before applying the upper limit does not exceed Pc,max)</w:t>
      </w:r>
    </w:p>
    <w:tbl>
      <w:tblPr>
        <w:tblStyle w:val="12"/>
        <w:tblW w:w="0" w:type="auto"/>
        <w:tblLook w:val="04A0" w:firstRow="1" w:lastRow="0" w:firstColumn="1" w:lastColumn="0" w:noHBand="0" w:noVBand="1"/>
      </w:tblPr>
      <w:tblGrid>
        <w:gridCol w:w="1025"/>
        <w:gridCol w:w="8337"/>
      </w:tblGrid>
      <w:tr w:rsidR="004B1148" w:rsidRPr="00590E43" w:rsidTr="002E03CB">
        <w:tc>
          <w:tcPr>
            <w:tcW w:w="996"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8020"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lastRenderedPageBreak/>
              <w:t>NTT DOCOMO</w:t>
            </w:r>
          </w:p>
        </w:tc>
        <w:tc>
          <w:tcPr>
            <w:tcW w:w="8020"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 = Nmax</w:t>
            </w:r>
            <w:r>
              <w:rPr>
                <w:rFonts w:ascii="Calibri" w:eastAsia="MS Mincho" w:hAnsi="Calibri" w:cs="Calibri"/>
                <w:sz w:val="22"/>
                <w:lang w:eastAsia="ja-JP"/>
              </w:rPr>
              <w:t>.</w:t>
            </w:r>
          </w:p>
          <w:p w:rsidR="004B1148" w:rsidRPr="00112DDB" w:rsidRDefault="004B1148" w:rsidP="002E03CB">
            <w:pPr>
              <w:widowControl/>
              <w:rPr>
                <w:rFonts w:ascii="Calibri" w:eastAsia="MS Mincho" w:hAnsi="Calibri" w:cs="Calibri"/>
                <w:sz w:val="22"/>
                <w:lang w:eastAsia="ja-JP"/>
              </w:rPr>
            </w:pPr>
            <w:r>
              <w:rPr>
                <w:rFonts w:ascii="Calibri" w:eastAsia="MS Mincho" w:hAnsi="Calibri" w:cs="Calibri"/>
                <w:sz w:val="22"/>
                <w:lang w:eastAsia="ja-JP"/>
              </w:rPr>
              <w:t>In case that TX power limit is not reached, the UE should transmit PSFCHs as many as possible.</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t>Apple</w:t>
            </w:r>
          </w:p>
        </w:tc>
        <w:tc>
          <w:tcPr>
            <w:tcW w:w="8020" w:type="dxa"/>
          </w:tcPr>
          <w:p w:rsidR="004B1148" w:rsidRPr="00590E43" w:rsidRDefault="004B1148" w:rsidP="002E03CB">
            <w:pPr>
              <w:widowControl/>
              <w:rPr>
                <w:rFonts w:ascii="Calibri" w:hAnsi="Calibri" w:cs="Calibri"/>
                <w:sz w:val="22"/>
              </w:rPr>
            </w:pPr>
            <w:r>
              <w:rPr>
                <w:rFonts w:ascii="Calibri" w:hAnsi="Calibri" w:cs="Calibri"/>
                <w:sz w:val="22"/>
              </w:rPr>
              <w:t>N=Nmax</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t>ZTE, Sanechips</w:t>
            </w:r>
          </w:p>
        </w:tc>
        <w:tc>
          <w:tcPr>
            <w:tcW w:w="8020" w:type="dxa"/>
          </w:tcPr>
          <w:p w:rsidR="004B1148" w:rsidRPr="00590E43" w:rsidRDefault="004B1148" w:rsidP="002E03CB">
            <w:pPr>
              <w:widowControl/>
              <w:rPr>
                <w:rFonts w:ascii="Calibri" w:hAnsi="Calibri" w:cs="Calibri"/>
                <w:sz w:val="22"/>
              </w:rPr>
            </w:pPr>
            <w:r>
              <w:rPr>
                <w:rFonts w:ascii="Calibri" w:hAnsi="Calibri" w:cs="Calibri"/>
                <w:sz w:val="22"/>
              </w:rPr>
              <w:t>The message from RAN4 suggests that, even if Pcmax is not reached, there are some other reasons to require N&lt;min{Nreq,Nmax}. Please also see our answer for Q1-2.</w:t>
            </w:r>
          </w:p>
        </w:tc>
      </w:tr>
      <w:tr w:rsidR="004B1148" w:rsidRPr="00590E43" w:rsidTr="002E03CB">
        <w:tc>
          <w:tcPr>
            <w:tcW w:w="996" w:type="dxa"/>
          </w:tcPr>
          <w:p w:rsidR="004B1148" w:rsidRPr="0096539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OPPO</w:t>
            </w:r>
          </w:p>
        </w:tc>
        <w:tc>
          <w:tcPr>
            <w:tcW w:w="8020" w:type="dxa"/>
          </w:tcPr>
          <w:p w:rsidR="004B1148" w:rsidRPr="00590E43" w:rsidRDefault="004B1148" w:rsidP="002E03CB">
            <w:pPr>
              <w:widowControl/>
              <w:rPr>
                <w:rFonts w:ascii="Calibri" w:hAnsi="Calibri" w:cs="Calibri"/>
                <w:sz w:val="22"/>
              </w:rPr>
            </w:pPr>
            <w:r>
              <w:rPr>
                <w:rFonts w:ascii="Calibri" w:hAnsi="Calibri" w:cs="Calibri"/>
                <w:sz w:val="22"/>
              </w:rPr>
              <w:t>N=Nmax</w:t>
            </w:r>
          </w:p>
        </w:tc>
      </w:tr>
      <w:tr w:rsidR="004B1148" w:rsidRPr="00590E43" w:rsidTr="002E03CB">
        <w:tc>
          <w:tcPr>
            <w:tcW w:w="996"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8020"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U</w:t>
            </w:r>
            <w:r>
              <w:rPr>
                <w:rFonts w:ascii="Calibri" w:eastAsia="SimSun" w:hAnsi="Calibri" w:cs="Calibri"/>
                <w:sz w:val="22"/>
                <w:lang w:eastAsia="zh-CN"/>
              </w:rPr>
              <w:t>p to UE implementation</w:t>
            </w:r>
          </w:p>
        </w:tc>
      </w:tr>
      <w:tr w:rsidR="004B1148" w:rsidRPr="00590E43" w:rsidTr="002E03CB">
        <w:tc>
          <w:tcPr>
            <w:tcW w:w="996" w:type="dxa"/>
          </w:tcPr>
          <w:p w:rsidR="004B1148" w:rsidRPr="008A28BA"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8020" w:type="dxa"/>
          </w:tcPr>
          <w:p w:rsidR="004B1148" w:rsidRPr="008A28BA" w:rsidRDefault="004B1148" w:rsidP="002E03CB">
            <w:pPr>
              <w:widowControl/>
              <w:rPr>
                <w:rFonts w:ascii="Calibri" w:eastAsia="SimSun" w:hAnsi="Calibri" w:cs="Calibri"/>
                <w:sz w:val="22"/>
                <w:lang w:eastAsia="zh-CN"/>
              </w:rPr>
            </w:pPr>
            <w:r w:rsidRPr="008D7A91">
              <w:rPr>
                <w:rFonts w:ascii="Calibri" w:hAnsi="Calibri" w:cs="Calibri" w:hint="eastAsia"/>
                <w:sz w:val="22"/>
              </w:rPr>
              <w:t xml:space="preserve">No need to discuss this scenario. </w:t>
            </w:r>
            <w:r w:rsidRPr="008D7A91">
              <w:rPr>
                <w:rFonts w:ascii="Calibri" w:hAnsi="Calibri" w:cs="Calibri"/>
                <w:sz w:val="22"/>
              </w:rPr>
              <w:t>N</w:t>
            </w:r>
            <w:r w:rsidRPr="008D7A91">
              <w:rPr>
                <w:rFonts w:ascii="Calibri" w:hAnsi="Calibri" w:cs="Calibri" w:hint="eastAsia"/>
                <w:sz w:val="22"/>
              </w:rPr>
              <w:t>req shall be equal to or less than Nmax.</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8020" w:type="dxa"/>
          </w:tcPr>
          <w:p w:rsidR="004B1148" w:rsidRDefault="004B1148" w:rsidP="002E03CB">
            <w:pPr>
              <w:widowControl/>
              <w:rPr>
                <w:rFonts w:ascii="Calibri" w:hAnsi="Calibri" w:cs="Calibri"/>
                <w:sz w:val="22"/>
              </w:rPr>
            </w:pPr>
            <w:r>
              <w:rPr>
                <w:rFonts w:ascii="Calibri" w:hAnsi="Calibri" w:cs="Calibri" w:hint="eastAsia"/>
                <w:sz w:val="22"/>
              </w:rPr>
              <w:t>N is equal to N</w:t>
            </w:r>
            <w:r>
              <w:rPr>
                <w:rFonts w:ascii="Calibri" w:hAnsi="Calibri" w:cs="Calibri"/>
                <w:sz w:val="22"/>
              </w:rPr>
              <w:t>max</w:t>
            </w:r>
            <w:r>
              <w:rPr>
                <w:rFonts w:ascii="Calibri" w:hAnsi="Calibri" w:cs="Calibri" w:hint="eastAsia"/>
                <w:sz w:val="22"/>
              </w:rPr>
              <w:t xml:space="preserve">. </w:t>
            </w:r>
            <w:r>
              <w:rPr>
                <w:rFonts w:ascii="Calibri" w:hAnsi="Calibri" w:cs="Calibri"/>
                <w:sz w:val="22"/>
              </w:rPr>
              <w:t xml:space="preserve">The UE will chose Nmax PSFCH transmission among Nreq PSFCH transmissions by using the priority of the associated PSCCH/PSSCH. </w:t>
            </w:r>
          </w:p>
          <w:p w:rsidR="004B1148" w:rsidRPr="00590E43" w:rsidRDefault="004B1148" w:rsidP="002E03CB">
            <w:pPr>
              <w:widowControl/>
              <w:rPr>
                <w:rFonts w:ascii="Calibri" w:hAnsi="Calibri" w:cs="Calibri"/>
                <w:sz w:val="22"/>
              </w:rPr>
            </w:pPr>
            <w:r>
              <w:rPr>
                <w:rFonts w:ascii="Calibri" w:hAnsi="Calibri" w:cs="Calibri" w:hint="eastAsia"/>
                <w:sz w:val="22"/>
              </w:rPr>
              <w:t xml:space="preserve">For non-power-limited case, there is no reason that the UE </w:t>
            </w:r>
            <w:r>
              <w:rPr>
                <w:rFonts w:ascii="Calibri" w:hAnsi="Calibri" w:cs="Calibri"/>
                <w:sz w:val="22"/>
              </w:rPr>
              <w:t xml:space="preserve">further </w:t>
            </w:r>
            <w:r>
              <w:rPr>
                <w:rFonts w:ascii="Calibri" w:hAnsi="Calibri" w:cs="Calibri" w:hint="eastAsia"/>
                <w:sz w:val="22"/>
              </w:rPr>
              <w:t xml:space="preserve">drop PSFCH transmission. </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t>CMCC</w:t>
            </w:r>
          </w:p>
        </w:tc>
        <w:tc>
          <w:tcPr>
            <w:tcW w:w="8020" w:type="dxa"/>
          </w:tcPr>
          <w:p w:rsidR="004B1148" w:rsidRPr="00590E43" w:rsidRDefault="004B1148" w:rsidP="002E03CB">
            <w:pPr>
              <w:widowControl/>
              <w:rPr>
                <w:rFonts w:ascii="Calibri" w:hAnsi="Calibri" w:cs="Calibri"/>
                <w:sz w:val="22"/>
              </w:rPr>
            </w:pPr>
            <w:r>
              <w:rPr>
                <w:rFonts w:ascii="Calibri" w:hAnsi="Calibri" w:cs="Calibri"/>
                <w:sz w:val="22"/>
              </w:rPr>
              <w:t>N=Nmax</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hAnsi="Calibri" w:cs="Calibri"/>
                <w:sz w:val="22"/>
              </w:rPr>
              <w:t>Intel</w:t>
            </w:r>
          </w:p>
        </w:tc>
        <w:tc>
          <w:tcPr>
            <w:tcW w:w="8020" w:type="dxa"/>
          </w:tcPr>
          <w:p w:rsidR="004B1148" w:rsidRDefault="004B1148" w:rsidP="002E03CB">
            <w:pPr>
              <w:widowControl/>
              <w:rPr>
                <w:rFonts w:ascii="Calibri" w:hAnsi="Calibri" w:cs="Calibri"/>
                <w:sz w:val="22"/>
              </w:rPr>
            </w:pPr>
            <w:r>
              <w:rPr>
                <w:rFonts w:ascii="Calibri" w:hAnsi="Calibri" w:cs="Calibri"/>
                <w:sz w:val="22"/>
              </w:rPr>
              <w:t>N=Nmax, this case is covered by existing prioritization agreements.</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hAnsi="Calibri" w:cs="Calibri"/>
                <w:sz w:val="22"/>
              </w:rPr>
              <w:t>Huawei, HiSilicon</w:t>
            </w:r>
          </w:p>
        </w:tc>
        <w:tc>
          <w:tcPr>
            <w:tcW w:w="8020" w:type="dxa"/>
          </w:tcPr>
          <w:p w:rsidR="004B1148" w:rsidRDefault="004B1148" w:rsidP="002E03CB">
            <w:pPr>
              <w:widowControl/>
              <w:rPr>
                <w:rFonts w:ascii="Calibri" w:hAnsi="Calibri" w:cs="Calibri"/>
                <w:sz w:val="22"/>
              </w:rPr>
            </w:pPr>
            <w:r>
              <w:rPr>
                <w:rFonts w:ascii="Calibri" w:eastAsia="SimSun" w:hAnsi="Calibri" w:cs="Calibri" w:hint="eastAsia"/>
                <w:sz w:val="22"/>
                <w:lang w:eastAsia="zh-CN"/>
              </w:rPr>
              <w:t>U</w:t>
            </w:r>
            <w:r>
              <w:rPr>
                <w:rFonts w:ascii="Calibri" w:eastAsia="SimSun" w:hAnsi="Calibri" w:cs="Calibri"/>
                <w:sz w:val="22"/>
                <w:lang w:eastAsia="zh-CN"/>
              </w:rPr>
              <w:t>E should select N=Nmax PSFCHs with the highest priorities to ensure that the sum of the transmission power does not exceed Pc,max.</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eastAsia="SimSun" w:hAnsi="Calibri" w:cs="Calibri"/>
                <w:sz w:val="22"/>
                <w:lang w:eastAsia="zh-CN"/>
              </w:rPr>
              <w:t>Samsung</w:t>
            </w:r>
          </w:p>
        </w:tc>
        <w:tc>
          <w:tcPr>
            <w:tcW w:w="8020" w:type="dxa"/>
          </w:tcPr>
          <w:p w:rsidR="004B1148" w:rsidRDefault="004B1148" w:rsidP="002E03CB">
            <w:pPr>
              <w:widowControl/>
              <w:rPr>
                <w:rFonts w:ascii="Calibri" w:eastAsia="SimSun" w:hAnsi="Calibri" w:cs="Calibri"/>
                <w:sz w:val="22"/>
                <w:lang w:eastAsia="zh-CN"/>
              </w:rPr>
            </w:pPr>
            <w:r>
              <w:rPr>
                <w:rFonts w:ascii="Calibri" w:hAnsi="Calibri" w:cs="Calibri"/>
                <w:sz w:val="22"/>
              </w:rPr>
              <w:t>N=Nmax</w:t>
            </w:r>
          </w:p>
        </w:tc>
      </w:tr>
      <w:tr w:rsidR="004B1148" w:rsidRPr="00590E43"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Fraunhofer</w:t>
            </w:r>
          </w:p>
        </w:tc>
        <w:tc>
          <w:tcPr>
            <w:tcW w:w="8020" w:type="dxa"/>
          </w:tcPr>
          <w:p w:rsidR="004B1148" w:rsidRDefault="004B1148" w:rsidP="002E03CB">
            <w:pPr>
              <w:widowControl/>
              <w:rPr>
                <w:rFonts w:ascii="Calibri" w:hAnsi="Calibri" w:cs="Calibri"/>
                <w:sz w:val="22"/>
              </w:rPr>
            </w:pPr>
            <w:r>
              <w:rPr>
                <w:rFonts w:ascii="Calibri" w:hAnsi="Calibri" w:cs="Calibri"/>
                <w:sz w:val="22"/>
              </w:rPr>
              <w:t>N = Nmax.</w:t>
            </w:r>
          </w:p>
        </w:tc>
      </w:tr>
      <w:tr w:rsidR="004B1148" w:rsidRPr="00590E43" w:rsidTr="002E03CB">
        <w:tc>
          <w:tcPr>
            <w:tcW w:w="996" w:type="dxa"/>
          </w:tcPr>
          <w:p w:rsidR="004B1148" w:rsidRDefault="004B1148" w:rsidP="002E03CB">
            <w:pPr>
              <w:widowControl/>
              <w:rPr>
                <w:rFonts w:ascii="Calibri" w:hAnsi="Calibri" w:cs="Calibri"/>
                <w:sz w:val="22"/>
              </w:rPr>
            </w:pPr>
            <w:r w:rsidRPr="00457A4D">
              <w:rPr>
                <w:rFonts w:ascii="Calibri" w:eastAsia="PMingLiU" w:hAnsi="Calibri" w:cs="Calibri" w:hint="eastAsia"/>
                <w:sz w:val="22"/>
                <w:lang w:eastAsia="zh-TW"/>
              </w:rPr>
              <w:t>I</w:t>
            </w:r>
            <w:r w:rsidRPr="00457A4D">
              <w:rPr>
                <w:rFonts w:ascii="Calibri" w:eastAsia="PMingLiU" w:hAnsi="Calibri" w:cs="Calibri"/>
                <w:sz w:val="22"/>
                <w:lang w:eastAsia="zh-TW"/>
              </w:rPr>
              <w:t>TRI</w:t>
            </w:r>
          </w:p>
        </w:tc>
        <w:tc>
          <w:tcPr>
            <w:tcW w:w="8020" w:type="dxa"/>
          </w:tcPr>
          <w:p w:rsidR="004B1148" w:rsidRDefault="004B1148" w:rsidP="002E03CB">
            <w:pPr>
              <w:widowControl/>
              <w:rPr>
                <w:rFonts w:ascii="Calibri" w:hAnsi="Calibri" w:cs="Calibri"/>
                <w:sz w:val="22"/>
              </w:rPr>
            </w:pPr>
            <w:r w:rsidRPr="00457A4D">
              <w:rPr>
                <w:rFonts w:ascii="Calibri" w:eastAsia="PMingLiU" w:hAnsi="Calibri" w:cs="Calibri" w:hint="eastAsia"/>
                <w:sz w:val="22"/>
                <w:lang w:eastAsia="zh-TW"/>
              </w:rPr>
              <w:t>N</w:t>
            </w:r>
            <w:r w:rsidRPr="00457A4D">
              <w:rPr>
                <w:rFonts w:ascii="Calibri" w:eastAsia="PMingLiU" w:hAnsi="Calibri" w:cs="Calibri"/>
                <w:sz w:val="22"/>
                <w:lang w:eastAsia="zh-TW"/>
              </w:rPr>
              <w:t>=Nmax</w:t>
            </w:r>
          </w:p>
        </w:tc>
      </w:tr>
      <w:tr w:rsidR="004B1148" w:rsidRPr="00590E43" w:rsidTr="002E03CB">
        <w:tc>
          <w:tcPr>
            <w:tcW w:w="996" w:type="dxa"/>
          </w:tcPr>
          <w:p w:rsidR="004B1148" w:rsidRPr="00457A4D" w:rsidRDefault="004B1148" w:rsidP="002E03CB">
            <w:pPr>
              <w:widowControl/>
              <w:rPr>
                <w:rFonts w:ascii="Calibri" w:eastAsia="PMingLiU" w:hAnsi="Calibri" w:cs="Calibri"/>
                <w:sz w:val="22"/>
                <w:lang w:eastAsia="zh-TW"/>
              </w:rPr>
            </w:pPr>
            <w:r>
              <w:rPr>
                <w:rFonts w:ascii="Calibri" w:hAnsi="Calibri" w:cs="Calibri"/>
                <w:sz w:val="22"/>
              </w:rPr>
              <w:t>Ericsson</w:t>
            </w:r>
          </w:p>
        </w:tc>
        <w:tc>
          <w:tcPr>
            <w:tcW w:w="8020" w:type="dxa"/>
          </w:tcPr>
          <w:p w:rsidR="004B1148" w:rsidRPr="00457A4D" w:rsidRDefault="004B1148" w:rsidP="002E03CB">
            <w:pPr>
              <w:widowControl/>
              <w:rPr>
                <w:rFonts w:ascii="Calibri" w:eastAsia="PMingLiU" w:hAnsi="Calibri" w:cs="Calibri"/>
                <w:sz w:val="22"/>
                <w:lang w:eastAsia="zh-TW"/>
              </w:rPr>
            </w:pPr>
            <w:r>
              <w:rPr>
                <w:rFonts w:ascii="Calibri" w:hAnsi="Calibri" w:cs="Calibri"/>
                <w:sz w:val="22"/>
              </w:rPr>
              <w:t>N = Nmax</w:t>
            </w:r>
          </w:p>
        </w:tc>
      </w:tr>
      <w:tr w:rsidR="004B1148" w:rsidRPr="00590E43" w:rsidTr="002E03CB">
        <w:tc>
          <w:tcPr>
            <w:tcW w:w="996" w:type="dxa"/>
          </w:tcPr>
          <w:p w:rsidR="004B1148" w:rsidRPr="00457A4D"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Nokia, NSB</w:t>
            </w:r>
          </w:p>
        </w:tc>
        <w:tc>
          <w:tcPr>
            <w:tcW w:w="8020" w:type="dxa"/>
          </w:tcPr>
          <w:p w:rsidR="004B1148" w:rsidRPr="00457A4D"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N=Nmax, which is the UE capability of max number of simultaneous PSFCH transmissions.</w:t>
            </w:r>
          </w:p>
        </w:tc>
      </w:tr>
      <w:tr w:rsidR="004B1148" w:rsidRPr="00590E43" w:rsidTr="002E03CB">
        <w:tc>
          <w:tcPr>
            <w:tcW w:w="996"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S</w:t>
            </w:r>
            <w:r>
              <w:rPr>
                <w:rFonts w:ascii="Calibri" w:eastAsia="SimSun" w:hAnsi="Calibri" w:cs="Calibri"/>
                <w:sz w:val="22"/>
                <w:lang w:eastAsia="zh-CN"/>
              </w:rPr>
              <w:t>preadtrum</w:t>
            </w:r>
          </w:p>
        </w:tc>
        <w:tc>
          <w:tcPr>
            <w:tcW w:w="8020"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N=Nmax</w:t>
            </w:r>
          </w:p>
        </w:tc>
      </w:tr>
      <w:tr w:rsidR="004B1148" w:rsidRPr="00590E43"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Qualcomm</w:t>
            </w:r>
          </w:p>
        </w:tc>
        <w:tc>
          <w:tcPr>
            <w:tcW w:w="8020" w:type="dxa"/>
          </w:tcPr>
          <w:p w:rsidR="004B1148" w:rsidRPr="00811413" w:rsidRDefault="004B1148" w:rsidP="002E03CB">
            <w:pPr>
              <w:widowControl/>
              <w:rPr>
                <w:rFonts w:ascii="Times New Roman"/>
                <w:b/>
                <w:szCs w:val="20"/>
                <w:u w:val="single"/>
              </w:rPr>
            </w:pPr>
            <w:r>
              <w:rPr>
                <w:rFonts w:ascii="Calibri" w:hAnsi="Calibri" w:cs="Calibri"/>
                <w:sz w:val="22"/>
              </w:rPr>
              <w:t xml:space="preserve">Agree with ZTE. </w:t>
            </w:r>
            <w:r w:rsidRPr="00811413">
              <w:rPr>
                <w:rFonts w:ascii="Times New Roman"/>
                <w:b/>
                <w:szCs w:val="20"/>
                <w:u w:val="single"/>
              </w:rPr>
              <w:t xml:space="preserve">for Q1-1, Q1-2, Q1-3, Q1-4, we have the same unified answer: </w:t>
            </w:r>
          </w:p>
          <w:p w:rsidR="004B1148" w:rsidRDefault="004B1148" w:rsidP="002E03CB">
            <w:pPr>
              <w:widowControl/>
              <w:rPr>
                <w:rFonts w:ascii="Calibri" w:eastAsia="SimSun" w:hAnsi="Calibri" w:cs="Calibri"/>
                <w:sz w:val="22"/>
                <w:lang w:eastAsia="zh-CN"/>
              </w:rPr>
            </w:pPr>
            <w:r w:rsidRPr="00811413">
              <w:rPr>
                <w:rFonts w:ascii="Times New Roman"/>
                <w:b/>
                <w:szCs w:val="20"/>
                <w:u w:val="single"/>
              </w:rPr>
              <w:t>N PSFCH are selected based on priority, where N</w:t>
            </w:r>
            <w:r w:rsidRPr="00811413">
              <w:rPr>
                <w:rFonts w:ascii="Times New Roman"/>
                <w:b/>
                <w:szCs w:val="20"/>
                <w:u w:val="single"/>
              </w:rPr>
              <w:t>≤</w:t>
            </w:r>
            <w:r w:rsidRPr="00811413">
              <w:rPr>
                <w:rFonts w:ascii="Times New Roman"/>
                <w:b/>
                <w:szCs w:val="20"/>
                <w:u w:val="single"/>
              </w:rPr>
              <w:t xml:space="preserve"> min{Nreq, N</w:t>
            </w:r>
            <w:r>
              <w:rPr>
                <w:rFonts w:ascii="Times New Roman"/>
                <w:b/>
                <w:szCs w:val="20"/>
                <w:u w:val="single"/>
              </w:rPr>
              <w:t>ma</w:t>
            </w:r>
            <w:r w:rsidRPr="00811413">
              <w:rPr>
                <w:rFonts w:ascii="Times New Roman"/>
                <w:b/>
                <w:szCs w:val="20"/>
                <w:u w:val="single"/>
              </w:rPr>
              <w:t>x} and exact value of N is by UE implementation.</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hAnsi="Calibri" w:cs="Calibri"/>
                <w:sz w:val="22"/>
              </w:rPr>
              <w:t>Futurewei</w:t>
            </w:r>
          </w:p>
        </w:tc>
        <w:tc>
          <w:tcPr>
            <w:tcW w:w="8020" w:type="dxa"/>
          </w:tcPr>
          <w:p w:rsidR="004B1148" w:rsidRDefault="004B1148" w:rsidP="002E03CB">
            <w:pPr>
              <w:widowControl/>
              <w:rPr>
                <w:rFonts w:ascii="Calibri" w:hAnsi="Calibri" w:cs="Calibri"/>
                <w:sz w:val="22"/>
              </w:rPr>
            </w:pPr>
            <w:r>
              <w:rPr>
                <w:rFonts w:ascii="Calibri" w:hAnsi="Calibri" w:cs="Calibri"/>
                <w:sz w:val="22"/>
              </w:rPr>
              <w:t>N=Nmax. The N PSFCHs are the highest priority ones</w:t>
            </w:r>
          </w:p>
        </w:tc>
      </w:tr>
      <w:tr w:rsidR="004B1148" w:rsidTr="002E03CB">
        <w:tc>
          <w:tcPr>
            <w:tcW w:w="996" w:type="dxa"/>
          </w:tcPr>
          <w:p w:rsidR="004B1148" w:rsidRPr="00392546"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Lenovo</w:t>
            </w:r>
            <w:r>
              <w:rPr>
                <w:rFonts w:ascii="Calibri" w:eastAsia="SimSun" w:hAnsi="Calibri" w:cs="Calibri"/>
                <w:sz w:val="22"/>
                <w:lang w:eastAsia="zh-CN"/>
              </w:rPr>
              <w:t>&amp;MotM</w:t>
            </w:r>
          </w:p>
        </w:tc>
        <w:tc>
          <w:tcPr>
            <w:tcW w:w="8020" w:type="dxa"/>
          </w:tcPr>
          <w:p w:rsidR="004B1148" w:rsidRDefault="004B1148" w:rsidP="002E03CB">
            <w:pPr>
              <w:widowControl/>
              <w:rPr>
                <w:rFonts w:ascii="Calibri" w:hAnsi="Calibri" w:cs="Calibri"/>
                <w:sz w:val="22"/>
              </w:rPr>
            </w:pPr>
            <w:r>
              <w:rPr>
                <w:rFonts w:ascii="Calibri" w:hAnsi="Calibri" w:cs="Calibri"/>
                <w:sz w:val="22"/>
              </w:rPr>
              <w:t>N=Nmax</w:t>
            </w:r>
          </w:p>
        </w:tc>
      </w:tr>
      <w:tr w:rsidR="004B1148" w:rsidRPr="004D310D" w:rsidTr="002E03CB">
        <w:tc>
          <w:tcPr>
            <w:tcW w:w="996" w:type="dxa"/>
          </w:tcPr>
          <w:p w:rsidR="004B1148" w:rsidRDefault="004B1148" w:rsidP="002E03CB">
            <w:pPr>
              <w:widowControl/>
              <w:rPr>
                <w:rFonts w:ascii="Calibri" w:eastAsia="SimSun" w:hAnsi="Calibri" w:cs="Calibri"/>
                <w:sz w:val="22"/>
                <w:lang w:eastAsia="zh-CN"/>
              </w:rPr>
            </w:pPr>
            <w:r w:rsidRPr="00B356C7">
              <w:rPr>
                <w:rFonts w:ascii="Calibri" w:eastAsia="MS Mincho" w:hAnsi="Calibri" w:cs="Calibri" w:hint="eastAsia"/>
                <w:sz w:val="18"/>
                <w:lang w:eastAsia="ja-JP"/>
              </w:rPr>
              <w:t>Panasonic</w:t>
            </w:r>
          </w:p>
        </w:tc>
        <w:tc>
          <w:tcPr>
            <w:tcW w:w="8020"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We agree ZTE comment.</w:t>
            </w:r>
            <w:r>
              <w:rPr>
                <w:rFonts w:ascii="Calibri" w:eastAsia="MS Mincho" w:hAnsi="Calibri" w:cs="Calibri"/>
                <w:sz w:val="22"/>
                <w:lang w:eastAsia="ja-JP"/>
              </w:rPr>
              <w:t xml:space="preserve"> </w:t>
            </w:r>
          </w:p>
        </w:tc>
      </w:tr>
    </w:tbl>
    <w:p w:rsidR="004B1148" w:rsidRPr="00590E43" w:rsidRDefault="004B1148" w:rsidP="004B1148">
      <w:pPr>
        <w:widowControl/>
        <w:rPr>
          <w:rFonts w:ascii="Calibri" w:hAnsi="Calibri" w:cs="Calibri"/>
          <w:sz w:val="22"/>
        </w:rPr>
      </w:pPr>
    </w:p>
    <w:p w:rsidR="004B1148" w:rsidRDefault="004B1148" w:rsidP="004B1148">
      <w:pPr>
        <w:widowControl/>
        <w:rPr>
          <w:rFonts w:ascii="Calibri" w:hAnsi="Calibri" w:cs="Calibri"/>
          <w:b/>
          <w:sz w:val="22"/>
        </w:rPr>
      </w:pPr>
      <w:r w:rsidRPr="00957F47">
        <w:rPr>
          <w:rFonts w:ascii="Calibri" w:hAnsi="Calibri" w:cs="Calibri" w:hint="eastAsia"/>
          <w:b/>
          <w:sz w:val="22"/>
        </w:rPr>
        <w:t>Observation:</w:t>
      </w:r>
      <w:r>
        <w:rPr>
          <w:rFonts w:ascii="Calibri" w:hAnsi="Calibri" w:cs="Calibri"/>
          <w:b/>
          <w:sz w:val="22"/>
        </w:rPr>
        <w:t xml:space="preserve"> </w:t>
      </w:r>
    </w:p>
    <w:p w:rsidR="004B1148" w:rsidRDefault="004B1148" w:rsidP="004B1148">
      <w:pPr>
        <w:pStyle w:val="af4"/>
        <w:widowControl/>
        <w:numPr>
          <w:ilvl w:val="0"/>
          <w:numId w:val="19"/>
        </w:numPr>
        <w:spacing w:before="0" w:after="0"/>
        <w:ind w:leftChars="0"/>
        <w:rPr>
          <w:rFonts w:ascii="Calibri" w:hAnsi="Calibri" w:cs="Calibri"/>
          <w:b/>
          <w:sz w:val="22"/>
        </w:rPr>
      </w:pPr>
      <w:r w:rsidRPr="00957F47">
        <w:rPr>
          <w:rFonts w:ascii="Calibri" w:hAnsi="Calibri" w:cs="Calibri"/>
          <w:b/>
          <w:sz w:val="22"/>
        </w:rPr>
        <w:t>N=N</w:t>
      </w:r>
      <w:r>
        <w:rPr>
          <w:rFonts w:ascii="Calibri" w:hAnsi="Calibri" w:cs="Calibri"/>
          <w:b/>
          <w:sz w:val="22"/>
        </w:rPr>
        <w:t xml:space="preserve">max: DOCOMO, Apple, OPPO, LGE, CMCC, Intel, Huawei, Samsung, Fraunhofer, ITRI, Ericsson, Nokia, Spredtrum, Futurewei, Lenovo </w:t>
      </w:r>
      <w:r w:rsidRPr="00957F47">
        <w:rPr>
          <w:rFonts w:ascii="Calibri" w:hAnsi="Calibri" w:cs="Calibri"/>
          <w:b/>
          <w:sz w:val="22"/>
        </w:rPr>
        <w:t>(1</w:t>
      </w:r>
      <w:r>
        <w:rPr>
          <w:rFonts w:ascii="Calibri" w:hAnsi="Calibri" w:cs="Calibri"/>
          <w:b/>
          <w:sz w:val="22"/>
        </w:rPr>
        <w:t>5</w:t>
      </w:r>
      <w:r w:rsidRPr="00957F47">
        <w:rPr>
          <w:rFonts w:ascii="Calibri" w:hAnsi="Calibri" w:cs="Calibri"/>
          <w:b/>
          <w:sz w:val="22"/>
        </w:rPr>
        <w:t>)</w:t>
      </w:r>
    </w:p>
    <w:p w:rsidR="004B1148" w:rsidRDefault="004B1148" w:rsidP="004B1148">
      <w:pPr>
        <w:pStyle w:val="af4"/>
        <w:widowControl/>
        <w:numPr>
          <w:ilvl w:val="0"/>
          <w:numId w:val="19"/>
        </w:numPr>
        <w:spacing w:before="0" w:after="0"/>
        <w:ind w:leftChars="0"/>
        <w:rPr>
          <w:rFonts w:ascii="Calibri" w:hAnsi="Calibri" w:cs="Calibri"/>
          <w:b/>
          <w:sz w:val="22"/>
        </w:rPr>
      </w:pPr>
      <w:r w:rsidRPr="00957F47">
        <w:rPr>
          <w:rFonts w:ascii="Calibri" w:hAnsi="Calibri" w:cs="Calibri"/>
          <w:b/>
          <w:sz w:val="22"/>
        </w:rPr>
        <w:t>N is up to UE implementation</w:t>
      </w:r>
      <w:r>
        <w:rPr>
          <w:rFonts w:ascii="Calibri" w:hAnsi="Calibri" w:cs="Calibri"/>
          <w:b/>
          <w:sz w:val="22"/>
        </w:rPr>
        <w:t xml:space="preserve">: ZTE, vivo, Qualcomm, Panasonic </w:t>
      </w:r>
      <w:r w:rsidRPr="00957F47">
        <w:rPr>
          <w:rFonts w:ascii="Calibri" w:hAnsi="Calibri" w:cs="Calibri"/>
          <w:b/>
          <w:sz w:val="22"/>
        </w:rPr>
        <w:t>(</w:t>
      </w:r>
      <w:r>
        <w:rPr>
          <w:rFonts w:ascii="Calibri" w:hAnsi="Calibri" w:cs="Calibri"/>
          <w:b/>
          <w:sz w:val="22"/>
        </w:rPr>
        <w:t>4</w:t>
      </w:r>
      <w:r w:rsidRPr="00957F47">
        <w:rPr>
          <w:rFonts w:ascii="Calibri" w:hAnsi="Calibri" w:cs="Calibri"/>
          <w:b/>
          <w:sz w:val="22"/>
        </w:rPr>
        <w:t>)</w:t>
      </w:r>
    </w:p>
    <w:p w:rsidR="004B1148" w:rsidRPr="00957F47"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Other view: CATT</w:t>
      </w:r>
    </w:p>
    <w:p w:rsidR="004B1148" w:rsidRPr="003C0B16"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sidRPr="00590E43">
        <w:rPr>
          <w:rFonts w:ascii="Calibri" w:hAnsi="Calibri" w:cs="Calibri"/>
          <w:sz w:val="22"/>
        </w:rPr>
        <w:t>Q1-</w:t>
      </w:r>
      <w:r>
        <w:rPr>
          <w:rFonts w:ascii="Calibri" w:hAnsi="Calibri" w:cs="Calibri"/>
          <w:sz w:val="22"/>
        </w:rPr>
        <w:t>4: Nreq&gt;</w:t>
      </w:r>
      <w:r w:rsidRPr="00590E43">
        <w:rPr>
          <w:rFonts w:ascii="Calibri" w:hAnsi="Calibri" w:cs="Calibri"/>
          <w:sz w:val="22"/>
        </w:rPr>
        <w:t>Nmax and TX power limit is reached (i.e., the sum of N</w:t>
      </w:r>
      <w:r>
        <w:rPr>
          <w:rFonts w:ascii="Calibri" w:hAnsi="Calibri" w:cs="Calibri"/>
          <w:sz w:val="22"/>
        </w:rPr>
        <w:t>max</w:t>
      </w:r>
      <w:r w:rsidRPr="00590E43">
        <w:rPr>
          <w:rFonts w:ascii="Calibri" w:hAnsi="Calibri" w:cs="Calibri"/>
          <w:sz w:val="22"/>
        </w:rPr>
        <w:t xml:space="preserve"> PSFCH transmissions power before applying the upper limit exceeds Pc,max)</w:t>
      </w:r>
    </w:p>
    <w:tbl>
      <w:tblPr>
        <w:tblStyle w:val="21"/>
        <w:tblW w:w="0" w:type="auto"/>
        <w:tblLook w:val="04A0" w:firstRow="1" w:lastRow="0" w:firstColumn="1" w:lastColumn="0" w:noHBand="0" w:noVBand="1"/>
      </w:tblPr>
      <w:tblGrid>
        <w:gridCol w:w="1025"/>
        <w:gridCol w:w="8337"/>
      </w:tblGrid>
      <w:tr w:rsidR="004B1148" w:rsidRPr="00590E43" w:rsidTr="002E03CB">
        <w:tc>
          <w:tcPr>
            <w:tcW w:w="996"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8020"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t>NTT DOCOMO</w:t>
            </w:r>
          </w:p>
        </w:tc>
        <w:tc>
          <w:tcPr>
            <w:tcW w:w="8020"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N is up to UE </w:t>
            </w:r>
            <w:r>
              <w:rPr>
                <w:rFonts w:ascii="Calibri" w:eastAsia="MS Mincho" w:hAnsi="Calibri" w:cs="Calibri"/>
                <w:sz w:val="22"/>
                <w:lang w:eastAsia="ja-JP"/>
              </w:rPr>
              <w:t>implementation</w:t>
            </w:r>
            <w:r>
              <w:rPr>
                <w:rFonts w:ascii="Calibri" w:eastAsia="MS Mincho" w:hAnsi="Calibri" w:cs="Calibri" w:hint="eastAsia"/>
                <w:sz w:val="22"/>
                <w:lang w:eastAsia="ja-JP"/>
              </w:rPr>
              <w:t>.</w:t>
            </w:r>
          </w:p>
          <w:p w:rsidR="004B1148" w:rsidRPr="00590E43" w:rsidRDefault="004B1148" w:rsidP="002E03CB">
            <w:pPr>
              <w:widowControl/>
              <w:wordWrap/>
              <w:rPr>
                <w:rFonts w:ascii="Calibri" w:hAnsi="Calibri" w:cs="Calibri"/>
                <w:sz w:val="22"/>
              </w:rPr>
            </w:pPr>
            <w:r>
              <w:rPr>
                <w:rFonts w:ascii="Calibri" w:eastAsia="MS Mincho" w:hAnsi="Calibri" w:cs="Calibri"/>
                <w:sz w:val="22"/>
                <w:lang w:eastAsia="ja-JP"/>
              </w:rPr>
              <w:t>If N = Nmax, power of each PSFCH transmission could be quite small. PSFCH transmission with higher priority is failed due to PSFCH transmission with lower priority. This means, a UE which supports larger Nmax has disadvantage from reliability perspective of PSFCH transmissions with higher priority. We believe that it is undesirable situation.</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lastRenderedPageBreak/>
              <w:t>Apple</w:t>
            </w:r>
          </w:p>
        </w:tc>
        <w:tc>
          <w:tcPr>
            <w:tcW w:w="8020" w:type="dxa"/>
          </w:tcPr>
          <w:p w:rsidR="004B1148" w:rsidRPr="00590E43" w:rsidRDefault="004B1148" w:rsidP="002E03CB">
            <w:pPr>
              <w:widowControl/>
              <w:rPr>
                <w:rFonts w:ascii="Calibri" w:hAnsi="Calibri" w:cs="Calibri"/>
                <w:sz w:val="22"/>
              </w:rPr>
            </w:pPr>
            <m:oMath>
              <m:r>
                <w:rPr>
                  <w:rFonts w:ascii="Cambria Math" w:hAnsi="Cambria Math"/>
                  <w:sz w:val="24"/>
                  <w:lang w:val="en-GB"/>
                </w:rPr>
                <m:t>N=</m:t>
              </m:r>
              <m:d>
                <m:dPr>
                  <m:begChr m:val="⌊"/>
                  <m:endChr m:val="⌋"/>
                  <m:ctrlPr>
                    <w:rPr>
                      <w:rFonts w:ascii="Cambria Math" w:hAnsi="Cambria Math"/>
                      <w:bCs/>
                      <w:i/>
                      <w:iCs/>
                      <w:sz w:val="24"/>
                      <w:lang w:val="en-GB"/>
                    </w:rPr>
                  </m:ctrlPr>
                </m:dPr>
                <m:e>
                  <m:sSup>
                    <m:sSupPr>
                      <m:ctrlPr>
                        <w:rPr>
                          <w:rFonts w:ascii="Cambria Math" w:hAnsi="Cambria Math"/>
                          <w:bCs/>
                          <w:i/>
                          <w:iCs/>
                          <w:sz w:val="24"/>
                          <w:lang w:val="en-GB"/>
                        </w:rPr>
                      </m:ctrlPr>
                    </m:sSupPr>
                    <m:e>
                      <m:r>
                        <w:rPr>
                          <w:rFonts w:ascii="Cambria Math" w:hAnsi="Cambria Math"/>
                          <w:sz w:val="24"/>
                          <w:lang w:val="en-GB"/>
                        </w:rPr>
                        <m:t>10</m:t>
                      </m:r>
                    </m:e>
                    <m:sup>
                      <m:f>
                        <m:fPr>
                          <m:ctrlPr>
                            <w:rPr>
                              <w:rFonts w:ascii="Cambria Math" w:hAnsi="Cambria Math"/>
                              <w:bCs/>
                              <w:i/>
                              <w:iCs/>
                              <w:sz w:val="24"/>
                              <w:lang w:val="en-GB"/>
                            </w:rPr>
                          </m:ctrlPr>
                        </m:fPr>
                        <m:num>
                          <m:sSub>
                            <m:sSubPr>
                              <m:ctrlPr>
                                <w:rPr>
                                  <w:rFonts w:ascii="Cambria Math" w:hAnsi="Cambria Math"/>
                                  <w:bCs/>
                                  <w:i/>
                                  <w:iCs/>
                                  <w:sz w:val="24"/>
                                  <w:lang w:val="en-GB"/>
                                </w:rPr>
                              </m:ctrlPr>
                            </m:sSubPr>
                            <m:e>
                              <m:r>
                                <w:rPr>
                                  <w:rFonts w:ascii="Cambria Math" w:hAnsi="Cambria Math"/>
                                  <w:sz w:val="24"/>
                                  <w:lang w:val="en-GB"/>
                                </w:rPr>
                                <m:t>P</m:t>
                              </m:r>
                            </m:e>
                            <m:sub>
                              <m:r>
                                <w:rPr>
                                  <w:rFonts w:ascii="Cambria Math" w:hAnsi="Cambria Math"/>
                                  <w:sz w:val="24"/>
                                  <w:lang w:val="en-GB"/>
                                </w:rPr>
                                <m:t>CMAX</m:t>
                              </m:r>
                            </m:sub>
                          </m:sSub>
                          <m:r>
                            <w:rPr>
                              <w:rFonts w:ascii="Cambria Math" w:hAnsi="Cambria Math"/>
                              <w:sz w:val="24"/>
                              <w:lang w:val="en-GB"/>
                            </w:rPr>
                            <m:t>-P</m:t>
                          </m:r>
                        </m:num>
                        <m:den>
                          <m:r>
                            <w:rPr>
                              <w:rFonts w:ascii="Cambria Math" w:hAnsi="Cambria Math"/>
                              <w:sz w:val="24"/>
                              <w:lang w:val="en-GB"/>
                            </w:rPr>
                            <m:t>10</m:t>
                          </m:r>
                        </m:den>
                      </m:f>
                    </m:sup>
                  </m:sSup>
                </m:e>
              </m:d>
              <m:r>
                <w:rPr>
                  <w:rFonts w:ascii="Cambria Math"/>
                  <w:sz w:val="24"/>
                  <w:lang w:val="en-GB"/>
                </w:rPr>
                <m:t xml:space="preserve">, </m:t>
              </m:r>
            </m:oMath>
            <w:r>
              <w:rPr>
                <w:rFonts w:ascii="Calibri" w:hAnsi="Calibri" w:cs="Calibri"/>
                <w:bCs/>
                <w:iCs/>
                <w:sz w:val="24"/>
                <w:lang w:val="en-GB"/>
              </w:rPr>
              <w:t>where P is the transmit power calculated with the existing formula in Section 16.2.3 of TS38.213, for a single PSFCH transmission.</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t>ZTE, Sanechips</w:t>
            </w:r>
          </w:p>
        </w:tc>
        <w:tc>
          <w:tcPr>
            <w:tcW w:w="8020" w:type="dxa"/>
          </w:tcPr>
          <w:p w:rsidR="004B1148" w:rsidRPr="00590E43" w:rsidRDefault="004B1148" w:rsidP="002E03CB">
            <w:pPr>
              <w:widowControl/>
              <w:rPr>
                <w:rFonts w:ascii="Calibri" w:hAnsi="Calibri" w:cs="Calibri"/>
                <w:sz w:val="22"/>
              </w:rPr>
            </w:pPr>
            <w:r>
              <w:rPr>
                <w:rFonts w:ascii="Calibri" w:hAnsi="Calibri" w:cs="Calibri"/>
                <w:sz w:val="22"/>
              </w:rPr>
              <w:t xml:space="preserve">Please see our response for Q1-2. </w:t>
            </w:r>
          </w:p>
        </w:tc>
      </w:tr>
      <w:tr w:rsidR="004B1148" w:rsidRPr="00590E43" w:rsidTr="002E03CB">
        <w:tc>
          <w:tcPr>
            <w:tcW w:w="996" w:type="dxa"/>
          </w:tcPr>
          <w:p w:rsidR="004B1148" w:rsidRPr="00AB370C"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OPPO</w:t>
            </w:r>
          </w:p>
        </w:tc>
        <w:tc>
          <w:tcPr>
            <w:tcW w:w="8020" w:type="dxa"/>
          </w:tcPr>
          <w:p w:rsidR="004B1148" w:rsidRPr="00AB370C"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 is up to UE implementation and N&lt;</w:t>
            </w:r>
            <w:r>
              <w:rPr>
                <w:rFonts w:ascii="Calibri" w:eastAsia="SimSun" w:hAnsi="Calibri" w:cs="Calibri"/>
                <w:sz w:val="22"/>
                <w:lang w:eastAsia="zh-CN"/>
              </w:rPr>
              <w:t>=</w:t>
            </w:r>
            <w:r>
              <w:rPr>
                <w:rFonts w:ascii="Calibri" w:eastAsia="SimSun" w:hAnsi="Calibri" w:cs="Calibri" w:hint="eastAsia"/>
                <w:sz w:val="22"/>
                <w:lang w:eastAsia="zh-CN"/>
              </w:rPr>
              <w:t>Nmax</w:t>
            </w:r>
          </w:p>
        </w:tc>
      </w:tr>
      <w:tr w:rsidR="004B1148" w:rsidRPr="00590E43" w:rsidTr="002E03CB">
        <w:tc>
          <w:tcPr>
            <w:tcW w:w="996"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sz w:val="22"/>
                <w:lang w:eastAsia="zh-CN"/>
              </w:rPr>
              <w:t>Vivo</w:t>
            </w:r>
          </w:p>
        </w:tc>
        <w:tc>
          <w:tcPr>
            <w:tcW w:w="8020"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U</w:t>
            </w:r>
            <w:r>
              <w:rPr>
                <w:rFonts w:ascii="Calibri" w:eastAsia="SimSun" w:hAnsi="Calibri" w:cs="Calibri"/>
                <w:sz w:val="22"/>
                <w:lang w:eastAsia="zh-CN"/>
              </w:rPr>
              <w:t>p to UE implementation</w:t>
            </w:r>
          </w:p>
        </w:tc>
      </w:tr>
      <w:tr w:rsidR="004B1148" w:rsidRPr="00590E43" w:rsidTr="002E03CB">
        <w:tc>
          <w:tcPr>
            <w:tcW w:w="996" w:type="dxa"/>
          </w:tcPr>
          <w:p w:rsidR="004B1148" w:rsidRPr="008A28BA"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8020" w:type="dxa"/>
          </w:tcPr>
          <w:p w:rsidR="004B1148" w:rsidRPr="00590E43" w:rsidRDefault="004B1148" w:rsidP="002E03CB">
            <w:pPr>
              <w:widowControl/>
              <w:rPr>
                <w:rFonts w:ascii="Calibri" w:hAnsi="Calibri" w:cs="Calibri"/>
                <w:sz w:val="22"/>
              </w:rPr>
            </w:pPr>
            <w:r w:rsidRPr="008D7A91">
              <w:rPr>
                <w:rFonts w:ascii="Calibri" w:hAnsi="Calibri" w:cs="Calibri" w:hint="eastAsia"/>
                <w:sz w:val="22"/>
              </w:rPr>
              <w:t xml:space="preserve">No need to discuss this scenario. </w:t>
            </w:r>
            <w:r w:rsidRPr="008D7A91">
              <w:rPr>
                <w:rFonts w:ascii="Calibri" w:hAnsi="Calibri" w:cs="Calibri"/>
                <w:sz w:val="22"/>
              </w:rPr>
              <w:t>N</w:t>
            </w:r>
            <w:r w:rsidRPr="008D7A91">
              <w:rPr>
                <w:rFonts w:ascii="Calibri" w:hAnsi="Calibri" w:cs="Calibri" w:hint="eastAsia"/>
                <w:sz w:val="22"/>
              </w:rPr>
              <w:t xml:space="preserve">req shall be equal or less than Nmax. </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8020" w:type="dxa"/>
          </w:tcPr>
          <w:p w:rsidR="004B1148" w:rsidRDefault="004B1148" w:rsidP="002E03CB">
            <w:pPr>
              <w:widowControl/>
              <w:rPr>
                <w:rFonts w:ascii="Calibri" w:hAnsi="Calibri" w:cs="Calibri"/>
                <w:sz w:val="22"/>
              </w:rPr>
            </w:pPr>
            <w:r>
              <w:rPr>
                <w:rFonts w:ascii="Calibri" w:hAnsi="Calibri" w:cs="Calibri" w:hint="eastAsia"/>
                <w:sz w:val="22"/>
              </w:rPr>
              <w:t xml:space="preserve">The value of N is up to UE implementation. </w:t>
            </w:r>
          </w:p>
          <w:p w:rsidR="004B1148" w:rsidRPr="00590E43" w:rsidRDefault="004B1148" w:rsidP="002E03CB">
            <w:pPr>
              <w:widowControl/>
              <w:rPr>
                <w:rFonts w:ascii="Calibri" w:hAnsi="Calibri" w:cs="Calibri"/>
                <w:sz w:val="22"/>
              </w:rPr>
            </w:pPr>
            <w:r>
              <w:rPr>
                <w:rFonts w:ascii="Calibri" w:hAnsi="Calibri" w:cs="Calibri" w:hint="eastAsia"/>
                <w:sz w:val="22"/>
              </w:rPr>
              <w:t>In a similar manner of Q-</w:t>
            </w:r>
            <w:r>
              <w:rPr>
                <w:rFonts w:ascii="Calibri" w:hAnsi="Calibri" w:cs="Calibri"/>
                <w:sz w:val="22"/>
              </w:rPr>
              <w:t xml:space="preserve">2, N can be less than Nmax, and the suitable value of N would be different case by case. </w:t>
            </w:r>
          </w:p>
        </w:tc>
      </w:tr>
      <w:tr w:rsidR="004B1148" w:rsidRPr="00590E43" w:rsidTr="002E03CB">
        <w:tc>
          <w:tcPr>
            <w:tcW w:w="996" w:type="dxa"/>
          </w:tcPr>
          <w:p w:rsidR="004B1148" w:rsidRPr="00590E43" w:rsidRDefault="004B1148" w:rsidP="002E03CB">
            <w:pPr>
              <w:widowControl/>
              <w:rPr>
                <w:rFonts w:ascii="Calibri" w:hAnsi="Calibri" w:cs="Calibri"/>
                <w:sz w:val="22"/>
              </w:rPr>
            </w:pPr>
            <w:r>
              <w:rPr>
                <w:rFonts w:ascii="Calibri" w:hAnsi="Calibri" w:cs="Calibri"/>
                <w:sz w:val="22"/>
              </w:rPr>
              <w:t>CMCC</w:t>
            </w:r>
          </w:p>
        </w:tc>
        <w:tc>
          <w:tcPr>
            <w:tcW w:w="8020" w:type="dxa"/>
          </w:tcPr>
          <w:p w:rsidR="004B1148" w:rsidRPr="00590E43" w:rsidRDefault="004B1148" w:rsidP="002E03CB">
            <w:pPr>
              <w:widowControl/>
              <w:rPr>
                <w:rFonts w:ascii="Calibri" w:hAnsi="Calibri" w:cs="Calibri"/>
                <w:sz w:val="22"/>
              </w:rPr>
            </w:pPr>
            <w:r w:rsidRPr="00C13910">
              <w:rPr>
                <w:rFonts w:ascii="Calibri" w:hAnsi="Calibri" w:cs="Calibri"/>
                <w:sz w:val="22"/>
              </w:rPr>
              <w:t>UE selects N PSFCH(s) transmi</w:t>
            </w:r>
            <w:r>
              <w:rPr>
                <w:rFonts w:ascii="Calibri" w:hAnsi="Calibri" w:cs="Calibri"/>
                <w:sz w:val="22"/>
              </w:rPr>
              <w:t>ssions based on priority, where d</w:t>
            </w:r>
            <w:r w:rsidRPr="00C13910">
              <w:rPr>
                <w:rFonts w:ascii="Calibri" w:hAnsi="Calibri" w:cs="Calibri"/>
                <w:sz w:val="22"/>
              </w:rPr>
              <w:t xml:space="preserve">ecision </w:t>
            </w:r>
            <w:r>
              <w:rPr>
                <w:rFonts w:ascii="Calibri" w:hAnsi="Calibri" w:cs="Calibri"/>
                <w:sz w:val="22"/>
              </w:rPr>
              <w:t xml:space="preserve">on N is up to UE implementation, and </w:t>
            </w:r>
            <w:r w:rsidRPr="00C13910">
              <w:rPr>
                <w:rFonts w:ascii="Calibri" w:hAnsi="Calibri" w:cs="Calibri"/>
                <w:sz w:val="22"/>
              </w:rPr>
              <w:t>TX power of each PSFCH is upper-bounded by P_{CMAX}/N.</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hAnsi="Calibri" w:cs="Calibri"/>
                <w:sz w:val="22"/>
              </w:rPr>
              <w:t>Intel</w:t>
            </w:r>
          </w:p>
        </w:tc>
        <w:tc>
          <w:tcPr>
            <w:tcW w:w="8020" w:type="dxa"/>
          </w:tcPr>
          <w:p w:rsidR="004B1148" w:rsidRPr="00C13910" w:rsidRDefault="004B1148" w:rsidP="002E03CB">
            <w:pPr>
              <w:widowControl/>
              <w:rPr>
                <w:rFonts w:ascii="Calibri" w:hAnsi="Calibri" w:cs="Calibri"/>
                <w:sz w:val="22"/>
              </w:rPr>
            </w:pPr>
            <w:r>
              <w:rPr>
                <w:rFonts w:ascii="Calibri" w:hAnsi="Calibri" w:cs="Calibri"/>
                <w:sz w:val="22"/>
              </w:rPr>
              <w:t>First, the prioritization rule is applied to make Nreq’ = Nmax. After that, the same rule as in Q1-2 is applied.</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hAnsi="Calibri" w:cs="Calibri"/>
                <w:sz w:val="22"/>
              </w:rPr>
              <w:t>Huawei, HiSilicon</w:t>
            </w:r>
          </w:p>
        </w:tc>
        <w:tc>
          <w:tcPr>
            <w:tcW w:w="8020" w:type="dxa"/>
          </w:tcPr>
          <w:p w:rsidR="004B1148" w:rsidRDefault="004B1148" w:rsidP="002E03CB">
            <w:pPr>
              <w:widowControl/>
              <w:rPr>
                <w:rFonts w:ascii="Calibri" w:hAnsi="Calibri" w:cs="Calibri"/>
                <w:sz w:val="22"/>
              </w:rPr>
            </w:pPr>
            <w:r>
              <w:rPr>
                <w:rFonts w:ascii="Calibri" w:eastAsia="SimSun" w:hAnsi="Calibri" w:cs="Calibri" w:hint="eastAsia"/>
                <w:sz w:val="22"/>
                <w:lang w:eastAsia="zh-CN"/>
              </w:rPr>
              <w:t>U</w:t>
            </w:r>
            <w:r>
              <w:rPr>
                <w:rFonts w:ascii="Calibri" w:eastAsia="SimSun" w:hAnsi="Calibri" w:cs="Calibri"/>
                <w:sz w:val="22"/>
                <w:lang w:eastAsia="zh-CN"/>
              </w:rPr>
              <w:t>E should select N&lt;=</w:t>
            </w:r>
            <w:r w:rsidRPr="00590E43">
              <w:rPr>
                <w:rFonts w:ascii="Calibri" w:hAnsi="Calibri" w:cs="Calibri"/>
                <w:sz w:val="22"/>
              </w:rPr>
              <w:t xml:space="preserve"> N</w:t>
            </w:r>
            <w:r>
              <w:rPr>
                <w:rFonts w:ascii="Calibri" w:hAnsi="Calibri" w:cs="Calibri"/>
                <w:sz w:val="22"/>
              </w:rPr>
              <w:t>max</w:t>
            </w:r>
            <w:r>
              <w:rPr>
                <w:rFonts w:ascii="Calibri" w:eastAsia="SimSun" w:hAnsi="Calibri" w:cs="Calibri"/>
                <w:sz w:val="22"/>
                <w:lang w:eastAsia="zh-CN"/>
              </w:rPr>
              <w:t xml:space="preserve"> PSFCHs with the highest priorities resulting in the highest transmission power which does not exceed Pc,max.</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eastAsia="SimSun" w:hAnsi="Calibri" w:cs="Calibri"/>
                <w:sz w:val="22"/>
                <w:lang w:eastAsia="zh-CN"/>
              </w:rPr>
              <w:t>Samsung</w:t>
            </w:r>
          </w:p>
        </w:tc>
        <w:tc>
          <w:tcPr>
            <w:tcW w:w="8020" w:type="dxa"/>
          </w:tcPr>
          <w:p w:rsidR="004B1148" w:rsidRDefault="004B1148" w:rsidP="002E03CB">
            <w:pPr>
              <w:widowControl/>
              <w:rPr>
                <w:rFonts w:ascii="Calibri" w:eastAsia="SimSun" w:hAnsi="Calibri" w:cs="Calibri"/>
                <w:sz w:val="22"/>
                <w:lang w:eastAsia="zh-CN"/>
              </w:rPr>
            </w:pPr>
            <w:r>
              <w:rPr>
                <w:rFonts w:ascii="Calibri" w:hAnsi="Calibri" w:cs="Calibri"/>
                <w:sz w:val="22"/>
              </w:rPr>
              <w:t xml:space="preserve">N=Nmax, and the N PSFCHs use the same power scalling factor, i.e., </w:t>
            </w:r>
            <w:r>
              <w:rPr>
                <w:rFonts w:eastAsia="바탕" w:hAnsi="Times New Roman" w:cs="Times New Roman" w:hint="eastAsia"/>
              </w:rPr>
              <w:object w:dxaOrig="2685" w:dyaOrig="405">
                <v:shape id="_x0000_i1026" type="#_x0000_t75" style="width:134.4pt;height:20.4pt" o:ole="">
                  <v:imagedata r:id="rId8" o:title=""/>
                </v:shape>
                <o:OLEObject Type="Embed" ProgID="Unknown" ShapeID="_x0000_i1026" DrawAspect="Content" ObjectID="_1649761530" r:id="rId10"/>
              </w:object>
            </w:r>
          </w:p>
        </w:tc>
      </w:tr>
      <w:tr w:rsidR="004B1148" w:rsidRPr="00590E43"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Fraunhofer</w:t>
            </w:r>
          </w:p>
        </w:tc>
        <w:tc>
          <w:tcPr>
            <w:tcW w:w="8020" w:type="dxa"/>
          </w:tcPr>
          <w:p w:rsidR="004B1148" w:rsidRDefault="004B1148" w:rsidP="002E03CB">
            <w:pPr>
              <w:widowControl/>
              <w:rPr>
                <w:rFonts w:ascii="Calibri" w:hAnsi="Calibri" w:cs="Calibri"/>
                <w:sz w:val="22"/>
              </w:rPr>
            </w:pPr>
            <w:r>
              <w:rPr>
                <w:rFonts w:ascii="Calibri" w:hAnsi="Calibri" w:cs="Calibri"/>
                <w:sz w:val="22"/>
              </w:rPr>
              <w:t>N = Nmax if the TX power limit is met, otherwise maximize N &lt; Nmax such that the power constraint is met.</w:t>
            </w:r>
          </w:p>
        </w:tc>
      </w:tr>
      <w:tr w:rsidR="004B1148" w:rsidRPr="00590E43" w:rsidTr="002E03CB">
        <w:tc>
          <w:tcPr>
            <w:tcW w:w="996" w:type="dxa"/>
          </w:tcPr>
          <w:p w:rsidR="004B1148" w:rsidRDefault="004B1148" w:rsidP="002E03CB">
            <w:pPr>
              <w:widowControl/>
              <w:rPr>
                <w:rFonts w:ascii="Calibri" w:hAnsi="Calibri" w:cs="Calibri"/>
                <w:sz w:val="22"/>
              </w:rPr>
            </w:pPr>
            <w:r w:rsidRPr="00457A4D">
              <w:rPr>
                <w:rFonts w:ascii="Calibri" w:eastAsia="PMingLiU" w:hAnsi="Calibri" w:cs="Calibri" w:hint="eastAsia"/>
                <w:sz w:val="22"/>
                <w:lang w:eastAsia="zh-TW"/>
              </w:rPr>
              <w:t>I</w:t>
            </w:r>
            <w:r w:rsidRPr="00457A4D">
              <w:rPr>
                <w:rFonts w:ascii="Calibri" w:eastAsia="PMingLiU" w:hAnsi="Calibri" w:cs="Calibri"/>
                <w:sz w:val="22"/>
                <w:lang w:eastAsia="zh-TW"/>
              </w:rPr>
              <w:t>TRI</w:t>
            </w:r>
          </w:p>
        </w:tc>
        <w:tc>
          <w:tcPr>
            <w:tcW w:w="8020" w:type="dxa"/>
          </w:tcPr>
          <w:p w:rsidR="004B1148" w:rsidRDefault="004B1148" w:rsidP="002E03CB">
            <w:pPr>
              <w:widowControl/>
              <w:rPr>
                <w:rFonts w:ascii="Calibri" w:hAnsi="Calibri" w:cs="Calibri"/>
                <w:sz w:val="22"/>
              </w:rPr>
            </w:pPr>
            <w:r w:rsidRPr="00457A4D">
              <w:rPr>
                <w:rFonts w:ascii="Calibri" w:eastAsia="PMingLiU" w:hAnsi="Calibri" w:cs="Calibri" w:hint="eastAsia"/>
                <w:sz w:val="22"/>
                <w:lang w:eastAsia="zh-TW"/>
              </w:rPr>
              <w:t>I</w:t>
            </w:r>
            <w:r w:rsidRPr="00457A4D">
              <w:rPr>
                <w:rFonts w:ascii="Calibri" w:eastAsia="PMingLiU" w:hAnsi="Calibri" w:cs="Calibri"/>
                <w:sz w:val="22"/>
                <w:lang w:eastAsia="zh-TW"/>
              </w:rPr>
              <w:t>t is up to UE implementation</w:t>
            </w:r>
          </w:p>
        </w:tc>
      </w:tr>
      <w:tr w:rsidR="004B1148" w:rsidRPr="00590E43" w:rsidTr="002E03CB">
        <w:tc>
          <w:tcPr>
            <w:tcW w:w="996" w:type="dxa"/>
          </w:tcPr>
          <w:p w:rsidR="004B1148" w:rsidRPr="00457A4D" w:rsidRDefault="004B1148" w:rsidP="002E03CB">
            <w:pPr>
              <w:widowControl/>
              <w:rPr>
                <w:rFonts w:ascii="Calibri" w:eastAsia="PMingLiU" w:hAnsi="Calibri" w:cs="Calibri"/>
                <w:sz w:val="22"/>
                <w:lang w:eastAsia="zh-TW"/>
              </w:rPr>
            </w:pPr>
            <w:r>
              <w:rPr>
                <w:rFonts w:ascii="Calibri" w:hAnsi="Calibri" w:cs="Calibri"/>
                <w:sz w:val="22"/>
              </w:rPr>
              <w:t>Ericsson</w:t>
            </w:r>
          </w:p>
        </w:tc>
        <w:tc>
          <w:tcPr>
            <w:tcW w:w="8020" w:type="dxa"/>
          </w:tcPr>
          <w:p w:rsidR="004B1148" w:rsidRPr="00457A4D" w:rsidRDefault="004B1148" w:rsidP="002E03CB">
            <w:pPr>
              <w:widowControl/>
              <w:rPr>
                <w:rFonts w:ascii="Calibri" w:eastAsia="PMingLiU" w:hAnsi="Calibri" w:cs="Calibri"/>
                <w:sz w:val="22"/>
                <w:lang w:eastAsia="zh-TW"/>
              </w:rPr>
            </w:pPr>
            <w:r>
              <w:rPr>
                <w:rFonts w:ascii="Calibri" w:hAnsi="Calibri" w:cs="Calibri"/>
                <w:sz w:val="22"/>
              </w:rPr>
              <w:t>N = Nmax (see our comment in Q1-2).</w:t>
            </w:r>
          </w:p>
        </w:tc>
      </w:tr>
      <w:tr w:rsidR="004B1148" w:rsidRPr="00590E43" w:rsidTr="002E03CB">
        <w:tc>
          <w:tcPr>
            <w:tcW w:w="996" w:type="dxa"/>
          </w:tcPr>
          <w:p w:rsidR="004B1148" w:rsidRPr="00457A4D"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Nokia, NSB</w:t>
            </w:r>
          </w:p>
        </w:tc>
        <w:tc>
          <w:tcPr>
            <w:tcW w:w="8020" w:type="dxa"/>
          </w:tcPr>
          <w:p w:rsidR="004B1148" w:rsidRPr="00457A4D" w:rsidRDefault="004B1148" w:rsidP="002E03CB">
            <w:pPr>
              <w:widowControl/>
              <w:rPr>
                <w:rFonts w:ascii="Calibri" w:eastAsia="PMingLiU" w:hAnsi="Calibri" w:cs="Calibri"/>
                <w:sz w:val="22"/>
                <w:lang w:eastAsia="zh-TW"/>
              </w:rPr>
            </w:pPr>
            <w:r>
              <w:rPr>
                <w:rFonts w:ascii="Calibri" w:eastAsia="PMingLiU" w:hAnsi="Calibri" w:cs="Calibri"/>
                <w:sz w:val="22"/>
                <w:lang w:eastAsia="zh-TW"/>
              </w:rPr>
              <w:t xml:space="preserve">N=Nmax, when the Tx power reaches Pc,max. </w:t>
            </w:r>
          </w:p>
        </w:tc>
      </w:tr>
      <w:tr w:rsidR="004B1148" w:rsidRPr="00590E43" w:rsidTr="002E03CB">
        <w:tc>
          <w:tcPr>
            <w:tcW w:w="996"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Spreadtrum</w:t>
            </w:r>
          </w:p>
        </w:tc>
        <w:tc>
          <w:tcPr>
            <w:tcW w:w="8020"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UE should select N&lt;N</w:t>
            </w:r>
            <w:r>
              <w:rPr>
                <w:rFonts w:ascii="Calibri" w:eastAsia="SimSun" w:hAnsi="Calibri" w:cs="Calibri"/>
                <w:sz w:val="22"/>
                <w:lang w:eastAsia="zh-CN"/>
              </w:rPr>
              <w:t>max PSFCHs, otherwise the PSFCH transmission is not reliable.</w:t>
            </w:r>
          </w:p>
        </w:tc>
      </w:tr>
      <w:tr w:rsidR="004B1148" w:rsidRPr="00590E43" w:rsidTr="002E03CB">
        <w:tc>
          <w:tcPr>
            <w:tcW w:w="996" w:type="dxa"/>
          </w:tcPr>
          <w:p w:rsidR="004B1148" w:rsidRDefault="004B1148" w:rsidP="002E03CB">
            <w:pPr>
              <w:widowControl/>
              <w:rPr>
                <w:rFonts w:ascii="Calibri" w:eastAsia="SimSun" w:hAnsi="Calibri" w:cs="Calibri"/>
                <w:sz w:val="22"/>
                <w:lang w:eastAsia="zh-CN"/>
              </w:rPr>
            </w:pPr>
            <w:r>
              <w:rPr>
                <w:rFonts w:ascii="Calibri" w:hAnsi="Calibri" w:cs="Calibri"/>
                <w:sz w:val="22"/>
              </w:rPr>
              <w:t>Qualcomm</w:t>
            </w:r>
          </w:p>
        </w:tc>
        <w:tc>
          <w:tcPr>
            <w:tcW w:w="8020" w:type="dxa"/>
          </w:tcPr>
          <w:p w:rsidR="004B1148" w:rsidRPr="00811413" w:rsidRDefault="004B1148" w:rsidP="002E03CB">
            <w:pPr>
              <w:widowControl/>
              <w:rPr>
                <w:rFonts w:ascii="Times New Roman"/>
                <w:b/>
                <w:szCs w:val="20"/>
                <w:u w:val="single"/>
              </w:rPr>
            </w:pPr>
            <w:r>
              <w:rPr>
                <w:rFonts w:ascii="Calibri" w:hAnsi="Calibri" w:cs="Calibri"/>
                <w:sz w:val="22"/>
              </w:rPr>
              <w:t xml:space="preserve">Agree with ZTE. </w:t>
            </w:r>
            <w:r w:rsidRPr="00811413">
              <w:rPr>
                <w:rFonts w:ascii="Times New Roman"/>
                <w:b/>
                <w:szCs w:val="20"/>
                <w:u w:val="single"/>
              </w:rPr>
              <w:t xml:space="preserve">for Q1-1, Q1-2, Q1-3, Q1-4, we have the same unified answer: </w:t>
            </w:r>
          </w:p>
          <w:p w:rsidR="004B1148" w:rsidRDefault="004B1148" w:rsidP="002E03CB">
            <w:pPr>
              <w:widowControl/>
              <w:rPr>
                <w:rFonts w:ascii="Calibri" w:eastAsia="SimSun" w:hAnsi="Calibri" w:cs="Calibri"/>
                <w:sz w:val="22"/>
                <w:lang w:eastAsia="zh-CN"/>
              </w:rPr>
            </w:pPr>
            <w:r w:rsidRPr="00811413">
              <w:rPr>
                <w:rFonts w:ascii="Times New Roman"/>
                <w:b/>
                <w:szCs w:val="20"/>
                <w:u w:val="single"/>
              </w:rPr>
              <w:t>N PSFCH are selected based on priority, where N</w:t>
            </w:r>
            <w:r w:rsidRPr="00811413">
              <w:rPr>
                <w:rFonts w:ascii="Times New Roman"/>
                <w:b/>
                <w:szCs w:val="20"/>
                <w:u w:val="single"/>
              </w:rPr>
              <w:t>≤</w:t>
            </w:r>
            <w:r w:rsidRPr="00811413">
              <w:rPr>
                <w:rFonts w:ascii="Times New Roman"/>
                <w:b/>
                <w:szCs w:val="20"/>
                <w:u w:val="single"/>
              </w:rPr>
              <w:t xml:space="preserve"> min{Nreq, N</w:t>
            </w:r>
            <w:r>
              <w:rPr>
                <w:rFonts w:ascii="Times New Roman"/>
                <w:b/>
                <w:szCs w:val="20"/>
                <w:u w:val="single"/>
              </w:rPr>
              <w:t>ma</w:t>
            </w:r>
            <w:r w:rsidRPr="00811413">
              <w:rPr>
                <w:rFonts w:ascii="Times New Roman"/>
                <w:b/>
                <w:szCs w:val="20"/>
                <w:u w:val="single"/>
              </w:rPr>
              <w:t>x} and exact value of N is by UE implementation.</w:t>
            </w:r>
          </w:p>
        </w:tc>
      </w:tr>
      <w:tr w:rsidR="004B1148" w:rsidRPr="00590E43" w:rsidTr="002E03CB">
        <w:tc>
          <w:tcPr>
            <w:tcW w:w="996" w:type="dxa"/>
          </w:tcPr>
          <w:p w:rsidR="004B1148" w:rsidRDefault="004B1148" w:rsidP="002E03CB">
            <w:pPr>
              <w:widowControl/>
              <w:rPr>
                <w:rFonts w:ascii="Calibri" w:hAnsi="Calibri" w:cs="Calibri"/>
                <w:sz w:val="22"/>
              </w:rPr>
            </w:pPr>
            <w:r>
              <w:rPr>
                <w:rFonts w:ascii="Calibri" w:hAnsi="Calibri" w:cs="Calibri"/>
                <w:sz w:val="22"/>
              </w:rPr>
              <w:t>Futurewei</w:t>
            </w:r>
          </w:p>
        </w:tc>
        <w:tc>
          <w:tcPr>
            <w:tcW w:w="8020" w:type="dxa"/>
          </w:tcPr>
          <w:p w:rsidR="004B1148" w:rsidRDefault="004B1148" w:rsidP="002E03CB">
            <w:pPr>
              <w:widowControl/>
              <w:rPr>
                <w:rFonts w:ascii="Calibri" w:hAnsi="Calibri" w:cs="Calibri"/>
                <w:sz w:val="22"/>
              </w:rPr>
            </w:pPr>
            <w:r>
              <w:rPr>
                <w:rFonts w:ascii="Calibri" w:hAnsi="Calibri" w:cs="Calibri"/>
                <w:sz w:val="22"/>
              </w:rPr>
              <w:t>The N selected PSFCHs are the N highest priority PSFCHs to transmit. N is the larger number that can be transmitted while still meeting the power constraint (N&lt;Nmax in that case)</w:t>
            </w:r>
          </w:p>
        </w:tc>
      </w:tr>
      <w:tr w:rsidR="004B1148" w:rsidRPr="008501F6" w:rsidTr="002E03CB">
        <w:tc>
          <w:tcPr>
            <w:tcW w:w="996" w:type="dxa"/>
          </w:tcPr>
          <w:p w:rsidR="004B1148" w:rsidRPr="005C0C8B"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L</w:t>
            </w:r>
            <w:r>
              <w:rPr>
                <w:rFonts w:ascii="Calibri" w:eastAsia="SimSun" w:hAnsi="Calibri" w:cs="Calibri"/>
                <w:sz w:val="22"/>
                <w:lang w:eastAsia="zh-CN"/>
              </w:rPr>
              <w:t>enovo</w:t>
            </w:r>
            <w:r>
              <w:rPr>
                <w:rFonts w:ascii="Calibri" w:eastAsia="SimSun" w:hAnsi="Calibri" w:cs="Calibri" w:hint="eastAsia"/>
                <w:sz w:val="22"/>
                <w:lang w:eastAsia="zh-CN"/>
              </w:rPr>
              <w:t>&amp;MotM</w:t>
            </w:r>
          </w:p>
        </w:tc>
        <w:tc>
          <w:tcPr>
            <w:tcW w:w="8020" w:type="dxa"/>
          </w:tcPr>
          <w:p w:rsidR="004B1148" w:rsidRPr="008501F6" w:rsidRDefault="004B1148" w:rsidP="002E03CB">
            <w:pPr>
              <w:widowControl/>
              <w:rPr>
                <w:rFonts w:ascii="Calibri" w:eastAsia="SimSun" w:hAnsi="Calibri" w:cs="Calibri"/>
                <w:sz w:val="22"/>
                <w:lang w:eastAsia="zh-CN"/>
              </w:rPr>
            </w:pPr>
            <w:r>
              <w:rPr>
                <w:rFonts w:ascii="Calibri" w:hAnsi="Calibri" w:cs="Calibri"/>
                <w:sz w:val="22"/>
              </w:rPr>
              <w:t>N=Nmax</w:t>
            </w:r>
            <w:r>
              <w:rPr>
                <w:rFonts w:ascii="Calibri" w:eastAsia="SimSun" w:hAnsi="Calibri" w:cs="Calibri" w:hint="eastAsia"/>
                <w:sz w:val="22"/>
                <w:lang w:eastAsia="zh-CN"/>
              </w:rPr>
              <w:t>,</w:t>
            </w:r>
            <w:r>
              <w:rPr>
                <w:rFonts w:ascii="Calibri" w:eastAsia="SimSun" w:hAnsi="Calibri" w:cs="Calibri"/>
                <w:sz w:val="22"/>
                <w:lang w:eastAsia="zh-CN"/>
              </w:rPr>
              <w:t xml:space="preserve"> and the power of each PSFCH among N PSFCHs </w:t>
            </w:r>
            <w:r>
              <w:rPr>
                <w:rFonts w:ascii="Calibri" w:eastAsia="SimSun" w:hAnsi="Calibri" w:cs="Calibri" w:hint="eastAsia"/>
                <w:sz w:val="22"/>
                <w:lang w:eastAsia="zh-CN"/>
              </w:rPr>
              <w:t>is</w:t>
            </w:r>
            <w:r>
              <w:rPr>
                <w:rFonts w:ascii="Calibri" w:eastAsia="SimSun" w:hAnsi="Calibri" w:cs="Calibri"/>
                <w:sz w:val="22"/>
                <w:lang w:eastAsia="zh-CN"/>
              </w:rPr>
              <w:t xml:space="preserve"> upper-bounded by Pcmax-10log10(N)</w:t>
            </w:r>
          </w:p>
        </w:tc>
      </w:tr>
      <w:tr w:rsidR="004B1148" w:rsidRPr="004D310D" w:rsidTr="002E03CB">
        <w:tc>
          <w:tcPr>
            <w:tcW w:w="996" w:type="dxa"/>
          </w:tcPr>
          <w:p w:rsidR="004B1148" w:rsidRDefault="004B1148" w:rsidP="002E03CB">
            <w:pPr>
              <w:widowControl/>
              <w:rPr>
                <w:rFonts w:ascii="Calibri" w:eastAsia="SimSun" w:hAnsi="Calibri" w:cs="Calibri"/>
                <w:sz w:val="22"/>
                <w:lang w:eastAsia="zh-CN"/>
              </w:rPr>
            </w:pPr>
            <w:r w:rsidRPr="00B356C7">
              <w:rPr>
                <w:rFonts w:ascii="Calibri" w:eastAsia="MS Mincho" w:hAnsi="Calibri" w:cs="Calibri" w:hint="eastAsia"/>
                <w:sz w:val="18"/>
                <w:lang w:eastAsia="ja-JP"/>
              </w:rPr>
              <w:t>Panasonic</w:t>
            </w:r>
          </w:p>
        </w:tc>
        <w:tc>
          <w:tcPr>
            <w:tcW w:w="8020"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We agree ZTE comment.</w:t>
            </w:r>
            <w:r>
              <w:rPr>
                <w:rFonts w:ascii="Calibri" w:eastAsia="MS Mincho" w:hAnsi="Calibri" w:cs="Calibri"/>
                <w:sz w:val="22"/>
                <w:lang w:eastAsia="ja-JP"/>
              </w:rPr>
              <w:t xml:space="preserve"> </w:t>
            </w:r>
          </w:p>
        </w:tc>
      </w:tr>
    </w:tbl>
    <w:p w:rsidR="004B1148" w:rsidRDefault="004B1148" w:rsidP="004B1148">
      <w:pPr>
        <w:widowControl/>
        <w:rPr>
          <w:rFonts w:ascii="Calibri" w:hAnsi="Calibri" w:cs="Calibri"/>
          <w:sz w:val="22"/>
        </w:rPr>
      </w:pPr>
    </w:p>
    <w:p w:rsidR="004B1148" w:rsidRDefault="004B1148" w:rsidP="004B1148">
      <w:pPr>
        <w:widowControl/>
        <w:rPr>
          <w:rFonts w:ascii="Calibri" w:hAnsi="Calibri" w:cs="Calibri"/>
          <w:b/>
          <w:sz w:val="22"/>
        </w:rPr>
      </w:pPr>
      <w:r w:rsidRPr="00957F47">
        <w:rPr>
          <w:rFonts w:ascii="Calibri" w:hAnsi="Calibri" w:cs="Calibri" w:hint="eastAsia"/>
          <w:b/>
          <w:sz w:val="22"/>
        </w:rPr>
        <w:t>Observation:</w:t>
      </w:r>
      <w:r>
        <w:rPr>
          <w:rFonts w:ascii="Calibri" w:hAnsi="Calibri" w:cs="Calibri"/>
          <w:b/>
          <w:sz w:val="22"/>
        </w:rPr>
        <w:t xml:space="preserve"> </w:t>
      </w:r>
    </w:p>
    <w:p w:rsidR="004B1148" w:rsidRDefault="004B1148" w:rsidP="004B1148">
      <w:pPr>
        <w:pStyle w:val="af4"/>
        <w:widowControl/>
        <w:numPr>
          <w:ilvl w:val="0"/>
          <w:numId w:val="19"/>
        </w:numPr>
        <w:spacing w:before="0" w:after="0"/>
        <w:ind w:leftChars="0"/>
        <w:rPr>
          <w:rFonts w:ascii="Calibri" w:hAnsi="Calibri" w:cs="Calibri"/>
          <w:b/>
          <w:sz w:val="22"/>
        </w:rPr>
      </w:pPr>
      <w:r w:rsidRPr="00957F47">
        <w:rPr>
          <w:rFonts w:ascii="Calibri" w:hAnsi="Calibri" w:cs="Calibri"/>
          <w:b/>
          <w:sz w:val="22"/>
        </w:rPr>
        <w:t>N is up to UE implementation</w:t>
      </w:r>
      <w:r>
        <w:rPr>
          <w:rFonts w:ascii="Calibri" w:hAnsi="Calibri" w:cs="Calibri"/>
          <w:b/>
          <w:sz w:val="22"/>
        </w:rPr>
        <w:t xml:space="preserve">: DOCOMO, ZTE, OPPO, vivo, LGE, CMCC, ITRI, Spreadtrum, Qualcomm, Panasonic (10) </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N is the largest value which doesn’t lead to the power limited case: Intel, Huawei, Fraunhofer, Futurewei (4)</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N=Nmax: Samsung, Ericsson, Nokia, Lenovo (4)</w:t>
      </w:r>
    </w:p>
    <w:p w:rsidR="004B1148" w:rsidRPr="00957F47"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 xml:space="preserve">Other view: </w:t>
      </w:r>
      <w:r w:rsidRPr="003C0B16">
        <w:rPr>
          <w:rFonts w:ascii="Calibri" w:hAnsi="Calibri" w:cs="Calibri"/>
          <w:b/>
          <w:sz w:val="22"/>
        </w:rPr>
        <w:t>Apple</w:t>
      </w:r>
      <w:r>
        <w:rPr>
          <w:rFonts w:ascii="Calibri" w:hAnsi="Calibri" w:cs="Calibri"/>
          <w:b/>
          <w:sz w:val="22"/>
        </w:rPr>
        <w:t>,</w:t>
      </w:r>
      <w:r w:rsidRPr="003C0B16">
        <w:rPr>
          <w:rFonts w:ascii="Calibri" w:hAnsi="Calibri" w:cs="Calibri"/>
          <w:b/>
          <w:sz w:val="22"/>
        </w:rPr>
        <w:t xml:space="preserve"> </w:t>
      </w:r>
      <w:r>
        <w:rPr>
          <w:rFonts w:ascii="Calibri" w:hAnsi="Calibri" w:cs="Calibri"/>
          <w:b/>
          <w:sz w:val="22"/>
        </w:rPr>
        <w:t>CATT</w:t>
      </w:r>
    </w:p>
    <w:p w:rsidR="004B1148" w:rsidRDefault="004B1148" w:rsidP="004B1148">
      <w:pPr>
        <w:widowControl/>
        <w:rPr>
          <w:rFonts w:ascii="Calibri" w:hAnsi="Calibri" w:cs="Calibri"/>
          <w:sz w:val="22"/>
        </w:rPr>
      </w:pPr>
    </w:p>
    <w:p w:rsidR="004B1148" w:rsidRDefault="004B1148" w:rsidP="004B1148">
      <w:pPr>
        <w:widowControl/>
        <w:rPr>
          <w:rFonts w:ascii="Calibri" w:hAnsi="Calibri" w:cs="Calibri"/>
          <w:sz w:val="22"/>
        </w:rPr>
      </w:pPr>
      <w:r>
        <w:rPr>
          <w:rFonts w:ascii="Calibri" w:hAnsi="Calibri" w:cs="Calibri" w:hint="eastAsia"/>
          <w:sz w:val="22"/>
        </w:rPr>
        <w:t xml:space="preserve">Q2: </w:t>
      </w:r>
      <w:r>
        <w:rPr>
          <w:rFonts w:ascii="Calibri" w:hAnsi="Calibri" w:cs="Calibri"/>
          <w:sz w:val="22"/>
        </w:rPr>
        <w:t>Once N is determined by the answer to Q1, do you agree that the TX power of each PSFCH is given by the following modified equation (to replace the one in Section 16.2.3 of TS 38.213)?</w:t>
      </w:r>
    </w:p>
    <w:p w:rsidR="004B1148" w:rsidRPr="009460D9" w:rsidRDefault="00F128CD" w:rsidP="004B1148">
      <w:pPr>
        <w:pStyle w:val="EQ"/>
      </w:pPr>
      <m:oMath>
        <m:sSub>
          <m:sSubPr>
            <m:ctrlPr>
              <w:rPr>
                <w:rFonts w:ascii="Cambria Math" w:hAnsi="Cambria Math"/>
              </w:rPr>
            </m:ctrlPr>
          </m:sSubPr>
          <m:e>
            <m:r>
              <w:rPr>
                <w:rFonts w:ascii="Cambria Math" w:hAnsi="Cambria Math"/>
              </w:rPr>
              <m:t>P</m:t>
            </m:r>
          </m:e>
          <m:sub>
            <m:r>
              <m:rPr>
                <m:nor/>
              </m:rPr>
              <m:t>PSFCH</m:t>
            </m:r>
            <m:r>
              <m:rPr>
                <m:nor/>
              </m:rPr>
              <w:rPr>
                <w:rFonts w:asci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r>
                      <w:rPr>
                        <w:rFonts w:ascii="Cambria Math" w:hAnsi="Cambria Math"/>
                      </w:rPr>
                      <m:t>N</m:t>
                    </m:r>
                  </m:e>
                </m:d>
              </m:e>
            </m:func>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e>
        </m:d>
      </m:oMath>
      <w:r w:rsidR="004B1148" w:rsidRPr="009460D9">
        <w:t xml:space="preserve"> [dBm]</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NTT DOCOMO</w:t>
            </w:r>
          </w:p>
        </w:tc>
        <w:tc>
          <w:tcPr>
            <w:tcW w:w="7603" w:type="dxa"/>
          </w:tcPr>
          <w:p w:rsidR="004B1148" w:rsidRPr="00E50386"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OK</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lastRenderedPageBreak/>
              <w:t>Apple</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We think each PSFCH transmit power is still given by the existing formula in Section 16.2.3 of TS38.213. No need to modify the equation.</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Ok.</w:t>
            </w:r>
          </w:p>
        </w:tc>
      </w:tr>
      <w:tr w:rsidR="004B1148" w:rsidRPr="00590E43" w:rsidTr="002E03CB">
        <w:tc>
          <w:tcPr>
            <w:tcW w:w="1413" w:type="dxa"/>
          </w:tcPr>
          <w:p w:rsidR="004B1148" w:rsidRPr="00AB370C"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AB370C"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OK</w:t>
            </w:r>
          </w:p>
        </w:tc>
      </w:tr>
      <w:tr w:rsidR="004B1148" w:rsidRPr="00590E43" w:rsidTr="002E03CB">
        <w:tc>
          <w:tcPr>
            <w:tcW w:w="1413"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Pr="005D00B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590E43" w:rsidTr="002E03CB">
        <w:tc>
          <w:tcPr>
            <w:tcW w:w="1413" w:type="dxa"/>
          </w:tcPr>
          <w:p w:rsidR="004B1148" w:rsidRPr="008D7A9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8D7A9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 xml:space="preserve">We are supportive of the proposal. </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CMCC</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OK</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Intel</w:t>
            </w:r>
          </w:p>
        </w:tc>
        <w:tc>
          <w:tcPr>
            <w:tcW w:w="7603" w:type="dxa"/>
          </w:tcPr>
          <w:p w:rsidR="004B1148" w:rsidRDefault="004B1148" w:rsidP="002E03CB">
            <w:pPr>
              <w:widowControl/>
              <w:rPr>
                <w:rFonts w:ascii="Calibri" w:hAnsi="Calibri" w:cs="Calibri"/>
                <w:sz w:val="22"/>
              </w:rPr>
            </w:pPr>
            <w:r>
              <w:rPr>
                <w:rFonts w:ascii="Calibri" w:hAnsi="Calibri" w:cs="Calibri"/>
                <w:sz w:val="22"/>
              </w:rPr>
              <w:t>OK</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Huawei, HiSilicon</w:t>
            </w:r>
          </w:p>
        </w:tc>
        <w:tc>
          <w:tcPr>
            <w:tcW w:w="7603" w:type="dxa"/>
          </w:tcPr>
          <w:p w:rsidR="004B1148" w:rsidRDefault="004B1148" w:rsidP="002E03CB">
            <w:pPr>
              <w:widowControl/>
              <w:rPr>
                <w:rFonts w:ascii="Calibri" w:hAnsi="Calibri" w:cs="Calibri"/>
                <w:sz w:val="22"/>
              </w:rPr>
            </w:pPr>
            <w:r>
              <w:rPr>
                <w:rFonts w:ascii="Calibri" w:hAnsi="Calibri" w:cs="Calibri"/>
                <w:sz w:val="22"/>
              </w:rPr>
              <w:t>We understand why it superficially seems the equation might need to change. But consider this:</w:t>
            </w:r>
          </w:p>
          <w:p w:rsidR="004B1148" w:rsidRDefault="004B1148" w:rsidP="002E03CB">
            <w:pPr>
              <w:widowControl/>
              <w:rPr>
                <w:rFonts w:ascii="Calibri" w:hAnsi="Calibri" w:cs="Calibri"/>
                <w:sz w:val="22"/>
              </w:rPr>
            </w:pPr>
          </w:p>
          <w:p w:rsidR="004B1148" w:rsidRPr="007008B4" w:rsidRDefault="004B1148" w:rsidP="002E03CB">
            <w:pPr>
              <w:wordWrap/>
              <w:autoSpaceDE/>
              <w:autoSpaceDN/>
              <w:rPr>
                <w:rFonts w:ascii="Calibri" w:eastAsia="SimSun" w:hAnsi="Calibri"/>
                <w:sz w:val="22"/>
                <w:szCs w:val="22"/>
                <w:lang w:eastAsia="zh-CN"/>
              </w:rPr>
            </w:pPr>
            <w:r>
              <w:rPr>
                <w:rFonts w:ascii="Calibri" w:eastAsia="SimSun" w:hAnsi="Calibri"/>
                <w:sz w:val="22"/>
                <w:szCs w:val="22"/>
                <w:lang w:eastAsia="zh-CN"/>
              </w:rPr>
              <w:t>W</w:t>
            </w:r>
            <w:r w:rsidRPr="007008B4">
              <w:rPr>
                <w:rFonts w:ascii="Calibri" w:eastAsia="SimSun" w:hAnsi="Calibri"/>
                <w:sz w:val="22"/>
                <w:szCs w:val="22"/>
                <w:lang w:eastAsia="zh-CN"/>
              </w:rPr>
              <w:t xml:space="preserve">hen determining the value of N, UE should first </w:t>
            </w:r>
            <w:r>
              <w:rPr>
                <w:rFonts w:ascii="Calibri" w:eastAsia="SimSun" w:hAnsi="Calibri"/>
                <w:sz w:val="22"/>
                <w:szCs w:val="22"/>
                <w:lang w:eastAsia="zh-CN"/>
              </w:rPr>
              <w:t xml:space="preserve">consider the </w:t>
            </w:r>
            <w:r w:rsidRPr="007008B4">
              <w:rPr>
                <w:rFonts w:ascii="Calibri" w:eastAsia="SimSun" w:hAnsi="Calibri"/>
                <w:sz w:val="22"/>
                <w:szCs w:val="22"/>
                <w:lang w:eastAsia="zh-CN"/>
              </w:rPr>
              <w:t xml:space="preserve">transmission power of one PSFCH as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O</m:t>
                  </m:r>
                  <m:r>
                    <m:rPr>
                      <m:sty m:val="p"/>
                    </m:rPr>
                    <w:rPr>
                      <w:rFonts w:ascii="Cambria Math" w:eastAsia="SimSun" w:hAnsi="Cambria Math"/>
                      <w:sz w:val="22"/>
                      <w:szCs w:val="22"/>
                      <w:lang w:eastAsia="zh-CN"/>
                    </w:rPr>
                    <m:t>,</m:t>
                  </m:r>
                  <m:r>
                    <w:rPr>
                      <w:rFonts w:ascii="Cambria Math" w:eastAsia="SimSun" w:hAnsi="Cambria Math"/>
                      <w:sz w:val="22"/>
                      <w:szCs w:val="22"/>
                      <w:lang w:eastAsia="zh-CN"/>
                    </w:rPr>
                    <m:t>PSFCH</m:t>
                  </m:r>
                </m:sub>
              </m:sSub>
              <m:r>
                <m:rPr>
                  <m:sty m:val="p"/>
                </m:rPr>
                <w:rPr>
                  <w:rFonts w:ascii="Cambria Math" w:eastAsia="SimSun" w:hAnsi="Cambria Math"/>
                  <w:sz w:val="22"/>
                  <w:szCs w:val="22"/>
                  <w:lang w:eastAsia="zh-CN"/>
                </w:rPr>
                <m:t>+10</m:t>
              </m:r>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10</m:t>
                      </m:r>
                    </m:sub>
                  </m:sSub>
                </m:fName>
                <m:e>
                  <m:d>
                    <m:dPr>
                      <m:ctrlPr>
                        <w:rPr>
                          <w:rFonts w:ascii="Cambria Math" w:eastAsia="SimSun" w:hAnsi="Cambria Math"/>
                          <w:sz w:val="22"/>
                          <w:szCs w:val="22"/>
                          <w:lang w:eastAsia="zh-CN"/>
                        </w:rPr>
                      </m:ctrlPr>
                    </m:dPr>
                    <m:e>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2</m:t>
                          </m:r>
                        </m:e>
                        <m:sup>
                          <m:r>
                            <w:rPr>
                              <w:rFonts w:ascii="Cambria Math" w:eastAsia="SimSun" w:hAnsi="Cambria Math"/>
                              <w:sz w:val="22"/>
                              <w:szCs w:val="22"/>
                              <w:lang w:eastAsia="zh-CN"/>
                            </w:rPr>
                            <m:t>μ</m:t>
                          </m:r>
                        </m:sup>
                      </m:sSup>
                    </m:e>
                  </m:d>
                </m:e>
              </m:func>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α</m:t>
                  </m:r>
                </m:e>
                <m:sub>
                  <m:r>
                    <w:rPr>
                      <w:rFonts w:ascii="Cambria Math" w:eastAsia="SimSun" w:hAnsi="Cambria Math"/>
                      <w:sz w:val="22"/>
                      <w:szCs w:val="22"/>
                      <w:lang w:eastAsia="zh-CN"/>
                    </w:rPr>
                    <m:t>PFSCH</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PL</m:t>
              </m:r>
            </m:oMath>
            <w:r w:rsidRPr="007008B4">
              <w:rPr>
                <w:rFonts w:ascii="Calibri" w:eastAsia="SimSun" w:hAnsi="Calibri" w:hint="eastAsia"/>
                <w:sz w:val="22"/>
                <w:szCs w:val="22"/>
                <w:lang w:eastAsia="zh-CN"/>
              </w:rPr>
              <w:t>,</w:t>
            </w:r>
            <w:r w:rsidRPr="007008B4">
              <w:rPr>
                <w:rFonts w:ascii="Calibri" w:eastAsia="SimSun" w:hAnsi="Calibri"/>
                <w:sz w:val="22"/>
                <w:szCs w:val="22"/>
                <w:lang w:eastAsia="zh-CN"/>
              </w:rPr>
              <w:t xml:space="preserve"> which is based on the DL path loss based OLPC. </w:t>
            </w:r>
          </w:p>
          <w:p w:rsidR="004B1148" w:rsidRPr="007008B4" w:rsidRDefault="004B1148" w:rsidP="002E03CB">
            <w:pPr>
              <w:wordWrap/>
              <w:autoSpaceDE/>
              <w:autoSpaceDN/>
              <w:rPr>
                <w:rFonts w:ascii="Calibri" w:eastAsia="SimSun" w:hAnsi="Calibri"/>
                <w:sz w:val="22"/>
                <w:szCs w:val="22"/>
                <w:lang w:eastAsia="zh-CN"/>
              </w:rPr>
            </w:pPr>
            <w:r w:rsidRPr="007008B4">
              <w:rPr>
                <w:rFonts w:ascii="Calibri" w:eastAsia="SimSun" w:hAnsi="Calibri"/>
                <w:sz w:val="22"/>
                <w:szCs w:val="22"/>
                <w:lang w:eastAsia="zh-CN"/>
              </w:rPr>
              <w:t xml:space="preserve">Then, </w:t>
            </w:r>
          </w:p>
          <w:p w:rsidR="004B1148" w:rsidRPr="007008B4" w:rsidRDefault="004B1148" w:rsidP="004B1148">
            <w:pPr>
              <w:numPr>
                <w:ilvl w:val="0"/>
                <w:numId w:val="18"/>
              </w:numPr>
              <w:wordWrap/>
              <w:autoSpaceDE/>
              <w:autoSpaceDN/>
              <w:rPr>
                <w:rFonts w:ascii="Calibri" w:eastAsia="SimSun" w:hAnsi="Calibri"/>
                <w:sz w:val="22"/>
                <w:szCs w:val="22"/>
                <w:lang w:eastAsia="zh-CN"/>
              </w:rPr>
            </w:pPr>
            <w:r>
              <w:rPr>
                <w:rFonts w:ascii="Calibri" w:eastAsia="SimSun" w:hAnsi="Calibri"/>
                <w:sz w:val="22"/>
                <w:szCs w:val="22"/>
                <w:lang w:eastAsia="zh-CN"/>
              </w:rPr>
              <w:t>I</w:t>
            </w:r>
            <w:r w:rsidRPr="007008B4">
              <w:rPr>
                <w:rFonts w:ascii="Calibri" w:eastAsia="SimSun" w:hAnsi="Calibri"/>
                <w:sz w:val="22"/>
                <w:szCs w:val="22"/>
                <w:lang w:eastAsia="zh-CN"/>
              </w:rPr>
              <w:t xml:space="preserve">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O</m:t>
                  </m:r>
                  <m:r>
                    <m:rPr>
                      <m:sty m:val="p"/>
                    </m:rPr>
                    <w:rPr>
                      <w:rFonts w:ascii="Cambria Math" w:eastAsia="SimSun" w:hAnsi="Cambria Math"/>
                      <w:sz w:val="22"/>
                      <w:szCs w:val="22"/>
                      <w:lang w:eastAsia="zh-CN"/>
                    </w:rPr>
                    <m:t>,</m:t>
                  </m:r>
                  <m:r>
                    <w:rPr>
                      <w:rFonts w:ascii="Cambria Math" w:eastAsia="SimSun" w:hAnsi="Cambria Math"/>
                      <w:sz w:val="22"/>
                      <w:szCs w:val="22"/>
                      <w:lang w:eastAsia="zh-CN"/>
                    </w:rPr>
                    <m:t>PSFCH</m:t>
                  </m:r>
                </m:sub>
              </m:sSub>
              <m:r>
                <m:rPr>
                  <m:sty m:val="p"/>
                </m:rPr>
                <w:rPr>
                  <w:rFonts w:ascii="Cambria Math" w:eastAsia="SimSun" w:hAnsi="Cambria Math"/>
                  <w:sz w:val="22"/>
                  <w:szCs w:val="22"/>
                  <w:lang w:eastAsia="zh-CN"/>
                </w:rPr>
                <m:t>+10</m:t>
              </m:r>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10</m:t>
                      </m:r>
                    </m:sub>
                  </m:sSub>
                </m:fName>
                <m:e>
                  <m:d>
                    <m:dPr>
                      <m:ctrlPr>
                        <w:rPr>
                          <w:rFonts w:ascii="Cambria Math" w:eastAsia="SimSun" w:hAnsi="Cambria Math"/>
                          <w:sz w:val="22"/>
                          <w:szCs w:val="22"/>
                          <w:lang w:eastAsia="zh-CN"/>
                        </w:rPr>
                      </m:ctrlPr>
                    </m:dPr>
                    <m:e>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2</m:t>
                          </m:r>
                        </m:e>
                        <m:sup>
                          <m:r>
                            <w:rPr>
                              <w:rFonts w:ascii="Cambria Math" w:eastAsia="SimSun" w:hAnsi="Cambria Math"/>
                              <w:sz w:val="22"/>
                              <w:szCs w:val="22"/>
                              <w:lang w:eastAsia="zh-CN"/>
                            </w:rPr>
                            <m:t>μ</m:t>
                          </m:r>
                        </m:sup>
                      </m:sSup>
                    </m:e>
                  </m:d>
                </m:e>
              </m:func>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α</m:t>
                  </m:r>
                </m:e>
                <m:sub>
                  <m:r>
                    <w:rPr>
                      <w:rFonts w:ascii="Cambria Math" w:eastAsia="SimSun" w:hAnsi="Cambria Math"/>
                      <w:sz w:val="22"/>
                      <w:szCs w:val="22"/>
                      <w:lang w:eastAsia="zh-CN"/>
                    </w:rPr>
                    <m:t>PFSCH</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PL</m:t>
              </m:r>
            </m:oMath>
            <w:r w:rsidRPr="007008B4">
              <w:rPr>
                <w:rFonts w:ascii="Calibri" w:eastAsia="SimSun" w:hAnsi="Calibri" w:hint="eastAsia"/>
                <w:sz w:val="22"/>
                <w:szCs w:val="22"/>
                <w:lang w:eastAsia="zh-CN"/>
              </w:rPr>
              <w:t xml:space="preserve"> </w:t>
            </w:r>
            <w:r w:rsidRPr="007008B4">
              <w:rPr>
                <w:rFonts w:ascii="Calibri" w:eastAsia="SimSun" w:hAnsi="Calibri"/>
                <w:sz w:val="22"/>
                <w:szCs w:val="22"/>
                <w:lang w:eastAsia="zh-CN"/>
              </w:rPr>
              <w:t xml:space="preserve">&gt;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CMAX</m:t>
                  </m:r>
                </m:sub>
              </m:sSub>
            </m:oMath>
            <w:r w:rsidRPr="007008B4">
              <w:rPr>
                <w:rFonts w:ascii="Calibri" w:eastAsia="SimSun" w:hAnsi="Calibri" w:hint="eastAsia"/>
                <w:sz w:val="22"/>
                <w:szCs w:val="22"/>
                <w:lang w:eastAsia="zh-CN"/>
              </w:rPr>
              <w:t>,</w:t>
            </w:r>
            <w:r w:rsidRPr="007008B4">
              <w:rPr>
                <w:rFonts w:ascii="Calibri" w:eastAsia="SimSun" w:hAnsi="Calibri"/>
                <w:sz w:val="22"/>
                <w:szCs w:val="22"/>
                <w:lang w:eastAsia="zh-CN"/>
              </w:rPr>
              <w:t xml:space="preserve"> it is obvious that N=1 and the actual transmission power of the PSFCH is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CMAX</m:t>
                  </m:r>
                </m:sub>
              </m:sSub>
            </m:oMath>
            <w:r w:rsidRPr="007008B4">
              <w:rPr>
                <w:rFonts w:ascii="Calibri" w:eastAsia="SimSun" w:hAnsi="Calibri" w:hint="eastAsia"/>
                <w:sz w:val="22"/>
                <w:szCs w:val="22"/>
                <w:lang w:eastAsia="zh-CN"/>
              </w:rPr>
              <w:t>;</w:t>
            </w:r>
          </w:p>
          <w:p w:rsidR="004B1148" w:rsidRPr="007008B4" w:rsidRDefault="004B1148" w:rsidP="004B1148">
            <w:pPr>
              <w:numPr>
                <w:ilvl w:val="0"/>
                <w:numId w:val="18"/>
              </w:numPr>
              <w:wordWrap/>
              <w:autoSpaceDE/>
              <w:autoSpaceDN/>
              <w:rPr>
                <w:rFonts w:ascii="Calibri" w:eastAsia="SimSun" w:hAnsi="Calibri"/>
                <w:sz w:val="22"/>
                <w:szCs w:val="22"/>
                <w:lang w:eastAsia="zh-CN"/>
              </w:rPr>
            </w:pPr>
            <w:r w:rsidRPr="007008B4">
              <w:rPr>
                <w:rFonts w:ascii="Calibri" w:eastAsia="SimSun" w:hAnsi="Calibri"/>
                <w:sz w:val="22"/>
                <w:szCs w:val="22"/>
                <w:lang w:eastAsia="zh-CN"/>
              </w:rPr>
              <w:t xml:space="preserve">Otherwise, UE should determine the value of N under the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CMAX</m:t>
                  </m:r>
                </m:sub>
              </m:sSub>
            </m:oMath>
            <w:r w:rsidRPr="007008B4">
              <w:rPr>
                <w:rFonts w:ascii="Calibri" w:eastAsia="SimSun" w:hAnsi="Calibri" w:hint="eastAsia"/>
                <w:sz w:val="22"/>
                <w:szCs w:val="22"/>
                <w:lang w:eastAsia="zh-CN"/>
              </w:rPr>
              <w:t xml:space="preserve"> </w:t>
            </w:r>
            <w:r w:rsidRPr="007008B4">
              <w:rPr>
                <w:rFonts w:ascii="Calibri" w:eastAsia="SimSun" w:hAnsi="Calibri"/>
                <w:sz w:val="22"/>
                <w:szCs w:val="22"/>
                <w:lang w:eastAsia="zh-CN"/>
              </w:rPr>
              <w:t xml:space="preserve">constraint and MPR constraint to ensure that the actual transmission of each PSFCH is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O</m:t>
                  </m:r>
                  <m:r>
                    <m:rPr>
                      <m:sty m:val="p"/>
                    </m:rPr>
                    <w:rPr>
                      <w:rFonts w:ascii="Cambria Math" w:eastAsia="SimSun" w:hAnsi="Cambria Math"/>
                      <w:sz w:val="22"/>
                      <w:szCs w:val="22"/>
                      <w:lang w:eastAsia="zh-CN"/>
                    </w:rPr>
                    <m:t>,</m:t>
                  </m:r>
                  <m:r>
                    <w:rPr>
                      <w:rFonts w:ascii="Cambria Math" w:eastAsia="SimSun" w:hAnsi="Cambria Math"/>
                      <w:sz w:val="22"/>
                      <w:szCs w:val="22"/>
                      <w:lang w:eastAsia="zh-CN"/>
                    </w:rPr>
                    <m:t>PSFCH</m:t>
                  </m:r>
                </m:sub>
              </m:sSub>
              <m:r>
                <m:rPr>
                  <m:sty m:val="p"/>
                </m:rPr>
                <w:rPr>
                  <w:rFonts w:ascii="Cambria Math" w:eastAsia="SimSun" w:hAnsi="Cambria Math"/>
                  <w:sz w:val="22"/>
                  <w:szCs w:val="22"/>
                  <w:lang w:eastAsia="zh-CN"/>
                </w:rPr>
                <m:t>+10</m:t>
              </m:r>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10</m:t>
                      </m:r>
                    </m:sub>
                  </m:sSub>
                </m:fName>
                <m:e>
                  <m:d>
                    <m:dPr>
                      <m:ctrlPr>
                        <w:rPr>
                          <w:rFonts w:ascii="Cambria Math" w:eastAsia="SimSun" w:hAnsi="Cambria Math"/>
                          <w:sz w:val="22"/>
                          <w:szCs w:val="22"/>
                          <w:lang w:eastAsia="zh-CN"/>
                        </w:rPr>
                      </m:ctrlPr>
                    </m:dPr>
                    <m:e>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2</m:t>
                          </m:r>
                        </m:e>
                        <m:sup>
                          <m:r>
                            <w:rPr>
                              <w:rFonts w:ascii="Cambria Math" w:eastAsia="SimSun" w:hAnsi="Cambria Math"/>
                              <w:sz w:val="22"/>
                              <w:szCs w:val="22"/>
                              <w:lang w:eastAsia="zh-CN"/>
                            </w:rPr>
                            <m:t>μ</m:t>
                          </m:r>
                        </m:sup>
                      </m:sSup>
                    </m:e>
                  </m:d>
                </m:e>
              </m:func>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α</m:t>
                  </m:r>
                </m:e>
                <m:sub>
                  <m:r>
                    <w:rPr>
                      <w:rFonts w:ascii="Cambria Math" w:eastAsia="SimSun" w:hAnsi="Cambria Math"/>
                      <w:sz w:val="22"/>
                      <w:szCs w:val="22"/>
                      <w:lang w:eastAsia="zh-CN"/>
                    </w:rPr>
                    <m:t>PFSCH</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PL</m:t>
              </m:r>
            </m:oMath>
            <w:r w:rsidRPr="007008B4">
              <w:rPr>
                <w:rFonts w:ascii="Calibri" w:eastAsia="SimSun" w:hAnsi="Calibri" w:hint="eastAsia"/>
                <w:sz w:val="22"/>
                <w:szCs w:val="22"/>
                <w:lang w:eastAsia="zh-CN"/>
              </w:rPr>
              <w:t>.</w:t>
            </w:r>
            <w:r w:rsidRPr="007008B4">
              <w:rPr>
                <w:rFonts w:ascii="Calibri" w:eastAsia="SimSun" w:hAnsi="Calibri"/>
                <w:sz w:val="22"/>
                <w:szCs w:val="22"/>
                <w:lang w:eastAsia="zh-CN"/>
              </w:rPr>
              <w:t xml:space="preserve"> Note that, </w:t>
            </w:r>
            <w:r>
              <w:rPr>
                <w:rFonts w:ascii="Calibri" w:eastAsia="SimSun" w:hAnsi="Calibri"/>
                <w:sz w:val="22"/>
                <w:szCs w:val="22"/>
                <w:lang w:eastAsia="zh-CN"/>
              </w:rPr>
              <w:t>in</w:t>
            </w:r>
            <w:r w:rsidRPr="007008B4">
              <w:rPr>
                <w:rFonts w:ascii="Calibri" w:eastAsia="SimSun" w:hAnsi="Calibri"/>
                <w:sz w:val="22"/>
                <w:szCs w:val="22"/>
                <w:lang w:eastAsia="zh-CN"/>
              </w:rPr>
              <w:t xml:space="preserve"> this case, we always have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O</m:t>
                  </m:r>
                  <m:r>
                    <m:rPr>
                      <m:sty m:val="p"/>
                    </m:rPr>
                    <w:rPr>
                      <w:rFonts w:ascii="Cambria Math" w:eastAsia="SimSun" w:hAnsi="Cambria Math"/>
                      <w:sz w:val="22"/>
                      <w:szCs w:val="22"/>
                      <w:lang w:eastAsia="zh-CN"/>
                    </w:rPr>
                    <m:t>,</m:t>
                  </m:r>
                  <m:r>
                    <w:rPr>
                      <w:rFonts w:ascii="Cambria Math" w:eastAsia="SimSun" w:hAnsi="Cambria Math"/>
                      <w:sz w:val="22"/>
                      <w:szCs w:val="22"/>
                      <w:lang w:eastAsia="zh-CN"/>
                    </w:rPr>
                    <m:t>PSFCH</m:t>
                  </m:r>
                </m:sub>
              </m:sSub>
              <m:r>
                <m:rPr>
                  <m:sty m:val="p"/>
                </m:rPr>
                <w:rPr>
                  <w:rFonts w:ascii="Cambria Math" w:eastAsia="SimSun" w:hAnsi="Cambria Math"/>
                  <w:sz w:val="22"/>
                  <w:szCs w:val="22"/>
                  <w:lang w:eastAsia="zh-CN"/>
                </w:rPr>
                <m:t>+10</m:t>
              </m:r>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10</m:t>
                      </m:r>
                    </m:sub>
                  </m:sSub>
                </m:fName>
                <m:e>
                  <m:d>
                    <m:dPr>
                      <m:ctrlPr>
                        <w:rPr>
                          <w:rFonts w:ascii="Cambria Math" w:eastAsia="SimSun" w:hAnsi="Cambria Math"/>
                          <w:sz w:val="22"/>
                          <w:szCs w:val="22"/>
                          <w:lang w:eastAsia="zh-CN"/>
                        </w:rPr>
                      </m:ctrlPr>
                    </m:dPr>
                    <m:e>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2</m:t>
                          </m:r>
                        </m:e>
                        <m:sup>
                          <m:r>
                            <w:rPr>
                              <w:rFonts w:ascii="Cambria Math" w:eastAsia="SimSun" w:hAnsi="Cambria Math"/>
                              <w:sz w:val="22"/>
                              <w:szCs w:val="22"/>
                              <w:lang w:eastAsia="zh-CN"/>
                            </w:rPr>
                            <m:t>μ</m:t>
                          </m:r>
                        </m:sup>
                      </m:sSup>
                    </m:e>
                  </m:d>
                </m:e>
              </m:func>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α</m:t>
                  </m:r>
                </m:e>
                <m:sub>
                  <m:r>
                    <w:rPr>
                      <w:rFonts w:ascii="Cambria Math" w:eastAsia="SimSun" w:hAnsi="Cambria Math"/>
                      <w:sz w:val="22"/>
                      <w:szCs w:val="22"/>
                      <w:lang w:eastAsia="zh-CN"/>
                    </w:rPr>
                    <m:t>PFSCH</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PL</m:t>
              </m:r>
            </m:oMath>
            <w:r w:rsidRPr="007008B4">
              <w:rPr>
                <w:rFonts w:ascii="Calibri" w:eastAsia="SimSun" w:hAnsi="Calibri" w:hint="eastAsia"/>
                <w:sz w:val="22"/>
                <w:szCs w:val="22"/>
                <w:lang w:eastAsia="zh-CN"/>
              </w:rPr>
              <w:t xml:space="preserve"> </w:t>
            </w:r>
            <w:r w:rsidRPr="007008B4">
              <w:rPr>
                <w:rFonts w:ascii="Calibri" w:eastAsia="SimSun" w:hAnsi="Calibri"/>
                <w:sz w:val="22"/>
                <w:szCs w:val="22"/>
                <w:lang w:eastAsia="zh-CN"/>
              </w:rPr>
              <w:t xml:space="preserve">&lt;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CMAX</m:t>
                  </m:r>
                </m:sub>
              </m:sSub>
              <m:r>
                <w:rPr>
                  <w:rFonts w:ascii="Cambria Math" w:eastAsia="SimSun" w:hAnsi="Cambria Math"/>
                  <w:sz w:val="22"/>
                  <w:szCs w:val="22"/>
                  <w:lang w:eastAsia="zh-CN"/>
                </w:rPr>
                <m:t>-</m:t>
              </m:r>
              <m:r>
                <m:rPr>
                  <m:sty m:val="p"/>
                </m:rPr>
                <w:rPr>
                  <w:rFonts w:ascii="Cambria Math" w:eastAsia="SimSun" w:hAnsi="Cambria Math"/>
                  <w:sz w:val="22"/>
                  <w:szCs w:val="22"/>
                  <w:lang w:eastAsia="zh-CN"/>
                </w:rPr>
                <m:t>10</m:t>
              </m:r>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10</m:t>
                      </m:r>
                    </m:sub>
                  </m:sSub>
                </m:fName>
                <m:e>
                  <m:d>
                    <m:dPr>
                      <m:ctrlPr>
                        <w:rPr>
                          <w:rFonts w:ascii="Cambria Math" w:eastAsia="SimSun" w:hAnsi="Cambria Math"/>
                          <w:sz w:val="22"/>
                          <w:szCs w:val="22"/>
                          <w:lang w:eastAsia="zh-CN"/>
                        </w:rPr>
                      </m:ctrlPr>
                    </m:dPr>
                    <m:e>
                      <m:r>
                        <w:rPr>
                          <w:rFonts w:ascii="Cambria Math" w:eastAsia="SimSun" w:hAnsi="Cambria Math"/>
                          <w:sz w:val="22"/>
                          <w:szCs w:val="22"/>
                          <w:lang w:eastAsia="zh-CN"/>
                        </w:rPr>
                        <m:t>N</m:t>
                      </m:r>
                    </m:e>
                  </m:d>
                </m:e>
              </m:func>
            </m:oMath>
          </w:p>
          <w:p w:rsidR="004B1148" w:rsidRPr="007008B4" w:rsidRDefault="004B1148" w:rsidP="002E03CB">
            <w:pPr>
              <w:wordWrap/>
              <w:autoSpaceDE/>
              <w:autoSpaceDN/>
              <w:rPr>
                <w:rFonts w:ascii="Calibri" w:eastAsia="SimSun" w:hAnsi="Calibri"/>
                <w:sz w:val="22"/>
                <w:szCs w:val="22"/>
                <w:lang w:eastAsia="zh-CN"/>
              </w:rPr>
            </w:pPr>
            <w:r>
              <w:rPr>
                <w:rFonts w:ascii="Calibri" w:eastAsia="SimSun" w:hAnsi="Calibri"/>
                <w:sz w:val="22"/>
                <w:szCs w:val="22"/>
                <w:lang w:eastAsia="zh-CN"/>
              </w:rPr>
              <w:t>Thus the current equation in 38.213 appears to operate correctly without alteration</w:t>
            </w:r>
            <w:r w:rsidRPr="007008B4">
              <w:rPr>
                <w:rFonts w:ascii="Calibri" w:eastAsia="SimSun" w:hAnsi="Calibri" w:hint="eastAsia"/>
                <w:sz w:val="22"/>
                <w:szCs w:val="22"/>
                <w:lang w:eastAsia="zh-CN"/>
              </w:rPr>
              <w:t>：</w:t>
            </w:r>
          </w:p>
          <w:p w:rsidR="004B1148" w:rsidRPr="007008B4" w:rsidRDefault="00F128CD" w:rsidP="002E03CB">
            <w:pPr>
              <w:wordWrap/>
              <w:autoSpaceDE/>
              <w:autoSpaceDN/>
              <w:jc w:val="center"/>
              <w:rPr>
                <w:rFonts w:ascii="Calibri" w:eastAsia="SimSun" w:hAnsi="Calibri"/>
                <w:sz w:val="22"/>
                <w:szCs w:val="22"/>
                <w:lang w:eastAsia="zh-CN"/>
              </w:rPr>
            </w:pP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PSFCH,k</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i</m:t>
              </m:r>
              <m:r>
                <m:rPr>
                  <m:sty m:val="p"/>
                </m:rPr>
                <w:rPr>
                  <w:rFonts w:ascii="Cambria Math" w:eastAsia="SimSun" w:hAnsi="Cambria Math"/>
                  <w:sz w:val="22"/>
                  <w:szCs w:val="22"/>
                  <w:lang w:eastAsia="zh-CN"/>
                </w:rPr>
                <m:t>)=</m:t>
              </m:r>
              <m:r>
                <w:rPr>
                  <w:rFonts w:ascii="Cambria Math" w:eastAsia="SimSun" w:hAnsi="Cambria Math"/>
                  <w:sz w:val="22"/>
                  <w:szCs w:val="22"/>
                  <w:lang w:eastAsia="zh-CN"/>
                </w:rPr>
                <m:t>min</m:t>
              </m:r>
              <m:d>
                <m:dPr>
                  <m:ctrlPr>
                    <w:rPr>
                      <w:rFonts w:ascii="Cambria Math" w:eastAsia="SimSun" w:hAnsi="Cambria Math"/>
                      <w:sz w:val="22"/>
                      <w:szCs w:val="22"/>
                      <w:lang w:eastAsia="zh-CN"/>
                    </w:rPr>
                  </m:ctrlPr>
                </m:dPr>
                <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CMAX</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ascii="Calibri" w:eastAsia="SimSun" w:hAnsi="Calibri"/>
                          <w:sz w:val="22"/>
                          <w:szCs w:val="22"/>
                          <w:lang w:eastAsia="zh-CN"/>
                        </w:rPr>
                        <m:t>O</m:t>
                      </m:r>
                      <m:r>
                        <m:rPr>
                          <m:sty m:val="p"/>
                        </m:rPr>
                        <w:rPr>
                          <w:rFonts w:ascii="Cambria Math" w:eastAsia="SimSun" w:hAnsi="Cambria Math"/>
                          <w:sz w:val="22"/>
                          <w:szCs w:val="22"/>
                          <w:lang w:eastAsia="zh-CN"/>
                        </w:rPr>
                        <m:t>,</m:t>
                      </m:r>
                      <m:r>
                        <w:rPr>
                          <w:rFonts w:ascii="Cambria Math" w:eastAsia="SimSun" w:hAnsi="Cambria Math"/>
                          <w:sz w:val="22"/>
                          <w:szCs w:val="22"/>
                          <w:lang w:eastAsia="zh-CN"/>
                        </w:rPr>
                        <m:t>PSFCH</m:t>
                      </m:r>
                    </m:sub>
                  </m:sSub>
                  <m:r>
                    <m:rPr>
                      <m:sty m:val="p"/>
                    </m:rPr>
                    <w:rPr>
                      <w:rFonts w:ascii="Cambria Math" w:eastAsia="SimSun" w:hAnsi="Cambria Math"/>
                      <w:sz w:val="22"/>
                      <w:szCs w:val="22"/>
                      <w:lang w:eastAsia="zh-CN"/>
                    </w:rPr>
                    <m:t>+10</m:t>
                  </m:r>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10</m:t>
                          </m:r>
                        </m:sub>
                      </m:sSub>
                    </m:fName>
                    <m:e>
                      <m:d>
                        <m:dPr>
                          <m:ctrlPr>
                            <w:rPr>
                              <w:rFonts w:ascii="Cambria Math" w:eastAsia="SimSun" w:hAnsi="Cambria Math"/>
                              <w:sz w:val="22"/>
                              <w:szCs w:val="22"/>
                              <w:lang w:eastAsia="zh-CN"/>
                            </w:rPr>
                          </m:ctrlPr>
                        </m:dPr>
                        <m:e>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2</m:t>
                              </m:r>
                            </m:e>
                            <m:sup>
                              <m:r>
                                <w:rPr>
                                  <w:rFonts w:ascii="Cambria Math" w:eastAsia="SimSun" w:hAnsi="Cambria Math"/>
                                  <w:sz w:val="22"/>
                                  <w:szCs w:val="22"/>
                                  <w:lang w:eastAsia="zh-CN"/>
                                </w:rPr>
                                <m:t>μ</m:t>
                              </m:r>
                            </m:sup>
                          </m:sSup>
                        </m:e>
                      </m:d>
                    </m:e>
                  </m:func>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α</m:t>
                      </m:r>
                    </m:e>
                    <m:sub>
                      <m:r>
                        <w:rPr>
                          <w:rFonts w:ascii="Cambria Math" w:eastAsia="SimSun" w:hAnsi="Cambria Math"/>
                          <w:sz w:val="22"/>
                          <w:szCs w:val="22"/>
                          <w:lang w:eastAsia="zh-CN"/>
                        </w:rPr>
                        <m:t>PFSCH</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PL</m:t>
                  </m:r>
                </m:e>
              </m:d>
            </m:oMath>
            <w:r w:rsidR="004B1148" w:rsidRPr="007008B4">
              <w:rPr>
                <w:rFonts w:ascii="Calibri" w:eastAsia="SimSun" w:hAnsi="Calibri"/>
                <w:sz w:val="22"/>
                <w:szCs w:val="22"/>
                <w:lang w:eastAsia="zh-CN"/>
              </w:rPr>
              <w:t xml:space="preserve"> [dBm]</w:t>
            </w:r>
          </w:p>
          <w:p w:rsidR="004B1148" w:rsidRDefault="004B1148" w:rsidP="002E03CB">
            <w:pPr>
              <w:widowControl/>
              <w:rPr>
                <w:rFonts w:ascii="Calibri" w:hAnsi="Calibri" w:cs="Calibri"/>
                <w:sz w:val="22"/>
              </w:rPr>
            </w:pP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eastAsia="SimSun" w:hAnsi="Calibri" w:cs="Calibri"/>
                <w:sz w:val="22"/>
                <w:lang w:eastAsia="zh-CN"/>
              </w:rPr>
              <w:t>Samsung</w:t>
            </w:r>
          </w:p>
        </w:tc>
        <w:tc>
          <w:tcPr>
            <w:tcW w:w="7603" w:type="dxa"/>
          </w:tcPr>
          <w:p w:rsidR="004B1148" w:rsidRDefault="004B1148" w:rsidP="002E03CB">
            <w:pPr>
              <w:widowControl/>
              <w:rPr>
                <w:rFonts w:ascii="Calibri" w:hAnsi="Calibri" w:cs="Calibri"/>
                <w:sz w:val="22"/>
              </w:rPr>
            </w:pPr>
            <w:r>
              <w:rPr>
                <w:rFonts w:ascii="Calibri" w:eastAsia="SimSun" w:hAnsi="Calibri" w:cs="Calibri"/>
                <w:sz w:val="22"/>
                <w:lang w:eastAsia="zh-CN"/>
              </w:rPr>
              <w:t>OK</w:t>
            </w:r>
          </w:p>
        </w:tc>
      </w:tr>
      <w:tr w:rsidR="004B1148" w:rsidRPr="00590E43" w:rsidTr="002E03CB">
        <w:tc>
          <w:tcPr>
            <w:tcW w:w="1413" w:type="dxa"/>
          </w:tcPr>
          <w:p w:rsidR="004B1148" w:rsidRDefault="004B1148" w:rsidP="002E03CB">
            <w:pPr>
              <w:widowControl/>
              <w:rPr>
                <w:rFonts w:ascii="Calibri" w:eastAsia="SimSun" w:hAnsi="Calibri" w:cs="Calibri"/>
                <w:sz w:val="22"/>
                <w:lang w:eastAsia="zh-CN"/>
              </w:rPr>
            </w:pPr>
            <w:r>
              <w:rPr>
                <w:rFonts w:ascii="Calibri" w:hAnsi="Calibri" w:cs="Calibri"/>
                <w:sz w:val="22"/>
              </w:rPr>
              <w:t>Fraunhofer</w:t>
            </w:r>
          </w:p>
        </w:tc>
        <w:tc>
          <w:tcPr>
            <w:tcW w:w="7603" w:type="dxa"/>
          </w:tcPr>
          <w:p w:rsidR="004B1148" w:rsidRDefault="004B1148" w:rsidP="002E03CB">
            <w:pPr>
              <w:widowControl/>
              <w:rPr>
                <w:rFonts w:ascii="Calibri" w:eastAsia="SimSun" w:hAnsi="Calibri" w:cs="Calibri"/>
                <w:sz w:val="22"/>
                <w:lang w:eastAsia="zh-CN"/>
              </w:rPr>
            </w:pPr>
            <w:r>
              <w:rPr>
                <w:rFonts w:ascii="Calibri" w:hAnsi="Calibri" w:cs="Calibri"/>
                <w:sz w:val="22"/>
              </w:rPr>
              <w:t>Agree</w:t>
            </w:r>
          </w:p>
        </w:tc>
      </w:tr>
      <w:tr w:rsidR="004B1148" w:rsidRPr="00590E43" w:rsidTr="002E03CB">
        <w:tc>
          <w:tcPr>
            <w:tcW w:w="1413" w:type="dxa"/>
          </w:tcPr>
          <w:p w:rsidR="004B1148" w:rsidRDefault="004B1148" w:rsidP="002E03CB">
            <w:pPr>
              <w:widowControl/>
              <w:rPr>
                <w:rFonts w:ascii="Calibri" w:hAnsi="Calibri" w:cs="Calibri"/>
                <w:sz w:val="22"/>
              </w:rPr>
            </w:pPr>
            <w:r w:rsidRPr="00882B2A">
              <w:rPr>
                <w:rFonts w:ascii="Calibri" w:eastAsia="PMingLiU" w:hAnsi="Calibri" w:cs="Calibri" w:hint="eastAsia"/>
                <w:sz w:val="22"/>
                <w:lang w:eastAsia="zh-TW"/>
              </w:rPr>
              <w:t>I</w:t>
            </w:r>
            <w:r w:rsidRPr="00882B2A">
              <w:rPr>
                <w:rFonts w:ascii="Calibri" w:eastAsia="PMingLiU" w:hAnsi="Calibri" w:cs="Calibri"/>
                <w:sz w:val="22"/>
                <w:lang w:eastAsia="zh-TW"/>
              </w:rPr>
              <w:t>TRI</w:t>
            </w:r>
          </w:p>
        </w:tc>
        <w:tc>
          <w:tcPr>
            <w:tcW w:w="7603" w:type="dxa"/>
          </w:tcPr>
          <w:p w:rsidR="004B1148" w:rsidRDefault="004B1148" w:rsidP="002E03CB">
            <w:pPr>
              <w:widowControl/>
              <w:rPr>
                <w:rFonts w:ascii="Calibri" w:hAnsi="Calibri" w:cs="Calibri"/>
                <w:sz w:val="22"/>
              </w:rPr>
            </w:pPr>
            <w:r w:rsidRPr="00882B2A">
              <w:rPr>
                <w:rFonts w:ascii="Calibri" w:eastAsia="PMingLiU" w:hAnsi="Calibri" w:cs="Calibri" w:hint="eastAsia"/>
                <w:sz w:val="22"/>
                <w:lang w:eastAsia="zh-TW"/>
              </w:rPr>
              <w:t>A</w:t>
            </w:r>
            <w:r w:rsidRPr="00882B2A">
              <w:rPr>
                <w:rFonts w:ascii="Calibri" w:eastAsia="PMingLiU" w:hAnsi="Calibri" w:cs="Calibri"/>
                <w:sz w:val="22"/>
                <w:lang w:eastAsia="zh-TW"/>
              </w:rPr>
              <w:t>gree</w:t>
            </w:r>
          </w:p>
        </w:tc>
      </w:tr>
      <w:tr w:rsidR="004B1148" w:rsidRPr="00590E43" w:rsidTr="002E03CB">
        <w:tc>
          <w:tcPr>
            <w:tcW w:w="1413" w:type="dxa"/>
          </w:tcPr>
          <w:p w:rsidR="004B1148" w:rsidRPr="00882B2A" w:rsidRDefault="004B1148" w:rsidP="002E03CB">
            <w:pPr>
              <w:widowControl/>
              <w:rPr>
                <w:rFonts w:ascii="Calibri" w:eastAsia="PMingLiU" w:hAnsi="Calibri" w:cs="Calibri"/>
                <w:sz w:val="22"/>
                <w:lang w:eastAsia="zh-TW"/>
              </w:rPr>
            </w:pPr>
            <w:r>
              <w:rPr>
                <w:rFonts w:ascii="Calibri" w:hAnsi="Calibri" w:cs="Calibri"/>
                <w:sz w:val="22"/>
              </w:rPr>
              <w:t>Ericsson</w:t>
            </w:r>
          </w:p>
        </w:tc>
        <w:tc>
          <w:tcPr>
            <w:tcW w:w="7603" w:type="dxa"/>
          </w:tcPr>
          <w:p w:rsidR="004B1148" w:rsidRPr="00882B2A" w:rsidRDefault="004B1148" w:rsidP="002E03CB">
            <w:pPr>
              <w:widowControl/>
              <w:rPr>
                <w:rFonts w:ascii="Calibri" w:eastAsia="PMingLiU" w:hAnsi="Calibri" w:cs="Calibri"/>
                <w:sz w:val="22"/>
                <w:lang w:eastAsia="zh-TW"/>
              </w:rPr>
            </w:pPr>
            <w:r>
              <w:rPr>
                <w:rFonts w:ascii="Calibri" w:hAnsi="Calibri" w:cs="Calibri"/>
                <w:sz w:val="22"/>
              </w:rPr>
              <w:t>OK</w:t>
            </w:r>
            <w:r>
              <w:rPr>
                <w:rFonts w:ascii="Calibri" w:hAnsi="Calibri" w:cs="Calibri"/>
              </w:rPr>
              <w:t xml:space="preserve"> </w:t>
            </w:r>
          </w:p>
        </w:tc>
      </w:tr>
      <w:tr w:rsidR="004B1148" w:rsidRPr="00DE5233" w:rsidTr="002E03CB">
        <w:tc>
          <w:tcPr>
            <w:tcW w:w="1413" w:type="dxa"/>
          </w:tcPr>
          <w:p w:rsidR="004B1148" w:rsidRPr="00882B2A"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Nokia, NSB</w:t>
            </w:r>
          </w:p>
        </w:tc>
        <w:tc>
          <w:tcPr>
            <w:tcW w:w="7603" w:type="dxa"/>
          </w:tcPr>
          <w:p w:rsidR="004B1148" w:rsidRDefault="004B1148" w:rsidP="002E03CB">
            <w:pPr>
              <w:pStyle w:val="EQ"/>
              <w:rPr>
                <w:rFonts w:ascii="Calibri" w:eastAsia="PMingLiU" w:hAnsi="Calibri" w:cs="Calibri"/>
                <w:sz w:val="22"/>
                <w:lang w:eastAsia="zh-TW"/>
              </w:rPr>
            </w:pPr>
            <w:r>
              <w:rPr>
                <w:rFonts w:ascii="Calibri" w:eastAsia="PMingLiU" w:hAnsi="Calibri" w:cs="Calibri"/>
                <w:sz w:val="22"/>
                <w:lang w:eastAsia="zh-TW"/>
              </w:rPr>
              <w:t>N is determined in the sense that the combined Tx power shall not exceed Pc,max. Therefore, we may claim that N is determined so that</w:t>
            </w:r>
          </w:p>
          <w:p w:rsidR="004B1148" w:rsidRPr="00DE5233" w:rsidRDefault="00F128CD" w:rsidP="002E03CB">
            <w:pPr>
              <w:rPr>
                <w:rFonts w:ascii="Calibri" w:eastAsia="PMingLiU" w:hAnsi="Calibri" w:cs="Calibri"/>
                <w:noProof/>
                <w:lang w:val="en-GB" w:eastAsia="zh-TW"/>
              </w:rPr>
            </w:pPr>
            <m:oMathPara>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ctrlPr>
                      <w:rPr>
                        <w:rFonts w:ascii="Cambria Math" w:hAnsi="Cambria Math"/>
                        <w:i/>
                        <w:lang w:val="en-GB" w:eastAsia="zh-TW"/>
                      </w:rPr>
                    </m:ctrlPr>
                  </m:e>
                </m:func>
              </m:oMath>
            </m:oMathPara>
          </w:p>
          <w:p w:rsidR="004B1148" w:rsidRPr="00DE5233" w:rsidRDefault="004B1148" w:rsidP="002E03CB">
            <w:pPr>
              <w:rPr>
                <w:rFonts w:ascii="Calibri" w:eastAsia="PMingLiU" w:hAnsi="Calibri" w:cs="Calibri"/>
                <w:noProof/>
                <w:lang w:val="en-GB" w:eastAsia="zh-TW"/>
              </w:rPr>
            </w:pPr>
            <w:r>
              <w:rPr>
                <w:rFonts w:ascii="Calibri" w:eastAsia="PMingLiU" w:hAnsi="Calibri" w:cs="Calibri"/>
                <w:noProof/>
                <w:lang w:val="en-GB" w:eastAsia="zh-TW"/>
              </w:rPr>
              <w:t>There is no need to have this change.</w:t>
            </w:r>
          </w:p>
        </w:tc>
      </w:tr>
      <w:tr w:rsidR="004B1148" w:rsidRPr="00DE5233" w:rsidTr="002E03CB">
        <w:tc>
          <w:tcPr>
            <w:tcW w:w="1413"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Spreadtrum</w:t>
            </w:r>
          </w:p>
        </w:tc>
        <w:tc>
          <w:tcPr>
            <w:tcW w:w="7603" w:type="dxa"/>
          </w:tcPr>
          <w:p w:rsidR="004B1148" w:rsidRDefault="004B1148" w:rsidP="002E03CB">
            <w:pPr>
              <w:pStyle w:val="EQ"/>
              <w:rPr>
                <w:rFonts w:ascii="Calibri" w:eastAsia="PMingLiU" w:hAnsi="Calibri" w:cs="Calibri"/>
                <w:sz w:val="22"/>
                <w:lang w:eastAsia="zh-TW"/>
              </w:rPr>
            </w:pPr>
            <w:r>
              <w:rPr>
                <w:rFonts w:ascii="Calibri" w:eastAsia="SimSun" w:hAnsi="Calibri" w:cs="Calibri" w:hint="eastAsia"/>
                <w:sz w:val="22"/>
                <w:lang w:eastAsia="zh-CN"/>
              </w:rPr>
              <w:t>OK</w:t>
            </w:r>
          </w:p>
        </w:tc>
      </w:tr>
      <w:tr w:rsidR="004B1148" w:rsidRPr="00DE5233" w:rsidTr="002E03CB">
        <w:tc>
          <w:tcPr>
            <w:tcW w:w="1413" w:type="dxa"/>
          </w:tcPr>
          <w:p w:rsidR="004B1148" w:rsidRDefault="004B1148" w:rsidP="002E03CB">
            <w:pPr>
              <w:widowControl/>
              <w:rPr>
                <w:rFonts w:ascii="Calibri" w:eastAsia="SimSun" w:hAnsi="Calibri" w:cs="Calibri"/>
                <w:sz w:val="22"/>
                <w:lang w:eastAsia="zh-CN"/>
              </w:rPr>
            </w:pPr>
            <w:r>
              <w:rPr>
                <w:rFonts w:ascii="Calibri" w:eastAsia="PMingLiU" w:hAnsi="Calibri" w:cs="Calibri"/>
                <w:sz w:val="22"/>
                <w:lang w:eastAsia="zh-TW"/>
              </w:rPr>
              <w:t>Qualcomm</w:t>
            </w:r>
          </w:p>
        </w:tc>
        <w:tc>
          <w:tcPr>
            <w:tcW w:w="7603" w:type="dxa"/>
          </w:tcPr>
          <w:p w:rsidR="004B1148" w:rsidRDefault="004B1148" w:rsidP="002E03CB">
            <w:pPr>
              <w:pStyle w:val="EQ"/>
              <w:rPr>
                <w:rFonts w:ascii="Calibri" w:eastAsia="SimSun" w:hAnsi="Calibri" w:cs="Calibri"/>
                <w:sz w:val="22"/>
                <w:lang w:eastAsia="zh-CN"/>
              </w:rPr>
            </w:pPr>
            <w:r>
              <w:rPr>
                <w:rFonts w:ascii="Calibri" w:eastAsia="PMingLiU" w:hAnsi="Calibri" w:cs="Calibri"/>
                <w:sz w:val="22"/>
                <w:lang w:eastAsia="zh-TW"/>
              </w:rPr>
              <w:t>Agree</w:t>
            </w:r>
          </w:p>
        </w:tc>
      </w:tr>
      <w:tr w:rsidR="004B1148" w:rsidRPr="00DE5233" w:rsidTr="002E03CB">
        <w:tc>
          <w:tcPr>
            <w:tcW w:w="1413" w:type="dxa"/>
          </w:tcPr>
          <w:p w:rsidR="004B1148" w:rsidRDefault="004B1148" w:rsidP="002E03CB">
            <w:pPr>
              <w:widowControl/>
              <w:rPr>
                <w:rFonts w:ascii="Calibri" w:eastAsia="PMingLiU" w:hAnsi="Calibri" w:cs="Calibri"/>
                <w:sz w:val="22"/>
                <w:lang w:eastAsia="zh-TW"/>
              </w:rPr>
            </w:pPr>
            <w:r>
              <w:rPr>
                <w:rFonts w:ascii="Calibri" w:eastAsia="PMingLiU" w:hAnsi="Calibri" w:cs="Calibri"/>
                <w:sz w:val="22"/>
                <w:lang w:eastAsia="zh-TW"/>
              </w:rPr>
              <w:t>Futurewei</w:t>
            </w:r>
          </w:p>
        </w:tc>
        <w:tc>
          <w:tcPr>
            <w:tcW w:w="7603" w:type="dxa"/>
          </w:tcPr>
          <w:p w:rsidR="004B1148" w:rsidRDefault="004B1148" w:rsidP="002E03CB">
            <w:pPr>
              <w:pStyle w:val="EQ"/>
              <w:rPr>
                <w:rFonts w:ascii="Calibri" w:eastAsia="PMingLiU" w:hAnsi="Calibri" w:cs="Calibri"/>
                <w:sz w:val="22"/>
                <w:lang w:eastAsia="zh-TW"/>
              </w:rPr>
            </w:pPr>
            <w:r>
              <w:rPr>
                <w:rFonts w:ascii="Calibri" w:eastAsia="PMingLiU" w:hAnsi="Calibri" w:cs="Calibri"/>
                <w:sz w:val="22"/>
                <w:lang w:eastAsia="zh-TW"/>
              </w:rPr>
              <w:t>OK</w:t>
            </w:r>
          </w:p>
        </w:tc>
      </w:tr>
      <w:tr w:rsidR="004B1148" w:rsidRPr="00360AE5" w:rsidTr="002E03CB">
        <w:tc>
          <w:tcPr>
            <w:tcW w:w="1413" w:type="dxa"/>
          </w:tcPr>
          <w:p w:rsidR="004B1148" w:rsidRPr="00360AE5" w:rsidRDefault="004B1148" w:rsidP="002E03CB">
            <w:pPr>
              <w:widowControl/>
              <w:rPr>
                <w:rFonts w:ascii="Calibri" w:eastAsia="PMingLiU" w:hAnsi="Calibri" w:cs="Calibri"/>
                <w:sz w:val="22"/>
                <w:lang w:eastAsia="zh-TW"/>
              </w:rPr>
            </w:pPr>
            <w:r w:rsidRPr="00360AE5">
              <w:rPr>
                <w:rFonts w:ascii="Calibri" w:eastAsia="PMingLiU" w:hAnsi="Calibri" w:cs="Calibri" w:hint="eastAsia"/>
                <w:sz w:val="22"/>
                <w:lang w:eastAsia="zh-TW"/>
              </w:rPr>
              <w:t>L</w:t>
            </w:r>
            <w:r w:rsidRPr="00360AE5">
              <w:rPr>
                <w:rFonts w:ascii="Calibri" w:eastAsia="PMingLiU" w:hAnsi="Calibri" w:cs="Calibri"/>
                <w:sz w:val="22"/>
                <w:lang w:eastAsia="zh-TW"/>
              </w:rPr>
              <w:t>enovo&amp;MotM</w:t>
            </w:r>
          </w:p>
        </w:tc>
        <w:tc>
          <w:tcPr>
            <w:tcW w:w="7603" w:type="dxa"/>
          </w:tcPr>
          <w:p w:rsidR="004B1148" w:rsidRPr="00360AE5" w:rsidRDefault="004B1148" w:rsidP="002E03CB">
            <w:pPr>
              <w:pStyle w:val="EQ"/>
              <w:rPr>
                <w:rFonts w:ascii="Calibri" w:eastAsia="PMingLiU" w:hAnsi="Calibri" w:cs="Calibri"/>
                <w:noProof w:val="0"/>
                <w:kern w:val="2"/>
                <w:sz w:val="22"/>
                <w:szCs w:val="24"/>
                <w:lang w:val="en-US" w:eastAsia="zh-TW"/>
              </w:rPr>
            </w:pPr>
            <w:r w:rsidRPr="00360AE5">
              <w:rPr>
                <w:rFonts w:ascii="Calibri" w:eastAsia="PMingLiU" w:hAnsi="Calibri" w:cs="Calibri" w:hint="eastAsia"/>
                <w:noProof w:val="0"/>
                <w:kern w:val="2"/>
                <w:sz w:val="22"/>
                <w:szCs w:val="24"/>
                <w:lang w:val="en-US" w:eastAsia="zh-TW"/>
              </w:rPr>
              <w:t>Agree</w:t>
            </w:r>
          </w:p>
        </w:tc>
      </w:tr>
      <w:tr w:rsidR="004B1148" w:rsidRPr="004D310D" w:rsidTr="002E03CB">
        <w:tc>
          <w:tcPr>
            <w:tcW w:w="1413"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4D310D" w:rsidRDefault="004B1148" w:rsidP="002E03CB">
            <w:pPr>
              <w:pStyle w:val="EQ"/>
              <w:rPr>
                <w:rFonts w:ascii="Calibri" w:eastAsia="MS Mincho" w:hAnsi="Calibri" w:cs="Calibri"/>
                <w:noProof w:val="0"/>
                <w:kern w:val="2"/>
                <w:sz w:val="22"/>
                <w:szCs w:val="24"/>
                <w:lang w:val="en-US" w:eastAsia="ja-JP"/>
              </w:rPr>
            </w:pPr>
            <w:r>
              <w:rPr>
                <w:rFonts w:ascii="Calibri" w:eastAsia="MS Mincho" w:hAnsi="Calibri" w:cs="Calibri" w:hint="eastAsia"/>
                <w:noProof w:val="0"/>
                <w:kern w:val="2"/>
                <w:sz w:val="22"/>
                <w:szCs w:val="24"/>
                <w:lang w:val="en-US" w:eastAsia="ja-JP"/>
              </w:rPr>
              <w:t>OK</w:t>
            </w:r>
          </w:p>
        </w:tc>
      </w:tr>
    </w:tbl>
    <w:p w:rsidR="004B1148" w:rsidRDefault="004B1148" w:rsidP="004B1148">
      <w:pPr>
        <w:widowControl/>
        <w:rPr>
          <w:rFonts w:ascii="Calibri" w:hAnsi="Calibri" w:cs="Calibri"/>
          <w:sz w:val="22"/>
          <w:lang w:val="en-GB"/>
        </w:rPr>
      </w:pPr>
    </w:p>
    <w:p w:rsidR="004B1148" w:rsidRDefault="004B1148" w:rsidP="004B1148">
      <w:pPr>
        <w:widowControl/>
        <w:rPr>
          <w:rFonts w:ascii="Calibri" w:hAnsi="Calibri" w:cs="Calibri"/>
          <w:b/>
          <w:sz w:val="22"/>
        </w:rPr>
      </w:pPr>
      <w:r w:rsidRPr="00957F47">
        <w:rPr>
          <w:rFonts w:ascii="Calibri" w:hAnsi="Calibri" w:cs="Calibri" w:hint="eastAsia"/>
          <w:b/>
          <w:sz w:val="22"/>
        </w:rPr>
        <w:t>Observation:</w:t>
      </w:r>
      <w:r>
        <w:rPr>
          <w:rFonts w:ascii="Calibri" w:hAnsi="Calibri" w:cs="Calibri"/>
          <w:b/>
          <w:sz w:val="22"/>
        </w:rPr>
        <w:t xml:space="preserve"> </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Majority agreed to the proposal but it seems that the exact change might be dependent of the outcome of the above discussions.</w:t>
      </w:r>
    </w:p>
    <w:p w:rsidR="004B1148" w:rsidRPr="00607E75" w:rsidRDefault="004B1148" w:rsidP="004B1148">
      <w:pPr>
        <w:widowControl/>
        <w:rPr>
          <w:rFonts w:ascii="Calibri" w:hAnsi="Calibri" w:cs="Calibri"/>
          <w:sz w:val="22"/>
        </w:rPr>
      </w:pPr>
    </w:p>
    <w:p w:rsidR="004B1148" w:rsidRPr="00683045" w:rsidRDefault="004B1148" w:rsidP="004B1148">
      <w:pPr>
        <w:widowControl/>
        <w:rPr>
          <w:rFonts w:ascii="Calibri" w:hAnsi="Calibri" w:cs="Calibri"/>
          <w:sz w:val="22"/>
          <w:lang w:val="en-GB"/>
        </w:rPr>
      </w:pPr>
    </w:p>
    <w:p w:rsidR="004B1148" w:rsidRPr="00590E43" w:rsidRDefault="004B1148" w:rsidP="004B1148">
      <w:pPr>
        <w:widowControl/>
        <w:rPr>
          <w:rFonts w:ascii="Calibri" w:hAnsi="Calibri" w:cs="Calibri"/>
          <w:b/>
          <w:sz w:val="22"/>
        </w:rPr>
      </w:pPr>
      <w:r w:rsidRPr="00590E43">
        <w:rPr>
          <w:rFonts w:ascii="Calibri" w:hAnsi="Calibri" w:cs="Calibri"/>
          <w:b/>
          <w:sz w:val="22"/>
        </w:rPr>
        <w:t>2. Prioritization between TX and RX when the UE is required to TX/RX multiple PSFCH</w:t>
      </w:r>
    </w:p>
    <w:p w:rsidR="004B1148" w:rsidRDefault="004B1148" w:rsidP="004B1148"/>
    <w:p w:rsidR="004B1148" w:rsidRPr="00590E43" w:rsidRDefault="004B1148" w:rsidP="004B1148">
      <w:pPr>
        <w:rPr>
          <w:rFonts w:ascii="Calibri" w:eastAsia="맑은 고딕" w:hAnsi="Calibri" w:cs="Calibri"/>
          <w:sz w:val="22"/>
          <w:szCs w:val="22"/>
        </w:rPr>
      </w:pPr>
      <w:r w:rsidRPr="00590E43">
        <w:rPr>
          <w:rFonts w:ascii="Calibri" w:eastAsia="맑은 고딕" w:hAnsi="Calibri" w:cs="Calibri" w:hint="eastAsia"/>
          <w:sz w:val="22"/>
          <w:szCs w:val="22"/>
        </w:rPr>
        <w:lastRenderedPageBreak/>
        <w:t>Q</w:t>
      </w:r>
      <w:r>
        <w:rPr>
          <w:rFonts w:ascii="Calibri" w:eastAsia="맑은 고딕" w:hAnsi="Calibri" w:cs="Calibri"/>
          <w:sz w:val="22"/>
          <w:szCs w:val="22"/>
        </w:rPr>
        <w:t>3: Do you agree the following proposal to determine the priority of PSFCH TX and RX when the UE is required to transmit/receive multiple PSFCHs?</w:t>
      </w:r>
    </w:p>
    <w:p w:rsidR="004B1148" w:rsidRDefault="004B1148" w:rsidP="004B1148">
      <w:pPr>
        <w:pStyle w:val="af4"/>
        <w:widowControl/>
        <w:numPr>
          <w:ilvl w:val="0"/>
          <w:numId w:val="12"/>
        </w:numPr>
        <w:spacing w:after="0"/>
        <w:ind w:leftChars="0"/>
        <w:rPr>
          <w:rFonts w:ascii="Calibri" w:hAnsi="Calibri" w:cs="Calibri"/>
          <w:sz w:val="22"/>
        </w:rPr>
      </w:pPr>
      <w:r>
        <w:rPr>
          <w:rFonts w:ascii="Calibri" w:hAnsi="Calibri" w:cs="Calibri"/>
          <w:sz w:val="22"/>
        </w:rPr>
        <w:t xml:space="preserve">Proposal: </w:t>
      </w:r>
    </w:p>
    <w:p w:rsidR="004B1148" w:rsidRDefault="004B1148" w:rsidP="004B1148">
      <w:pPr>
        <w:pStyle w:val="af4"/>
        <w:widowControl/>
        <w:numPr>
          <w:ilvl w:val="1"/>
          <w:numId w:val="12"/>
        </w:numPr>
        <w:spacing w:after="0"/>
        <w:ind w:leftChars="0"/>
        <w:rPr>
          <w:rFonts w:ascii="Calibri" w:hAnsi="Calibri" w:cs="Calibri"/>
          <w:sz w:val="22"/>
        </w:rPr>
      </w:pPr>
      <w:r>
        <w:rPr>
          <w:rFonts w:ascii="Calibri" w:hAnsi="Calibri" w:cs="Calibri"/>
          <w:sz w:val="22"/>
        </w:rPr>
        <w:t>When the UE is required to transmit more than one PSFCH, the highest priority of the associated PSCCH/PSSCH is used for prioritization of the PSFCH transmission.</w:t>
      </w:r>
    </w:p>
    <w:p w:rsidR="004B1148" w:rsidRDefault="004B1148" w:rsidP="004B1148">
      <w:pPr>
        <w:pStyle w:val="af4"/>
        <w:widowControl/>
        <w:numPr>
          <w:ilvl w:val="1"/>
          <w:numId w:val="12"/>
        </w:numPr>
        <w:spacing w:after="0"/>
        <w:ind w:leftChars="0"/>
        <w:rPr>
          <w:rFonts w:ascii="Calibri" w:hAnsi="Calibri" w:cs="Calibri"/>
          <w:sz w:val="22"/>
        </w:rPr>
      </w:pPr>
      <w:r w:rsidRPr="00590E43">
        <w:rPr>
          <w:rFonts w:ascii="Calibri" w:hAnsi="Calibri" w:cs="Calibri"/>
          <w:sz w:val="22"/>
        </w:rPr>
        <w:t xml:space="preserve">When the UE is required to </w:t>
      </w:r>
      <w:r>
        <w:rPr>
          <w:rFonts w:ascii="Calibri" w:hAnsi="Calibri" w:cs="Calibri"/>
          <w:sz w:val="22"/>
        </w:rPr>
        <w:t xml:space="preserve">receive </w:t>
      </w:r>
      <w:r w:rsidRPr="00590E43">
        <w:rPr>
          <w:rFonts w:ascii="Calibri" w:hAnsi="Calibri" w:cs="Calibri"/>
          <w:sz w:val="22"/>
        </w:rPr>
        <w:t xml:space="preserve">more than one PSFCH, the highest priority of the associated PSCCH/PSSCH is used for prioritization of the PSFCH </w:t>
      </w:r>
      <w:r>
        <w:rPr>
          <w:rFonts w:ascii="Calibri" w:hAnsi="Calibri" w:cs="Calibri"/>
          <w:sz w:val="22"/>
        </w:rPr>
        <w:t>reception</w:t>
      </w:r>
      <w:r w:rsidRPr="00590E43">
        <w:rPr>
          <w:rFonts w:ascii="Calibri" w:hAnsi="Calibri" w:cs="Calibri"/>
          <w:sz w:val="22"/>
        </w:rPr>
        <w:t>.</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Direction is OK</w:t>
            </w:r>
            <w:r>
              <w:rPr>
                <w:rFonts w:ascii="Calibri" w:eastAsia="MS Mincho" w:hAnsi="Calibri" w:cs="Calibri"/>
                <w:sz w:val="22"/>
                <w:lang w:eastAsia="ja-JP"/>
              </w:rPr>
              <w:t>.</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One comment is, the</w:t>
            </w:r>
            <w:r>
              <w:rPr>
                <w:rFonts w:ascii="Calibri" w:eastAsia="MS Mincho" w:hAnsi="Calibri" w:cs="Calibri" w:hint="eastAsia"/>
                <w:sz w:val="22"/>
                <w:lang w:eastAsia="ja-JP"/>
              </w:rPr>
              <w:t xml:space="preserve"> proposal should be clarified that the</w:t>
            </w:r>
            <w:r>
              <w:rPr>
                <w:rFonts w:ascii="Calibri" w:eastAsia="MS Mincho" w:hAnsi="Calibri" w:cs="Calibri"/>
                <w:sz w:val="22"/>
                <w:lang w:eastAsia="ja-JP"/>
              </w:rPr>
              <w:t xml:space="preserve"> assumed</w:t>
            </w:r>
            <w:r>
              <w:rPr>
                <w:rFonts w:ascii="Calibri" w:eastAsia="MS Mincho" w:hAnsi="Calibri" w:cs="Calibri" w:hint="eastAsia"/>
                <w:sz w:val="22"/>
                <w:lang w:eastAsia="ja-JP"/>
              </w:rPr>
              <w:t xml:space="preserve"> case is </w:t>
            </w:r>
            <w:r>
              <w:rPr>
                <w:rFonts w:ascii="Calibri" w:eastAsia="MS Mincho" w:hAnsi="Calibri" w:cs="Calibri"/>
                <w:sz w:val="22"/>
                <w:lang w:eastAsia="ja-JP"/>
              </w:rPr>
              <w:t>collision between PSFCH TX and PSFCH RX, where at least either TX or RX is more than one.</w:t>
            </w:r>
          </w:p>
          <w:p w:rsidR="004B1148" w:rsidRPr="0015730D"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Question is saying that, while proposal does not. We believe that other case does not use the above rule.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 xml:space="preserve">Yes, agree. We also have the same feel as DoCoMo: the proposal should clarify the scope where the rule applies. </w:t>
            </w:r>
          </w:p>
        </w:tc>
      </w:tr>
      <w:tr w:rsidR="004B1148" w:rsidRPr="00590E43" w:rsidTr="002E03CB">
        <w:tc>
          <w:tcPr>
            <w:tcW w:w="1413" w:type="dxa"/>
          </w:tcPr>
          <w:p w:rsidR="004B1148" w:rsidRPr="00696666"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696666"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8D7A9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8D7A9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Default="004B1148" w:rsidP="002E03CB">
            <w:pPr>
              <w:widowControl/>
              <w:rPr>
                <w:rFonts w:ascii="Calibri" w:hAnsi="Calibri" w:cs="Calibri"/>
                <w:sz w:val="22"/>
              </w:rPr>
            </w:pPr>
            <w:r>
              <w:rPr>
                <w:rFonts w:ascii="Calibri" w:hAnsi="Calibri" w:cs="Calibri" w:hint="eastAsia"/>
                <w:sz w:val="22"/>
              </w:rPr>
              <w:t xml:space="preserve">We are supportive of the proposal. </w:t>
            </w:r>
          </w:p>
          <w:p w:rsidR="004B1148" w:rsidRPr="00590E43" w:rsidRDefault="004B1148" w:rsidP="002E03CB">
            <w:pPr>
              <w:widowControl/>
              <w:rPr>
                <w:rFonts w:ascii="Calibri" w:hAnsi="Calibri" w:cs="Calibri"/>
                <w:sz w:val="22"/>
              </w:rPr>
            </w:pPr>
            <w:r>
              <w:rPr>
                <w:rFonts w:ascii="Calibri" w:hAnsi="Calibri" w:cs="Calibri"/>
                <w:sz w:val="22"/>
              </w:rPr>
              <w:t>In addition, we think that the UE can receive all the PSFCHs when PSFCH RXs are prioritized over PSFCH TXs.</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CMCC</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Agree. We also think that it should be clarified that the proposal is for the case of simultaneous transmitting and receiving more than one PSFCH.</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Intel</w:t>
            </w:r>
          </w:p>
        </w:tc>
        <w:tc>
          <w:tcPr>
            <w:tcW w:w="7603" w:type="dxa"/>
          </w:tcPr>
          <w:p w:rsidR="004B1148" w:rsidRDefault="004B1148" w:rsidP="002E03CB">
            <w:pPr>
              <w:widowControl/>
              <w:rPr>
                <w:rFonts w:ascii="Calibri" w:hAnsi="Calibri" w:cs="Calibri"/>
                <w:sz w:val="22"/>
              </w:rPr>
            </w:pPr>
            <w:r>
              <w:rPr>
                <w:rFonts w:ascii="Calibri" w:hAnsi="Calibri" w:cs="Calibri"/>
                <w:sz w:val="22"/>
              </w:rPr>
              <w:t>In general OK</w:t>
            </w:r>
          </w:p>
          <w:p w:rsidR="004B1148" w:rsidRDefault="004B1148" w:rsidP="002E03CB">
            <w:pPr>
              <w:widowControl/>
              <w:rPr>
                <w:rFonts w:ascii="Calibri" w:hAnsi="Calibri" w:cs="Calibri"/>
                <w:sz w:val="22"/>
              </w:rPr>
            </w:pPr>
            <w:r>
              <w:rPr>
                <w:rFonts w:ascii="Calibri" w:hAnsi="Calibri" w:cs="Calibri"/>
                <w:sz w:val="22"/>
              </w:rPr>
              <w:t>For same priority TX, we also prefer to apply tie-breaking so that NACK-only PSFCH is prioritized</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Huawei, HiSilicon</w:t>
            </w:r>
          </w:p>
        </w:tc>
        <w:tc>
          <w:tcPr>
            <w:tcW w:w="760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 (where highest priority is reflected by the lowest value of the SCI “priority” field). More precisely, the proposal should say:</w:t>
            </w:r>
          </w:p>
          <w:p w:rsidR="004B1148" w:rsidRDefault="004B1148" w:rsidP="002E03CB">
            <w:pPr>
              <w:widowControl/>
              <w:ind w:left="800"/>
              <w:rPr>
                <w:rFonts w:ascii="Calibri" w:eastAsia="SimSun" w:hAnsi="Calibri" w:cs="Calibri"/>
                <w:sz w:val="22"/>
                <w:lang w:eastAsia="zh-CN"/>
              </w:rPr>
            </w:pPr>
            <w:r>
              <w:rPr>
                <w:rFonts w:ascii="Calibri" w:eastAsia="SimSun" w:hAnsi="Calibri" w:cs="Calibri"/>
                <w:sz w:val="22"/>
                <w:lang w:eastAsia="zh-CN"/>
              </w:rPr>
              <w:t>…the highest priority among the associated PSSCH(s) is used for prioritization of …</w:t>
            </w:r>
          </w:p>
          <w:p w:rsidR="004B1148" w:rsidRDefault="004B1148" w:rsidP="002E03CB">
            <w:pPr>
              <w:widowControl/>
              <w:rPr>
                <w:rFonts w:ascii="Calibri" w:hAnsi="Calibri" w:cs="Calibri"/>
                <w:sz w:val="22"/>
              </w:rPr>
            </w:pPr>
            <w:r>
              <w:rPr>
                <w:rFonts w:ascii="Calibri" w:eastAsia="SimSun" w:hAnsi="Calibri" w:cs="Calibri"/>
                <w:sz w:val="22"/>
                <w:lang w:eastAsia="zh-CN"/>
              </w:rPr>
              <w:t>since: (i) to ensure the plural; (ii) PSCCH does not have a priority.</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eastAsia="SimSun" w:hAnsi="Calibri" w:cs="Calibri"/>
                <w:sz w:val="22"/>
                <w:lang w:eastAsia="zh-CN"/>
              </w:rPr>
              <w:t>Samsung</w:t>
            </w:r>
          </w:p>
        </w:tc>
        <w:tc>
          <w:tcPr>
            <w:tcW w:w="760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Agree</w:t>
            </w:r>
          </w:p>
        </w:tc>
      </w:tr>
      <w:tr w:rsidR="004B1148" w:rsidRPr="00590E43" w:rsidTr="002E03CB">
        <w:tc>
          <w:tcPr>
            <w:tcW w:w="1413" w:type="dxa"/>
          </w:tcPr>
          <w:p w:rsidR="004B1148" w:rsidRDefault="004B1148" w:rsidP="002E03CB">
            <w:pPr>
              <w:widowControl/>
              <w:rPr>
                <w:rFonts w:ascii="Calibri" w:eastAsia="SimSun" w:hAnsi="Calibri" w:cs="Calibri"/>
                <w:sz w:val="22"/>
                <w:lang w:eastAsia="zh-CN"/>
              </w:rPr>
            </w:pPr>
            <w:r>
              <w:rPr>
                <w:rFonts w:ascii="Calibri" w:hAnsi="Calibri" w:cs="Calibri"/>
                <w:sz w:val="22"/>
              </w:rPr>
              <w:t>Fraunhofer</w:t>
            </w:r>
          </w:p>
        </w:tc>
        <w:tc>
          <w:tcPr>
            <w:tcW w:w="7603" w:type="dxa"/>
          </w:tcPr>
          <w:p w:rsidR="004B1148" w:rsidRPr="004C7659" w:rsidRDefault="004B1148" w:rsidP="002E03CB">
            <w:pPr>
              <w:widowControl/>
              <w:rPr>
                <w:rFonts w:ascii="Calibri" w:eastAsia="SimSun" w:hAnsi="Calibri" w:cs="Calibri"/>
                <w:sz w:val="22"/>
                <w:lang w:eastAsia="zh-CN"/>
              </w:rPr>
            </w:pPr>
            <w:r w:rsidRPr="004C7659">
              <w:rPr>
                <w:rFonts w:ascii="Calibri" w:eastAsia="SimSun" w:hAnsi="Calibri" w:cs="Calibri"/>
                <w:sz w:val="22"/>
                <w:lang w:eastAsia="zh-CN"/>
              </w:rPr>
              <w:t>We are in general OK with using the priority of a transmission.</w:t>
            </w:r>
          </w:p>
          <w:p w:rsidR="004B1148" w:rsidRDefault="004B1148" w:rsidP="002E03CB">
            <w:pPr>
              <w:widowControl/>
              <w:rPr>
                <w:rFonts w:ascii="Calibri" w:eastAsia="SimSun" w:hAnsi="Calibri" w:cs="Calibri"/>
                <w:sz w:val="22"/>
                <w:lang w:eastAsia="zh-CN"/>
              </w:rPr>
            </w:pPr>
            <w:r w:rsidRPr="004C7659">
              <w:rPr>
                <w:rFonts w:ascii="Calibri" w:eastAsia="SimSun" w:hAnsi="Calibri" w:cs="Calibri"/>
                <w:sz w:val="22"/>
                <w:lang w:eastAsia="zh-CN"/>
              </w:rPr>
              <w:t>Additionally, only PSFCHs with ACK should be considered, with an exception to the NACK-only case for GC option 1. Transmission of a NACK is not required, since the RX UE will assume a NACK anyways, except for NACK-only PSFCH transmissions. Hence, the PSFCH carrying an ACK which is associated to the PSCCH/PSSCH with highest priority, determines the priority for TX.</w:t>
            </w:r>
          </w:p>
        </w:tc>
      </w:tr>
      <w:tr w:rsidR="004B1148" w:rsidRPr="00590E43" w:rsidTr="002E03CB">
        <w:tc>
          <w:tcPr>
            <w:tcW w:w="1413" w:type="dxa"/>
          </w:tcPr>
          <w:p w:rsidR="004B1148" w:rsidRDefault="004B1148" w:rsidP="002E03CB">
            <w:pPr>
              <w:widowControl/>
              <w:rPr>
                <w:rFonts w:ascii="Calibri" w:hAnsi="Calibri" w:cs="Calibri"/>
                <w:sz w:val="22"/>
              </w:rPr>
            </w:pPr>
            <w:r w:rsidRPr="00882B2A">
              <w:rPr>
                <w:rFonts w:ascii="Calibri" w:eastAsia="PMingLiU" w:hAnsi="Calibri" w:cs="Calibri" w:hint="eastAsia"/>
                <w:sz w:val="22"/>
                <w:lang w:eastAsia="zh-TW"/>
              </w:rPr>
              <w:t>I</w:t>
            </w:r>
            <w:r w:rsidRPr="00882B2A">
              <w:rPr>
                <w:rFonts w:ascii="Calibri" w:eastAsia="PMingLiU" w:hAnsi="Calibri" w:cs="Calibri"/>
                <w:sz w:val="22"/>
                <w:lang w:eastAsia="zh-TW"/>
              </w:rPr>
              <w:t>TRI</w:t>
            </w:r>
          </w:p>
        </w:tc>
        <w:tc>
          <w:tcPr>
            <w:tcW w:w="7603" w:type="dxa"/>
          </w:tcPr>
          <w:p w:rsidR="004B1148" w:rsidRPr="004C7659" w:rsidRDefault="004B1148" w:rsidP="002E03CB">
            <w:pPr>
              <w:widowControl/>
              <w:rPr>
                <w:rFonts w:ascii="Calibri" w:eastAsia="SimSun" w:hAnsi="Calibri" w:cs="Calibri"/>
                <w:sz w:val="22"/>
                <w:lang w:eastAsia="zh-CN"/>
              </w:rPr>
            </w:pPr>
            <w:r w:rsidRPr="00882B2A">
              <w:rPr>
                <w:rFonts w:ascii="Calibri" w:eastAsia="PMingLiU" w:hAnsi="Calibri" w:cs="Calibri" w:hint="eastAsia"/>
                <w:sz w:val="22"/>
                <w:lang w:eastAsia="zh-TW"/>
              </w:rPr>
              <w:t>A</w:t>
            </w:r>
            <w:r w:rsidRPr="00882B2A">
              <w:rPr>
                <w:rFonts w:ascii="Calibri" w:eastAsia="PMingLiU" w:hAnsi="Calibri" w:cs="Calibri"/>
                <w:sz w:val="22"/>
                <w:lang w:eastAsia="zh-TW"/>
              </w:rPr>
              <w:t xml:space="preserve">gree. The proposal need to clarify that if there is more than one PSFCH TX/RX with the same priority. </w:t>
            </w:r>
          </w:p>
        </w:tc>
      </w:tr>
      <w:tr w:rsidR="004B1148" w:rsidRPr="00590E43" w:rsidTr="002E03CB">
        <w:tc>
          <w:tcPr>
            <w:tcW w:w="1413" w:type="dxa"/>
          </w:tcPr>
          <w:p w:rsidR="004B1148" w:rsidRPr="00882B2A" w:rsidRDefault="004B1148" w:rsidP="002E03CB">
            <w:pPr>
              <w:widowControl/>
              <w:rPr>
                <w:rFonts w:ascii="Calibri" w:eastAsia="PMingLiU" w:hAnsi="Calibri" w:cs="Calibri"/>
                <w:sz w:val="22"/>
                <w:lang w:eastAsia="zh-TW"/>
              </w:rPr>
            </w:pPr>
            <w:r>
              <w:rPr>
                <w:rFonts w:ascii="Calibri" w:hAnsi="Calibri" w:cs="Calibri"/>
                <w:sz w:val="22"/>
              </w:rPr>
              <w:t xml:space="preserve">Ericsson </w:t>
            </w:r>
          </w:p>
        </w:tc>
        <w:tc>
          <w:tcPr>
            <w:tcW w:w="7603" w:type="dxa"/>
          </w:tcPr>
          <w:p w:rsidR="004B1148" w:rsidRPr="00882B2A" w:rsidRDefault="004B1148" w:rsidP="002E03CB">
            <w:pPr>
              <w:widowControl/>
              <w:rPr>
                <w:rFonts w:ascii="Calibri" w:eastAsia="PMingLiU" w:hAnsi="Calibri" w:cs="Calibri"/>
                <w:sz w:val="22"/>
                <w:lang w:eastAsia="zh-TW"/>
              </w:rPr>
            </w:pPr>
            <w:r>
              <w:rPr>
                <w:rFonts w:ascii="Calibri" w:hAnsi="Calibri" w:cs="Calibri"/>
                <w:sz w:val="22"/>
              </w:rPr>
              <w:t xml:space="preserve">OK. </w:t>
            </w:r>
          </w:p>
        </w:tc>
      </w:tr>
      <w:tr w:rsidR="004B1148" w:rsidRPr="00590E43" w:rsidTr="002E03CB">
        <w:tc>
          <w:tcPr>
            <w:tcW w:w="1413" w:type="dxa"/>
          </w:tcPr>
          <w:p w:rsidR="004B1148" w:rsidRPr="00882B2A" w:rsidRDefault="004B1148" w:rsidP="002E03CB">
            <w:pPr>
              <w:widowControl/>
              <w:rPr>
                <w:rFonts w:ascii="Calibri" w:eastAsia="PMingLiU" w:hAnsi="Calibri" w:cs="Calibri"/>
                <w:sz w:val="22"/>
                <w:lang w:eastAsia="zh-TW"/>
              </w:rPr>
            </w:pPr>
            <w:r>
              <w:rPr>
                <w:rFonts w:ascii="Calibri" w:eastAsia="PMingLiU" w:hAnsi="Calibri" w:cs="Calibri"/>
                <w:sz w:val="22"/>
                <w:lang w:eastAsia="zh-TW"/>
              </w:rPr>
              <w:t>Nokia, NSB</w:t>
            </w:r>
          </w:p>
        </w:tc>
        <w:tc>
          <w:tcPr>
            <w:tcW w:w="7603" w:type="dxa"/>
          </w:tcPr>
          <w:p w:rsidR="004B1148" w:rsidRPr="00882B2A" w:rsidRDefault="004B1148" w:rsidP="002E03CB">
            <w:pPr>
              <w:widowControl/>
              <w:rPr>
                <w:rFonts w:ascii="Calibri" w:eastAsia="PMingLiU" w:hAnsi="Calibri" w:cs="Calibri"/>
                <w:sz w:val="22"/>
                <w:lang w:eastAsia="zh-TW"/>
              </w:rPr>
            </w:pPr>
            <w:r>
              <w:rPr>
                <w:rFonts w:ascii="Calibri" w:eastAsia="PMingLiU" w:hAnsi="Calibri" w:cs="Calibri"/>
                <w:sz w:val="22"/>
                <w:lang w:eastAsia="zh-TW"/>
              </w:rPr>
              <w:t>Agree.</w:t>
            </w:r>
          </w:p>
        </w:tc>
      </w:tr>
      <w:tr w:rsidR="004B1148" w:rsidRPr="00590E43" w:rsidTr="002E03CB">
        <w:tc>
          <w:tcPr>
            <w:tcW w:w="1413"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S</w:t>
            </w:r>
            <w:r>
              <w:rPr>
                <w:rFonts w:ascii="Calibri" w:eastAsia="SimSun" w:hAnsi="Calibri" w:cs="Calibri"/>
                <w:sz w:val="22"/>
                <w:lang w:eastAsia="zh-CN"/>
              </w:rPr>
              <w:t>preadtrum</w:t>
            </w:r>
          </w:p>
        </w:tc>
        <w:tc>
          <w:tcPr>
            <w:tcW w:w="7603" w:type="dxa"/>
          </w:tcPr>
          <w:p w:rsidR="004B1148" w:rsidRDefault="004B1148" w:rsidP="002E03CB">
            <w:pPr>
              <w:widowControl/>
              <w:rPr>
                <w:rFonts w:ascii="Calibri" w:eastAsia="PMingLiU" w:hAnsi="Calibri" w:cs="Calibri"/>
                <w:sz w:val="22"/>
                <w:lang w:eastAsia="zh-TW"/>
              </w:rPr>
            </w:pPr>
            <w:r>
              <w:rPr>
                <w:rFonts w:ascii="Calibri" w:eastAsia="SimSun" w:hAnsi="Calibri" w:cs="Calibri" w:hint="eastAsia"/>
                <w:sz w:val="22"/>
                <w:lang w:eastAsia="zh-CN"/>
              </w:rPr>
              <w:t>Agree</w:t>
            </w:r>
          </w:p>
        </w:tc>
      </w:tr>
      <w:tr w:rsidR="004B1148" w:rsidRPr="00590E43" w:rsidTr="002E03CB">
        <w:tc>
          <w:tcPr>
            <w:tcW w:w="1413" w:type="dxa"/>
          </w:tcPr>
          <w:p w:rsidR="004B1148" w:rsidRDefault="004B1148" w:rsidP="002E03CB">
            <w:pPr>
              <w:widowControl/>
              <w:rPr>
                <w:rFonts w:ascii="Calibri" w:eastAsia="SimSun" w:hAnsi="Calibri" w:cs="Calibri"/>
                <w:sz w:val="22"/>
                <w:lang w:eastAsia="zh-CN"/>
              </w:rPr>
            </w:pPr>
            <w:r>
              <w:rPr>
                <w:rFonts w:ascii="Calibri" w:eastAsia="PMingLiU" w:hAnsi="Calibri" w:cs="Calibri"/>
                <w:sz w:val="22"/>
                <w:lang w:eastAsia="zh-TW"/>
              </w:rPr>
              <w:t>Qualcomm</w:t>
            </w:r>
          </w:p>
        </w:tc>
        <w:tc>
          <w:tcPr>
            <w:tcW w:w="7603" w:type="dxa"/>
          </w:tcPr>
          <w:p w:rsidR="004B1148" w:rsidRDefault="004B1148" w:rsidP="002E03CB">
            <w:pPr>
              <w:widowControl/>
              <w:rPr>
                <w:rFonts w:ascii="Calibri" w:eastAsia="SimSun" w:hAnsi="Calibri" w:cs="Calibri"/>
                <w:sz w:val="22"/>
                <w:lang w:eastAsia="zh-CN"/>
              </w:rPr>
            </w:pPr>
            <w:r>
              <w:rPr>
                <w:rFonts w:ascii="Calibri" w:eastAsia="PMingLiU" w:hAnsi="Calibri" w:cs="Calibri"/>
                <w:sz w:val="22"/>
                <w:lang w:eastAsia="zh-TW"/>
              </w:rPr>
              <w:t>Agree to take the max of the priorities of the PSFCH in each of the 2 gruops(Tx and Rx) for comparison. Furthermore, if the 2 final priorities under comparison end up being equal, we need to prioritize transmitting PSFCH groupcast option 1, since DTX means no feedback here. If UE transmit PSFCH, it needs to assume worst case that there is NACK and packet needs to be retransmitted.</w:t>
            </w:r>
          </w:p>
        </w:tc>
      </w:tr>
      <w:tr w:rsidR="004B1148" w:rsidRPr="00590E43" w:rsidTr="002E03CB">
        <w:tc>
          <w:tcPr>
            <w:tcW w:w="1413" w:type="dxa"/>
          </w:tcPr>
          <w:p w:rsidR="004B1148" w:rsidRDefault="004B1148" w:rsidP="002E03CB">
            <w:pPr>
              <w:widowControl/>
              <w:rPr>
                <w:rFonts w:ascii="Calibri" w:eastAsia="PMingLiU" w:hAnsi="Calibri" w:cs="Calibri"/>
                <w:sz w:val="22"/>
                <w:lang w:eastAsia="zh-TW"/>
              </w:rPr>
            </w:pPr>
            <w:r>
              <w:rPr>
                <w:rFonts w:ascii="Calibri" w:eastAsia="PMingLiU" w:hAnsi="Calibri" w:cs="Calibri"/>
                <w:sz w:val="22"/>
                <w:lang w:eastAsia="zh-TW"/>
              </w:rPr>
              <w:t>Futurewei</w:t>
            </w:r>
          </w:p>
        </w:tc>
        <w:tc>
          <w:tcPr>
            <w:tcW w:w="7603" w:type="dxa"/>
          </w:tcPr>
          <w:p w:rsidR="004B1148" w:rsidRDefault="004B1148" w:rsidP="002E03CB">
            <w:pPr>
              <w:widowControl/>
              <w:rPr>
                <w:rFonts w:ascii="Calibri" w:eastAsia="PMingLiU" w:hAnsi="Calibri" w:cs="Calibri"/>
                <w:sz w:val="22"/>
                <w:lang w:eastAsia="zh-TW"/>
              </w:rPr>
            </w:pPr>
            <w:r>
              <w:rPr>
                <w:rFonts w:ascii="Calibri" w:eastAsia="PMingLiU" w:hAnsi="Calibri" w:cs="Calibri"/>
                <w:sz w:val="22"/>
                <w:lang w:eastAsia="zh-TW"/>
              </w:rPr>
              <w:t>OK</w:t>
            </w:r>
          </w:p>
        </w:tc>
      </w:tr>
      <w:tr w:rsidR="004B1148" w:rsidTr="002E03CB">
        <w:tc>
          <w:tcPr>
            <w:tcW w:w="1413" w:type="dxa"/>
          </w:tcPr>
          <w:p w:rsidR="004B1148" w:rsidRDefault="004B1148" w:rsidP="002E03CB">
            <w:pPr>
              <w:widowControl/>
              <w:rPr>
                <w:rFonts w:ascii="Calibri" w:eastAsia="PMingLiU" w:hAnsi="Calibri" w:cs="Calibri"/>
                <w:sz w:val="22"/>
                <w:lang w:eastAsia="zh-TW"/>
              </w:rPr>
            </w:pPr>
            <w:r w:rsidRPr="00CB4620">
              <w:rPr>
                <w:rFonts w:ascii="Calibri" w:eastAsia="PMingLiU" w:hAnsi="Calibri" w:cs="Calibri" w:hint="eastAsia"/>
                <w:sz w:val="22"/>
                <w:lang w:eastAsia="zh-TW"/>
              </w:rPr>
              <w:t>Lenovo&amp;MotM</w:t>
            </w:r>
          </w:p>
        </w:tc>
        <w:tc>
          <w:tcPr>
            <w:tcW w:w="7603" w:type="dxa"/>
          </w:tcPr>
          <w:p w:rsidR="004B1148" w:rsidRDefault="004B1148" w:rsidP="002E03CB">
            <w:pPr>
              <w:widowControl/>
              <w:rPr>
                <w:rFonts w:ascii="Calibri" w:eastAsia="PMingLiU" w:hAnsi="Calibri" w:cs="Calibri"/>
                <w:sz w:val="22"/>
                <w:lang w:eastAsia="zh-TW"/>
              </w:rPr>
            </w:pPr>
            <w:r w:rsidRPr="00CB4620">
              <w:rPr>
                <w:rFonts w:ascii="Calibri" w:eastAsia="PMingLiU" w:hAnsi="Calibri" w:cs="Calibri" w:hint="eastAsia"/>
                <w:sz w:val="22"/>
                <w:lang w:eastAsia="zh-TW"/>
              </w:rPr>
              <w:t>Agree</w:t>
            </w:r>
          </w:p>
        </w:tc>
      </w:tr>
      <w:tr w:rsidR="004B1148" w:rsidRPr="004D310D" w:rsidTr="002E03CB">
        <w:tc>
          <w:tcPr>
            <w:tcW w:w="1413"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lastRenderedPageBreak/>
              <w:t>Panasonic</w:t>
            </w:r>
          </w:p>
        </w:tc>
        <w:tc>
          <w:tcPr>
            <w:tcW w:w="7603" w:type="dxa"/>
          </w:tcPr>
          <w:p w:rsidR="004B1148" w:rsidRPr="004D310D"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Agree</w:t>
            </w:r>
          </w:p>
        </w:tc>
      </w:tr>
    </w:tbl>
    <w:p w:rsidR="004B1148" w:rsidRDefault="004B1148" w:rsidP="004B1148">
      <w:pPr>
        <w:widowControl/>
        <w:wordWrap/>
        <w:autoSpaceDE/>
        <w:autoSpaceDN/>
        <w:spacing w:after="160" w:line="259" w:lineRule="auto"/>
      </w:pPr>
    </w:p>
    <w:p w:rsidR="004B1148" w:rsidRDefault="004B1148" w:rsidP="004B1148">
      <w:pPr>
        <w:widowControl/>
        <w:rPr>
          <w:rFonts w:ascii="Calibri" w:hAnsi="Calibri" w:cs="Calibri"/>
          <w:b/>
          <w:sz w:val="22"/>
        </w:rPr>
      </w:pPr>
      <w:r w:rsidRPr="00957F47">
        <w:rPr>
          <w:rFonts w:ascii="Calibri" w:hAnsi="Calibri" w:cs="Calibri" w:hint="eastAsia"/>
          <w:b/>
          <w:sz w:val="22"/>
        </w:rPr>
        <w:t>Observation:</w:t>
      </w:r>
      <w:r>
        <w:rPr>
          <w:rFonts w:ascii="Calibri" w:hAnsi="Calibri" w:cs="Calibri"/>
          <w:b/>
          <w:sz w:val="22"/>
        </w:rPr>
        <w:t xml:space="preserve"> </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All the responded companies agree with the basic principle of the proposal for the prioritization between TX and RX of multiple PSFCHs</w:t>
      </w:r>
    </w:p>
    <w:p w:rsidR="004B1148" w:rsidRPr="00957F47" w:rsidRDefault="004B1148" w:rsidP="004B1148">
      <w:pPr>
        <w:pStyle w:val="af4"/>
        <w:widowControl/>
        <w:numPr>
          <w:ilvl w:val="1"/>
          <w:numId w:val="19"/>
        </w:numPr>
        <w:spacing w:before="0" w:after="0"/>
        <w:ind w:leftChars="0"/>
        <w:rPr>
          <w:rFonts w:ascii="Calibri" w:hAnsi="Calibri" w:cs="Calibri"/>
          <w:b/>
          <w:sz w:val="22"/>
        </w:rPr>
      </w:pPr>
      <w:r>
        <w:rPr>
          <w:rFonts w:ascii="Calibri" w:hAnsi="Calibri" w:cs="Calibri"/>
          <w:b/>
          <w:sz w:val="22"/>
        </w:rPr>
        <w:t>Some companies proposed to consider a tie-break rule.</w:t>
      </w:r>
    </w:p>
    <w:p w:rsidR="004B1148" w:rsidRDefault="004B1148" w:rsidP="004B1148">
      <w:pPr>
        <w:widowControl/>
        <w:wordWrap/>
        <w:autoSpaceDE/>
        <w:autoSpaceDN/>
        <w:spacing w:after="160" w:line="259" w:lineRule="auto"/>
      </w:pP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 xml:space="preserve">Start of </w:t>
      </w:r>
      <w:r w:rsidRPr="009E4E12">
        <w:rPr>
          <w:rFonts w:ascii="Calibri" w:eastAsia="MS Mincho" w:hAnsi="Calibri" w:cs="Calibri" w:hint="eastAsia"/>
          <w:sz w:val="22"/>
          <w:lang w:eastAsia="ja-JP"/>
        </w:rPr>
        <w:t>Ini</w:t>
      </w:r>
      <w:r>
        <w:rPr>
          <w:rFonts w:ascii="Calibri" w:eastAsia="MS Mincho" w:hAnsi="Calibri" w:cs="Calibri"/>
          <w:sz w:val="22"/>
          <w:lang w:eastAsia="ja-JP"/>
        </w:rPr>
        <w:t>tial Proposal&gt;===============================</w:t>
      </w:r>
    </w:p>
    <w:p w:rsidR="004B1148" w:rsidRDefault="004B1148" w:rsidP="004B1148">
      <w:pPr>
        <w:widowControl/>
        <w:rPr>
          <w:rFonts w:ascii="Calibri" w:hAnsi="Calibri" w:cs="Calibri"/>
          <w:b/>
          <w:sz w:val="22"/>
        </w:rPr>
      </w:pPr>
      <w:r>
        <w:rPr>
          <w:rFonts w:ascii="Calibri" w:hAnsi="Calibri" w:cs="Calibri"/>
          <w:b/>
          <w:sz w:val="22"/>
        </w:rPr>
        <w:t>Proposal 1-1</w:t>
      </w:r>
      <w:r w:rsidRPr="00957F47">
        <w:rPr>
          <w:rFonts w:ascii="Calibri" w:hAnsi="Calibri" w:cs="Calibri" w:hint="eastAsia"/>
          <w:b/>
          <w:sz w:val="22"/>
        </w:rPr>
        <w:t>:</w:t>
      </w:r>
      <w:r>
        <w:rPr>
          <w:rFonts w:ascii="Calibri" w:hAnsi="Calibri" w:cs="Calibri"/>
          <w:b/>
          <w:sz w:val="22"/>
        </w:rPr>
        <w:t xml:space="preserve"> When t</w:t>
      </w:r>
      <w:r w:rsidRPr="003F726C">
        <w:rPr>
          <w:rFonts w:ascii="Calibri" w:hAnsi="Calibri" w:cs="Calibri"/>
          <w:b/>
          <w:sz w:val="22"/>
        </w:rPr>
        <w:t xml:space="preserve">he UE supports up to Nmax simultaneous PSFCH transmissions in a PSFCH TX occasion and </w:t>
      </w:r>
      <w:r w:rsidRPr="00F67B20">
        <w:rPr>
          <w:rFonts w:ascii="Calibri" w:hAnsi="Calibri" w:cs="Calibri"/>
          <w:b/>
          <w:sz w:val="22"/>
        </w:rPr>
        <w:t xml:space="preserve">UE received Nreq </w:t>
      </w:r>
      <w:r>
        <w:rPr>
          <w:rFonts w:ascii="Calibri" w:hAnsi="Calibri" w:cs="Calibri"/>
          <w:b/>
          <w:sz w:val="22"/>
        </w:rPr>
        <w:t>PSCCH/PSSCH</w:t>
      </w:r>
      <w:r w:rsidRPr="00F67B20">
        <w:rPr>
          <w:rFonts w:ascii="Calibri" w:hAnsi="Calibri" w:cs="Calibri"/>
          <w:b/>
          <w:sz w:val="22"/>
        </w:rPr>
        <w:t>s that indicate</w:t>
      </w:r>
      <w:r>
        <w:rPr>
          <w:rFonts w:ascii="Calibri" w:hAnsi="Calibri" w:cs="Calibri"/>
          <w:b/>
          <w:sz w:val="22"/>
        </w:rPr>
        <w:t>d</w:t>
      </w:r>
      <w:r w:rsidRPr="00F67B20">
        <w:rPr>
          <w:rFonts w:ascii="Calibri" w:hAnsi="Calibri" w:cs="Calibri"/>
          <w:b/>
          <w:sz w:val="22"/>
        </w:rPr>
        <w:t xml:space="preserve"> HARQ feedback </w:t>
      </w:r>
      <w:r>
        <w:rPr>
          <w:rFonts w:ascii="Calibri" w:hAnsi="Calibri" w:cs="Calibri"/>
          <w:b/>
          <w:sz w:val="22"/>
        </w:rPr>
        <w:t xml:space="preserve">to be transmitted </w:t>
      </w:r>
      <w:r w:rsidRPr="00F67B20">
        <w:rPr>
          <w:rFonts w:ascii="Calibri" w:hAnsi="Calibri" w:cs="Calibri"/>
          <w:b/>
          <w:sz w:val="22"/>
        </w:rPr>
        <w:t xml:space="preserve">in </w:t>
      </w:r>
      <w:r>
        <w:rPr>
          <w:rFonts w:ascii="Calibri" w:hAnsi="Calibri" w:cs="Calibri"/>
          <w:b/>
          <w:sz w:val="22"/>
        </w:rPr>
        <w:t xml:space="preserve">a given </w:t>
      </w:r>
      <w:r w:rsidRPr="00F67B20">
        <w:rPr>
          <w:rFonts w:ascii="Calibri" w:hAnsi="Calibri" w:cs="Calibri"/>
          <w:b/>
          <w:sz w:val="22"/>
        </w:rPr>
        <w:t>PSFCH TX occasion</w:t>
      </w:r>
      <w:r>
        <w:rPr>
          <w:rFonts w:ascii="Calibri" w:hAnsi="Calibri" w:cs="Calibri"/>
          <w:b/>
          <w:sz w:val="22"/>
        </w:rPr>
        <w:t>,</w:t>
      </w:r>
      <w:r w:rsidRPr="003F726C">
        <w:rPr>
          <w:rFonts w:ascii="Calibri" w:hAnsi="Calibri" w:cs="Calibri"/>
          <w:b/>
          <w:sz w:val="22"/>
        </w:rPr>
        <w:t xml:space="preserve"> </w:t>
      </w:r>
      <w:r>
        <w:rPr>
          <w:rFonts w:ascii="Calibri" w:hAnsi="Calibri" w:cs="Calibri"/>
          <w:b/>
          <w:sz w:val="22"/>
        </w:rPr>
        <w:t>the UE selects N PSFCHs for actual</w:t>
      </w:r>
      <w:r w:rsidRPr="003F726C">
        <w:rPr>
          <w:rFonts w:ascii="Calibri" w:hAnsi="Calibri" w:cs="Calibri"/>
          <w:b/>
          <w:sz w:val="22"/>
        </w:rPr>
        <w:t xml:space="preserve"> transmission </w:t>
      </w:r>
      <w:r>
        <w:rPr>
          <w:rFonts w:ascii="Calibri" w:hAnsi="Calibri" w:cs="Calibri"/>
          <w:b/>
          <w:sz w:val="22"/>
        </w:rPr>
        <w:t xml:space="preserve">based on the priority in a PSFCH TX occasion as follows: </w:t>
      </w:r>
    </w:p>
    <w:p w:rsidR="004B1148" w:rsidRDefault="004B1148" w:rsidP="004B1148">
      <w:pPr>
        <w:pStyle w:val="af4"/>
        <w:widowControl/>
        <w:numPr>
          <w:ilvl w:val="0"/>
          <w:numId w:val="19"/>
        </w:numPr>
        <w:spacing w:before="0" w:after="0"/>
        <w:ind w:leftChars="0"/>
        <w:rPr>
          <w:rFonts w:ascii="Calibri" w:hAnsi="Calibri" w:cs="Calibri"/>
          <w:b/>
          <w:sz w:val="22"/>
        </w:rPr>
      </w:pPr>
      <w:r w:rsidRPr="003F726C">
        <w:rPr>
          <w:rFonts w:ascii="Calibri" w:hAnsi="Calibri" w:cs="Calibri" w:hint="eastAsia"/>
          <w:b/>
          <w:sz w:val="22"/>
        </w:rPr>
        <w:t>Case 1</w:t>
      </w:r>
      <w:r>
        <w:rPr>
          <w:rFonts w:ascii="Calibri" w:hAnsi="Calibri" w:cs="Calibri"/>
          <w:b/>
          <w:sz w:val="22"/>
        </w:rPr>
        <w:t xml:space="preserve">: When </w:t>
      </w:r>
      <w:r w:rsidRPr="00F67B20">
        <w:rPr>
          <w:rFonts w:ascii="Calibri" w:hAnsi="Calibri" w:cs="Calibri"/>
          <w:b/>
          <w:sz w:val="22"/>
        </w:rPr>
        <w:t>Nreq&lt;=Nmax</w:t>
      </w:r>
      <w:r>
        <w:rPr>
          <w:rFonts w:ascii="Calibri" w:hAnsi="Calibri" w:cs="Calibri"/>
          <w:b/>
          <w:sz w:val="22"/>
        </w:rPr>
        <w:t>,</w:t>
      </w:r>
    </w:p>
    <w:p w:rsidR="004B1148" w:rsidRDefault="004B1148" w:rsidP="004B1148">
      <w:pPr>
        <w:pStyle w:val="af4"/>
        <w:widowControl/>
        <w:numPr>
          <w:ilvl w:val="1"/>
          <w:numId w:val="19"/>
        </w:numPr>
        <w:spacing w:before="0" w:after="0"/>
        <w:ind w:leftChars="0"/>
        <w:rPr>
          <w:rFonts w:ascii="Calibri" w:hAnsi="Calibri" w:cs="Calibri"/>
          <w:b/>
          <w:sz w:val="22"/>
        </w:rPr>
      </w:pPr>
      <w:r>
        <w:rPr>
          <w:rFonts w:ascii="Calibri" w:hAnsi="Calibri" w:cs="Calibri"/>
          <w:b/>
          <w:sz w:val="22"/>
        </w:rPr>
        <w:t xml:space="preserve">Case 1-1: </w:t>
      </w:r>
      <w:r w:rsidRPr="00834932">
        <w:rPr>
          <w:rFonts w:ascii="Calibri" w:hAnsi="Calibri" w:cs="Calibri"/>
          <w:b/>
          <w:sz w:val="22"/>
        </w:rPr>
        <w:t xml:space="preserve">N=Nreq </w:t>
      </w:r>
      <w:r>
        <w:rPr>
          <w:rFonts w:ascii="Calibri" w:hAnsi="Calibri" w:cs="Calibri"/>
          <w:b/>
          <w:sz w:val="22"/>
        </w:rPr>
        <w:t xml:space="preserve">if the sum of </w:t>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oMath>
      <w:r>
        <w:rPr>
          <w:rFonts w:ascii="Calibri" w:hAnsi="Calibri" w:cs="Calibri"/>
          <w:b/>
          <w:sz w:val="22"/>
        </w:rPr>
        <w:t xml:space="preserve"> for the Nreq PSFCHs is smaller than or equal to </w:t>
      </w:r>
      <m:oMath>
        <m:sSub>
          <m:sSubPr>
            <m:ctrlPr>
              <w:rPr>
                <w:rFonts w:ascii="Cambria Math" w:hAnsi="Cambria Math"/>
              </w:rPr>
            </m:ctrlPr>
          </m:sSubPr>
          <m:e>
            <m:r>
              <w:rPr>
                <w:rFonts w:ascii="Cambria Math" w:hAnsi="Cambria Math"/>
              </w:rPr>
              <m:t>P</m:t>
            </m:r>
          </m:e>
          <m:sub>
            <m:r>
              <m:rPr>
                <m:nor/>
              </m:rPr>
              <m:t>CMAX</m:t>
            </m:r>
          </m:sub>
        </m:sSub>
      </m:oMath>
      <w:r>
        <w:rPr>
          <w:rFonts w:ascii="Calibri" w:hAnsi="Calibri" w:cs="Calibri" w:hint="eastAsia"/>
        </w:rPr>
        <w:t xml:space="preserve"> </w:t>
      </w:r>
      <w:r w:rsidRPr="00F67B20">
        <w:rPr>
          <w:rFonts w:ascii="Calibri" w:hAnsi="Calibri" w:cs="Calibri" w:hint="eastAsia"/>
          <w:b/>
          <w:sz w:val="22"/>
        </w:rPr>
        <w:t>determined for the Nreq PSFCH transmissions</w:t>
      </w:r>
      <w:r>
        <w:rPr>
          <w:rFonts w:ascii="Calibri" w:hAnsi="Calibri" w:cs="Calibri"/>
          <w:b/>
          <w:sz w:val="22"/>
        </w:rPr>
        <w:t>.</w:t>
      </w:r>
    </w:p>
    <w:p w:rsidR="004B1148" w:rsidRDefault="004B1148" w:rsidP="004B1148">
      <w:pPr>
        <w:pStyle w:val="af4"/>
        <w:widowControl/>
        <w:numPr>
          <w:ilvl w:val="1"/>
          <w:numId w:val="19"/>
        </w:numPr>
        <w:spacing w:before="0" w:after="0"/>
        <w:ind w:leftChars="0"/>
        <w:rPr>
          <w:rFonts w:ascii="Calibri" w:hAnsi="Calibri" w:cs="Calibri"/>
          <w:b/>
          <w:sz w:val="22"/>
        </w:rPr>
      </w:pPr>
      <w:r>
        <w:rPr>
          <w:rFonts w:ascii="Calibri" w:hAnsi="Calibri" w:cs="Calibri"/>
          <w:b/>
          <w:sz w:val="22"/>
        </w:rPr>
        <w:t>Case 1-2: Otherwise, N is up to UE implementation under N &gt;= X (FFS where X&gt;=1).</w:t>
      </w:r>
    </w:p>
    <w:p w:rsidR="004B1148" w:rsidRDefault="004B1148" w:rsidP="004B1148">
      <w:pPr>
        <w:pStyle w:val="af4"/>
        <w:widowControl/>
        <w:numPr>
          <w:ilvl w:val="0"/>
          <w:numId w:val="19"/>
        </w:numPr>
        <w:spacing w:before="0" w:after="0"/>
        <w:ind w:leftChars="0"/>
        <w:rPr>
          <w:rFonts w:ascii="Calibri" w:hAnsi="Calibri" w:cs="Calibri"/>
          <w:b/>
          <w:sz w:val="22"/>
        </w:rPr>
      </w:pPr>
      <w:r>
        <w:rPr>
          <w:rFonts w:ascii="Calibri" w:hAnsi="Calibri" w:cs="Calibri"/>
          <w:b/>
          <w:sz w:val="22"/>
        </w:rPr>
        <w:t>Case 2: When Nreq&gt;</w:t>
      </w:r>
      <w:r w:rsidRPr="00834932">
        <w:rPr>
          <w:rFonts w:ascii="Calibri" w:hAnsi="Calibri" w:cs="Calibri"/>
          <w:b/>
          <w:sz w:val="22"/>
        </w:rPr>
        <w:t>Nmax,</w:t>
      </w:r>
      <w:r>
        <w:rPr>
          <w:rFonts w:ascii="Calibri" w:hAnsi="Calibri" w:cs="Calibri"/>
          <w:b/>
          <w:sz w:val="22"/>
        </w:rPr>
        <w:t xml:space="preserve"> the UE firstly selects Nmax PSFCHs based on the priority.</w:t>
      </w:r>
    </w:p>
    <w:p w:rsidR="004B1148" w:rsidRDefault="004B1148" w:rsidP="004B1148">
      <w:pPr>
        <w:pStyle w:val="af4"/>
        <w:widowControl/>
        <w:numPr>
          <w:ilvl w:val="1"/>
          <w:numId w:val="19"/>
        </w:numPr>
        <w:spacing w:before="0" w:after="0"/>
        <w:ind w:leftChars="0"/>
        <w:rPr>
          <w:rFonts w:ascii="Calibri" w:hAnsi="Calibri" w:cs="Calibri"/>
          <w:b/>
          <w:sz w:val="22"/>
        </w:rPr>
      </w:pPr>
      <w:r>
        <w:rPr>
          <w:rFonts w:ascii="Calibri" w:hAnsi="Calibri" w:cs="Calibri"/>
          <w:b/>
          <w:sz w:val="22"/>
        </w:rPr>
        <w:t xml:space="preserve">Case 2-1: </w:t>
      </w:r>
      <w:r w:rsidRPr="00834932">
        <w:rPr>
          <w:rFonts w:ascii="Calibri" w:hAnsi="Calibri" w:cs="Calibri"/>
          <w:b/>
          <w:sz w:val="22"/>
        </w:rPr>
        <w:t>N=N</w:t>
      </w:r>
      <w:r>
        <w:rPr>
          <w:rFonts w:ascii="Calibri" w:hAnsi="Calibri" w:cs="Calibri"/>
          <w:b/>
          <w:sz w:val="22"/>
        </w:rPr>
        <w:t>max</w:t>
      </w:r>
      <w:r w:rsidRPr="00834932">
        <w:rPr>
          <w:rFonts w:ascii="Calibri" w:hAnsi="Calibri" w:cs="Calibri"/>
          <w:b/>
          <w:sz w:val="22"/>
        </w:rPr>
        <w:t xml:space="preserve"> </w:t>
      </w:r>
      <w:r>
        <w:rPr>
          <w:rFonts w:ascii="Calibri" w:hAnsi="Calibri" w:cs="Calibri"/>
          <w:b/>
          <w:sz w:val="22"/>
        </w:rPr>
        <w:t xml:space="preserve">if the sum of </w:t>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oMath>
      <w:r>
        <w:rPr>
          <w:rFonts w:ascii="Calibri" w:hAnsi="Calibri" w:cs="Calibri"/>
          <w:b/>
          <w:sz w:val="22"/>
        </w:rPr>
        <w:t xml:space="preserve"> for the Nmax PSFCHs is smaller than or equal to </w:t>
      </w:r>
      <m:oMath>
        <m:sSub>
          <m:sSubPr>
            <m:ctrlPr>
              <w:rPr>
                <w:rFonts w:ascii="Cambria Math" w:hAnsi="Cambria Math"/>
              </w:rPr>
            </m:ctrlPr>
          </m:sSubPr>
          <m:e>
            <m:r>
              <w:rPr>
                <w:rFonts w:ascii="Cambria Math" w:hAnsi="Cambria Math"/>
              </w:rPr>
              <m:t>P</m:t>
            </m:r>
          </m:e>
          <m:sub>
            <m:r>
              <m:rPr>
                <m:nor/>
              </m:rPr>
              <m:t>CMAX</m:t>
            </m:r>
          </m:sub>
        </m:sSub>
      </m:oMath>
      <w:r>
        <w:rPr>
          <w:rFonts w:ascii="Calibri" w:hAnsi="Calibri" w:cs="Calibri" w:hint="eastAsia"/>
        </w:rPr>
        <w:t xml:space="preserve"> </w:t>
      </w:r>
      <w:r w:rsidRPr="00F67B20">
        <w:rPr>
          <w:rFonts w:ascii="Calibri" w:hAnsi="Calibri" w:cs="Calibri" w:hint="eastAsia"/>
          <w:b/>
          <w:sz w:val="22"/>
        </w:rPr>
        <w:t>determined for the N</w:t>
      </w:r>
      <w:r>
        <w:rPr>
          <w:rFonts w:ascii="Calibri" w:hAnsi="Calibri" w:cs="Calibri"/>
          <w:b/>
          <w:sz w:val="22"/>
        </w:rPr>
        <w:t>max</w:t>
      </w:r>
      <w:r w:rsidRPr="00F67B20">
        <w:rPr>
          <w:rFonts w:ascii="Calibri" w:hAnsi="Calibri" w:cs="Calibri" w:hint="eastAsia"/>
          <w:b/>
          <w:sz w:val="22"/>
        </w:rPr>
        <w:t xml:space="preserve"> PSFCH transmissions</w:t>
      </w:r>
      <w:r>
        <w:rPr>
          <w:rFonts w:ascii="Calibri" w:hAnsi="Calibri" w:cs="Calibri"/>
          <w:b/>
          <w:sz w:val="22"/>
        </w:rPr>
        <w:t>.</w:t>
      </w:r>
    </w:p>
    <w:p w:rsidR="004B1148" w:rsidRPr="003F726C" w:rsidRDefault="004B1148" w:rsidP="004B1148">
      <w:pPr>
        <w:pStyle w:val="af4"/>
        <w:widowControl/>
        <w:numPr>
          <w:ilvl w:val="1"/>
          <w:numId w:val="19"/>
        </w:numPr>
        <w:spacing w:before="0" w:after="0"/>
        <w:ind w:leftChars="0"/>
        <w:rPr>
          <w:rFonts w:ascii="Calibri" w:hAnsi="Calibri" w:cs="Calibri"/>
          <w:b/>
          <w:sz w:val="22"/>
        </w:rPr>
      </w:pPr>
      <w:r w:rsidRPr="00543028">
        <w:rPr>
          <w:rFonts w:ascii="Calibri" w:hAnsi="Calibri" w:cs="Calibri"/>
          <w:b/>
          <w:sz w:val="22"/>
        </w:rPr>
        <w:t xml:space="preserve">Case </w:t>
      </w:r>
      <w:r>
        <w:rPr>
          <w:rFonts w:ascii="Calibri" w:hAnsi="Calibri" w:cs="Calibri"/>
          <w:b/>
          <w:sz w:val="22"/>
        </w:rPr>
        <w:t>2</w:t>
      </w:r>
      <w:r w:rsidRPr="00543028">
        <w:rPr>
          <w:rFonts w:ascii="Calibri" w:hAnsi="Calibri" w:cs="Calibri"/>
          <w:b/>
          <w:sz w:val="22"/>
        </w:rPr>
        <w:t>-2: Otherwise, N is up to UE implementation under N &gt;= X (FFS where X&gt;=1).</w:t>
      </w:r>
    </w:p>
    <w:p w:rsidR="004B1148" w:rsidRDefault="004B1148" w:rsidP="004B1148">
      <w:pPr>
        <w:widowControl/>
        <w:wordWrap/>
        <w:autoSpaceDE/>
        <w:autoSpaceDN/>
        <w:spacing w:line="259" w:lineRule="auto"/>
        <w:rPr>
          <w:rFonts w:ascii="Calibri" w:eastAsia="PMingLiU" w:hAnsi="Calibri" w:cs="Calibri"/>
          <w:sz w:val="22"/>
          <w:lang w:eastAsia="zh-TW"/>
        </w:rPr>
      </w:pPr>
      <w:r w:rsidRPr="003F726C">
        <w:rPr>
          <w:rFonts w:ascii="Calibri" w:eastAsia="PMingLiU" w:hAnsi="Calibri" w:cs="Calibri" w:hint="eastAsia"/>
          <w:sz w:val="22"/>
          <w:lang w:eastAsia="zh-TW"/>
        </w:rPr>
        <w:t>// F</w:t>
      </w:r>
      <w:r>
        <w:rPr>
          <w:rFonts w:ascii="Calibri" w:eastAsia="PMingLiU" w:hAnsi="Calibri" w:cs="Calibri"/>
          <w:sz w:val="22"/>
          <w:lang w:eastAsia="zh-TW"/>
        </w:rPr>
        <w:t>L’s note</w:t>
      </w:r>
    </w:p>
    <w:p w:rsidR="004B1148" w:rsidRDefault="004B1148" w:rsidP="004B1148">
      <w:pPr>
        <w:pStyle w:val="af4"/>
        <w:widowControl/>
        <w:numPr>
          <w:ilvl w:val="0"/>
          <w:numId w:val="19"/>
        </w:numPr>
        <w:wordWrap/>
        <w:spacing w:before="0" w:after="0"/>
        <w:ind w:leftChars="0"/>
        <w:rPr>
          <w:rFonts w:ascii="Calibri" w:eastAsiaTheme="minorEastAsia" w:hAnsi="Calibri" w:cs="Calibri"/>
          <w:sz w:val="22"/>
        </w:rPr>
      </w:pPr>
      <w:r>
        <w:rPr>
          <w:rFonts w:ascii="Calibri" w:eastAsiaTheme="minorEastAsia" w:hAnsi="Calibri" w:cs="Calibri"/>
          <w:sz w:val="22"/>
        </w:rPr>
        <w:t>“Nreq PSFCH transmissions are requested” means that the UE received Nreq PSCCHs that indicate HARQ feedback in the concerned PSFCH TX occasion.</w:t>
      </w:r>
    </w:p>
    <w:p w:rsidR="004B1148" w:rsidRDefault="004B1148" w:rsidP="004B1148">
      <w:pPr>
        <w:pStyle w:val="af4"/>
        <w:widowControl/>
        <w:numPr>
          <w:ilvl w:val="0"/>
          <w:numId w:val="19"/>
        </w:numPr>
        <w:wordWrap/>
        <w:spacing w:before="0" w:after="0"/>
        <w:ind w:leftChars="0"/>
        <w:rPr>
          <w:rFonts w:ascii="Calibri" w:eastAsiaTheme="minorEastAsia" w:hAnsi="Calibri" w:cs="Calibri"/>
          <w:sz w:val="22"/>
        </w:rPr>
      </w:pPr>
      <w:r>
        <w:rPr>
          <w:rFonts w:ascii="Calibri" w:eastAsiaTheme="minorEastAsia" w:hAnsi="Calibri" w:cs="Calibri"/>
          <w:sz w:val="22"/>
        </w:rPr>
        <w:t xml:space="preserve">In Case 1, the UE can calculate </w:t>
      </w:r>
      <m:oMath>
        <m:sSub>
          <m:sSubPr>
            <m:ctrlPr>
              <w:rPr>
                <w:rFonts w:ascii="Cambria Math" w:hAnsi="Cambria Math"/>
              </w:rPr>
            </m:ctrlPr>
          </m:sSubPr>
          <m:e>
            <m:r>
              <w:rPr>
                <w:rFonts w:ascii="Cambria Math" w:hAnsi="Cambria Math"/>
              </w:rPr>
              <m:t>P</m:t>
            </m:r>
          </m:e>
          <m:sub>
            <m:r>
              <m:rPr>
                <m:nor/>
              </m:rPr>
              <m:t>CMAX</m:t>
            </m:r>
          </m:sub>
        </m:sSub>
      </m:oMath>
      <w:r>
        <w:rPr>
          <w:rFonts w:ascii="Calibri" w:hAnsi="Calibri" w:cs="Calibri" w:hint="eastAsia"/>
        </w:rPr>
        <w:t xml:space="preserve"> </w:t>
      </w:r>
      <w:r>
        <w:rPr>
          <w:rFonts w:ascii="Calibri" w:eastAsiaTheme="minorEastAsia" w:hAnsi="Calibri" w:cs="Calibri"/>
          <w:sz w:val="22"/>
        </w:rPr>
        <w:t>assuming that all the Nreq PSFCHs are transmitted. If the power limited case happens, the UE goes to Case 1-2.</w:t>
      </w:r>
    </w:p>
    <w:p w:rsidR="004B1148" w:rsidRDefault="004B1148" w:rsidP="004B1148">
      <w:pPr>
        <w:pStyle w:val="af4"/>
        <w:widowControl/>
        <w:numPr>
          <w:ilvl w:val="0"/>
          <w:numId w:val="19"/>
        </w:numPr>
        <w:wordWrap/>
        <w:spacing w:before="0" w:after="0"/>
        <w:ind w:leftChars="0"/>
        <w:rPr>
          <w:rFonts w:ascii="Calibri" w:eastAsiaTheme="minorEastAsia" w:hAnsi="Calibri" w:cs="Calibri"/>
          <w:sz w:val="22"/>
        </w:rPr>
      </w:pPr>
      <w:r>
        <w:rPr>
          <w:rFonts w:ascii="Calibri" w:eastAsiaTheme="minorEastAsia" w:hAnsi="Calibri" w:cs="Calibri"/>
          <w:sz w:val="22"/>
        </w:rPr>
        <w:t>In Case 1-2, UE implementation can be a balance between reducing N to keep the power of each PSFCH and keeping N=Nreq with reduced power for each PSFCH. We can consider a lower bound of N (which should be a positive value in my view) to avoid an undesirable implementation which drops too many PSFCHs. For example, “</w:t>
      </w:r>
      <w:r w:rsidRPr="00834932">
        <w:rPr>
          <w:rFonts w:ascii="Calibri" w:eastAsiaTheme="minorEastAsia" w:hAnsi="Calibri" w:cs="Calibri"/>
          <w:sz w:val="22"/>
        </w:rPr>
        <w:t>the largest value which doesn’t lead to the power limited case</w:t>
      </w:r>
      <w:r>
        <w:rPr>
          <w:rFonts w:ascii="Calibri" w:eastAsiaTheme="minorEastAsia" w:hAnsi="Calibri" w:cs="Calibri"/>
          <w:sz w:val="22"/>
        </w:rPr>
        <w:t>” might be the lower bound.</w:t>
      </w:r>
    </w:p>
    <w:p w:rsidR="004B1148" w:rsidRPr="000D3C6A" w:rsidRDefault="004B1148" w:rsidP="004B1148">
      <w:pPr>
        <w:pStyle w:val="af4"/>
        <w:widowControl/>
        <w:numPr>
          <w:ilvl w:val="0"/>
          <w:numId w:val="19"/>
        </w:numPr>
        <w:wordWrap/>
        <w:spacing w:before="0" w:after="0"/>
        <w:ind w:leftChars="0"/>
      </w:pPr>
      <w:r>
        <w:rPr>
          <w:rFonts w:ascii="Calibri" w:eastAsiaTheme="minorEastAsia" w:hAnsi="Calibri" w:cs="Calibri" w:hint="eastAsia"/>
          <w:sz w:val="22"/>
        </w:rPr>
        <w:t>Case 2 is basically the same as Case 1 with the exception that the UE firstly selects Nmax PSFCHs based on the priority in order to check whether power limited case happens.</w:t>
      </w:r>
    </w:p>
    <w:p w:rsidR="004B1148" w:rsidRDefault="004B1148" w:rsidP="004B1148">
      <w:pPr>
        <w:widowControl/>
        <w:wordWrap/>
      </w:pPr>
    </w:p>
    <w:tbl>
      <w:tblPr>
        <w:tblStyle w:val="21"/>
        <w:tblW w:w="0" w:type="auto"/>
        <w:tblLook w:val="04A0" w:firstRow="1" w:lastRow="0" w:firstColumn="1" w:lastColumn="0" w:noHBand="0" w:noVBand="1"/>
      </w:tblPr>
      <w:tblGrid>
        <w:gridCol w:w="1413"/>
        <w:gridCol w:w="7711"/>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711" w:type="dxa"/>
          </w:tcPr>
          <w:p w:rsidR="004B1148" w:rsidRPr="00590E43" w:rsidRDefault="004B1148" w:rsidP="002E03CB">
            <w:pPr>
              <w:widowControl/>
              <w:rPr>
                <w:rFonts w:ascii="Calibri" w:hAnsi="Calibri" w:cs="Calibri"/>
                <w:sz w:val="22"/>
              </w:rPr>
            </w:pPr>
            <w:r>
              <w:rPr>
                <w:rFonts w:ascii="Calibri" w:hAnsi="Calibri" w:cs="Calibri" w:hint="eastAsia"/>
                <w:sz w:val="22"/>
              </w:rPr>
              <w:t>Comments</w:t>
            </w:r>
          </w:p>
        </w:tc>
      </w:tr>
      <w:tr w:rsidR="004B1148" w:rsidRPr="0015730D"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NTT DOCOMO</w:t>
            </w:r>
          </w:p>
        </w:tc>
        <w:tc>
          <w:tcPr>
            <w:tcW w:w="7711"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We are supportive of the proposal.</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For case 1-2, we are OK to have lower bound.</w:t>
            </w:r>
          </w:p>
          <w:p w:rsidR="004B1148" w:rsidRPr="00C47839"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We have one comment: the definition of Nreq should consider groupcast option 1. In this case, HARQ feedback is requested but the UE may not transmit PSFCH (due to successful decoding or out of communication range requirement). Nreq should not include this feedback, while the current definition includes.</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Huawei, HiSilicon</w:t>
            </w:r>
          </w:p>
        </w:tc>
        <w:tc>
          <w:tcPr>
            <w:tcW w:w="7711" w:type="dxa"/>
          </w:tcPr>
          <w:p w:rsidR="004B1148" w:rsidRPr="00590E43" w:rsidRDefault="004B1148" w:rsidP="002E03CB">
            <w:pPr>
              <w:widowControl/>
              <w:rPr>
                <w:rFonts w:ascii="Calibri" w:hAnsi="Calibri" w:cs="Calibri"/>
                <w:sz w:val="22"/>
              </w:rPr>
            </w:pPr>
            <w:r>
              <w:rPr>
                <w:rFonts w:ascii="Calibri" w:hAnsi="Calibri" w:cs="Calibri"/>
                <w:sz w:val="22"/>
              </w:rPr>
              <w:t xml:space="preserve">This is OK, after adding the lower bound suggested in the FL’s note. </w:t>
            </w:r>
          </w:p>
        </w:tc>
      </w:tr>
      <w:tr w:rsidR="004B1148" w:rsidRPr="00590E43" w:rsidTr="002E03CB">
        <w:tc>
          <w:tcPr>
            <w:tcW w:w="1413" w:type="dxa"/>
          </w:tcPr>
          <w:p w:rsidR="004B1148" w:rsidRPr="00590E43" w:rsidRDefault="004B1148" w:rsidP="002E03CB">
            <w:pPr>
              <w:widowControl/>
              <w:rPr>
                <w:rFonts w:ascii="Calibri" w:hAnsi="Calibri" w:cs="Calibri"/>
                <w:sz w:val="22"/>
              </w:rPr>
            </w:pPr>
            <w:r w:rsidRPr="00997F83">
              <w:rPr>
                <w:rFonts w:ascii="Times New Roman" w:eastAsia="SimSun"/>
                <w:sz w:val="22"/>
                <w:lang w:eastAsia="zh-CN"/>
              </w:rPr>
              <w:t>Lenovo&amp;MotM</w:t>
            </w:r>
          </w:p>
        </w:tc>
        <w:tc>
          <w:tcPr>
            <w:tcW w:w="7711" w:type="dxa"/>
          </w:tcPr>
          <w:p w:rsidR="004B1148" w:rsidRDefault="004B1148" w:rsidP="002E03CB">
            <w:pPr>
              <w:widowControl/>
              <w:wordWrap/>
              <w:rPr>
                <w:rFonts w:ascii="Times New Roman" w:eastAsia="SimSun"/>
                <w:sz w:val="22"/>
                <w:lang w:eastAsia="zh-CN"/>
              </w:rPr>
            </w:pPr>
            <w:r>
              <w:rPr>
                <w:rFonts w:ascii="Times New Roman" w:eastAsia="SimSun"/>
                <w:sz w:val="22"/>
                <w:lang w:eastAsia="zh-CN"/>
              </w:rPr>
              <w:t>In the definition of Nreq we share the same view as DOCOM</w:t>
            </w:r>
            <w:r>
              <w:rPr>
                <w:rFonts w:ascii="Times New Roman" w:eastAsia="SimSun" w:hint="eastAsia"/>
                <w:sz w:val="22"/>
                <w:lang w:eastAsia="zh-CN"/>
              </w:rPr>
              <w:t>O</w:t>
            </w:r>
            <w:r>
              <w:rPr>
                <w:rFonts w:ascii="Times New Roman" w:eastAsia="SimSun"/>
                <w:sz w:val="22"/>
                <w:lang w:eastAsia="zh-CN"/>
              </w:rPr>
              <w:t xml:space="preserve">. Besides that we think that Nreq PSFCHs should be Nreq </w:t>
            </w:r>
            <w:r w:rsidRPr="00F8758E">
              <w:rPr>
                <w:rFonts w:ascii="Times New Roman" w:eastAsia="SimSun" w:hint="eastAsia"/>
                <w:b/>
                <w:bCs/>
                <w:sz w:val="22"/>
                <w:lang w:eastAsia="zh-CN"/>
              </w:rPr>
              <w:t>FDMed</w:t>
            </w:r>
            <w:r>
              <w:rPr>
                <w:rFonts w:ascii="Times New Roman" w:eastAsia="SimSun"/>
                <w:sz w:val="22"/>
                <w:lang w:eastAsia="zh-CN"/>
              </w:rPr>
              <w:t xml:space="preserve"> </w:t>
            </w:r>
            <w:r>
              <w:rPr>
                <w:rFonts w:ascii="Times New Roman" w:eastAsia="SimSun" w:hint="eastAsia"/>
                <w:sz w:val="22"/>
                <w:lang w:eastAsia="zh-CN"/>
              </w:rPr>
              <w:t>PSFCHs.</w:t>
            </w:r>
            <w:r>
              <w:rPr>
                <w:rFonts w:ascii="Times New Roman" w:eastAsia="SimSun"/>
                <w:sz w:val="22"/>
                <w:lang w:eastAsia="zh-CN"/>
              </w:rPr>
              <w:t xml:space="preserve"> </w:t>
            </w:r>
          </w:p>
          <w:p w:rsidR="004B1148" w:rsidRPr="00CB20BD" w:rsidRDefault="004B1148" w:rsidP="002E03CB">
            <w:pPr>
              <w:widowControl/>
              <w:wordWrap/>
              <w:rPr>
                <w:rFonts w:ascii="Times New Roman" w:eastAsia="SimSun"/>
                <w:sz w:val="22"/>
                <w:lang w:eastAsia="zh-CN"/>
              </w:rPr>
            </w:pPr>
          </w:p>
          <w:p w:rsidR="004B1148" w:rsidRPr="00CB20BD" w:rsidRDefault="004B1148" w:rsidP="002E03CB">
            <w:pPr>
              <w:widowControl/>
              <w:wordWrap/>
              <w:rPr>
                <w:rFonts w:ascii="Times New Roman" w:eastAsia="SimSun"/>
                <w:sz w:val="22"/>
                <w:lang w:eastAsia="zh-CN"/>
              </w:rPr>
            </w:pPr>
            <w:r w:rsidRPr="00CB20BD">
              <w:rPr>
                <w:rFonts w:ascii="Times New Roman" w:eastAsia="SimSun"/>
                <w:sz w:val="22"/>
                <w:lang w:eastAsia="zh-CN"/>
              </w:rPr>
              <w:t>We have followed agreements on PSFCH</w:t>
            </w:r>
            <w:r>
              <w:rPr>
                <w:rFonts w:ascii="Times New Roman" w:eastAsia="SimSun"/>
                <w:sz w:val="22"/>
                <w:lang w:eastAsia="zh-CN"/>
              </w:rPr>
              <w:t xml:space="preserve"> resources</w:t>
            </w:r>
            <w:r w:rsidRPr="00CB20BD">
              <w:rPr>
                <w:rFonts w:ascii="Times New Roman" w:eastAsia="SimSun"/>
                <w:sz w:val="22"/>
                <w:lang w:eastAsia="zh-CN"/>
              </w:rPr>
              <w:t xml:space="preserve"> mapping:</w:t>
            </w:r>
          </w:p>
          <w:p w:rsidR="004B1148" w:rsidRPr="0046408D" w:rsidRDefault="004B1148" w:rsidP="002E03CB">
            <w:pPr>
              <w:rPr>
                <w:rFonts w:ascii="Times New Roman"/>
                <w:szCs w:val="20"/>
              </w:rPr>
            </w:pPr>
            <w:r w:rsidRPr="0046408D">
              <w:rPr>
                <w:rFonts w:ascii="Times New Roman"/>
                <w:szCs w:val="20"/>
                <w:highlight w:val="green"/>
              </w:rPr>
              <w:t>Agreement</w:t>
            </w:r>
            <w:r w:rsidRPr="0046408D">
              <w:rPr>
                <w:rFonts w:ascii="Times New Roman"/>
                <w:szCs w:val="20"/>
              </w:rPr>
              <w:t>:</w:t>
            </w:r>
          </w:p>
          <w:p w:rsidR="004B1148" w:rsidRPr="0046408D" w:rsidRDefault="004B1148" w:rsidP="004B1148">
            <w:pPr>
              <w:pStyle w:val="af4"/>
              <w:widowControl/>
              <w:numPr>
                <w:ilvl w:val="0"/>
                <w:numId w:val="20"/>
              </w:numPr>
              <w:wordWrap/>
              <w:overflowPunct w:val="0"/>
              <w:adjustRightInd w:val="0"/>
              <w:spacing w:before="0" w:after="180" w:line="240" w:lineRule="auto"/>
              <w:ind w:leftChars="0"/>
              <w:contextualSpacing/>
              <w:jc w:val="left"/>
              <w:textAlignment w:val="baseline"/>
            </w:pPr>
            <w:r w:rsidRPr="0046408D">
              <w:t>One of the following two options is (pre-)configured per resource pool.</w:t>
            </w:r>
          </w:p>
          <w:p w:rsidR="004B1148" w:rsidRPr="0046408D" w:rsidRDefault="004B1148" w:rsidP="004B1148">
            <w:pPr>
              <w:pStyle w:val="af4"/>
              <w:widowControl/>
              <w:numPr>
                <w:ilvl w:val="1"/>
                <w:numId w:val="20"/>
              </w:numPr>
              <w:wordWrap/>
              <w:overflowPunct w:val="0"/>
              <w:adjustRightInd w:val="0"/>
              <w:spacing w:before="0" w:after="180" w:line="240" w:lineRule="auto"/>
              <w:ind w:leftChars="0"/>
              <w:contextualSpacing/>
              <w:jc w:val="left"/>
              <w:textAlignment w:val="baseline"/>
            </w:pPr>
            <w:r w:rsidRPr="0046408D">
              <w:lastRenderedPageBreak/>
              <w:t>Option 1: The set of PRBs for the candidate PSFCH resource is determined by the starting sub-channel and slot used for that PSSCH.</w:t>
            </w:r>
          </w:p>
          <w:p w:rsidR="004B1148" w:rsidRPr="0046408D" w:rsidRDefault="004B1148" w:rsidP="004B1148">
            <w:pPr>
              <w:pStyle w:val="af4"/>
              <w:widowControl/>
              <w:numPr>
                <w:ilvl w:val="1"/>
                <w:numId w:val="20"/>
              </w:numPr>
              <w:wordWrap/>
              <w:overflowPunct w:val="0"/>
              <w:adjustRightInd w:val="0"/>
              <w:spacing w:before="0" w:after="180" w:line="240" w:lineRule="auto"/>
              <w:ind w:leftChars="0"/>
              <w:contextualSpacing/>
              <w:jc w:val="left"/>
              <w:textAlignment w:val="baseline"/>
            </w:pPr>
            <w:r w:rsidRPr="0046408D">
              <w:t>Option 2: The set of PRBs for the candidate PSFCH resource is determined by the sub-channel(s) and slot used for that PSSCH.</w:t>
            </w:r>
          </w:p>
          <w:p w:rsidR="004B1148" w:rsidRPr="003E0D63" w:rsidRDefault="004B1148" w:rsidP="002E03CB">
            <w:pPr>
              <w:widowControl/>
              <w:wordWrap/>
              <w:rPr>
                <w:rFonts w:ascii="Times New Roman" w:eastAsia="SimSun"/>
                <w:sz w:val="22"/>
                <w:lang w:eastAsia="zh-CN"/>
              </w:rPr>
            </w:pPr>
            <w:r w:rsidRPr="00CB20BD">
              <w:rPr>
                <w:rFonts w:ascii="Times New Roman" w:eastAsia="SimSun"/>
                <w:sz w:val="22"/>
                <w:lang w:eastAsia="zh-CN"/>
              </w:rPr>
              <w:t>For Option 2 as shown in the followed figure</w:t>
            </w:r>
            <w:r>
              <w:rPr>
                <w:rFonts w:ascii="Times New Roman" w:eastAsia="SimSun"/>
                <w:sz w:val="22"/>
                <w:lang w:eastAsia="zh-CN"/>
              </w:rPr>
              <w:t xml:space="preserve"> UE_B may receive PSCCHs from both UE_A and UE_C, and the PSFCHs for UE_A and UE_C may locate in the same PRB depend on the value of source ID of UE_A and UE_C. If UE_B selects N PSFCHs only considering the priority, it may select more than one PSFCHs in one PRB if the associated PSSCHs from UE_A and UE_C both have high priority(e.g., priority value=0), so we think </w:t>
            </w:r>
            <w:r w:rsidRPr="00CB20BD">
              <w:rPr>
                <w:rFonts w:ascii="Times New Roman" w:eastAsia="SimSun"/>
                <w:sz w:val="22"/>
                <w:lang w:eastAsia="zh-CN"/>
              </w:rPr>
              <w:t>“</w:t>
            </w:r>
            <w:r w:rsidRPr="00CB20BD">
              <w:rPr>
                <w:rFonts w:ascii="Times New Roman" w:eastAsia="SimSun"/>
                <w:sz w:val="22"/>
                <w:lang w:eastAsia="zh-CN"/>
              </w:rPr>
              <w:t xml:space="preserve">Nreq PSFCH transmission are requested </w:t>
            </w:r>
            <w:r w:rsidRPr="00CB20BD">
              <w:rPr>
                <w:rFonts w:ascii="Times New Roman" w:eastAsia="SimSun"/>
                <w:sz w:val="22"/>
                <w:lang w:eastAsia="zh-CN"/>
              </w:rPr>
              <w:t>”</w:t>
            </w:r>
            <w:r>
              <w:rPr>
                <w:rFonts w:ascii="Times New Roman" w:eastAsia="SimSun"/>
                <w:sz w:val="22"/>
                <w:lang w:eastAsia="zh-CN"/>
              </w:rPr>
              <w:t xml:space="preserve"> should be Nreq FDMed PSFCHs, and the UE should firstly select only one PSFCH from the PSFCHs mapped into the same PRB based on the priority and then considers how to select N PSFCHs from Nreq FDMed PSFCHs.</w:t>
            </w:r>
          </w:p>
          <w:p w:rsidR="004B1148" w:rsidRPr="00590E43" w:rsidRDefault="004B1148" w:rsidP="002E03CB">
            <w:pPr>
              <w:widowControl/>
              <w:rPr>
                <w:rFonts w:ascii="Calibri" w:hAnsi="Calibri" w:cs="Calibri"/>
                <w:sz w:val="22"/>
              </w:rPr>
            </w:pPr>
            <w:r>
              <w:rPr>
                <w:noProof/>
              </w:rPr>
              <mc:AlternateContent>
                <mc:Choice Requires="wpc">
                  <w:drawing>
                    <wp:inline distT="0" distB="0" distL="0" distR="0" wp14:anchorId="6216ABA2" wp14:editId="1AC35DAA">
                      <wp:extent cx="4438650" cy="1582292"/>
                      <wp:effectExtent l="0" t="0" r="0" b="0"/>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文本框 2"/>
                              <wps:cNvSpPr txBox="1">
                                <a:spLocks noChangeArrowheads="1"/>
                              </wps:cNvSpPr>
                              <wps:spPr bwMode="auto">
                                <a:xfrm>
                                  <a:off x="66347" y="924783"/>
                                  <a:ext cx="577215" cy="277495"/>
                                </a:xfrm>
                                <a:prstGeom prst="rect">
                                  <a:avLst/>
                                </a:prstGeom>
                                <a:solidFill>
                                  <a:srgbClr val="FFFFFF"/>
                                </a:solidFill>
                                <a:ln w="9525">
                                  <a:solidFill>
                                    <a:srgbClr val="000000"/>
                                  </a:solidFill>
                                  <a:miter lim="800000"/>
                                  <a:headEnd/>
                                  <a:tailEnd/>
                                </a:ln>
                              </wps:spPr>
                              <wps:txbx>
                                <w:txbxContent>
                                  <w:p w:rsidR="004B1148" w:rsidRDefault="004B1148" w:rsidP="004B1148">
                                    <w:pPr>
                                      <w:pStyle w:val="af3"/>
                                      <w:spacing w:before="0" w:beforeAutospacing="0" w:after="0" w:afterAutospacing="0"/>
                                      <w:jc w:val="center"/>
                                    </w:pPr>
                                    <w:r>
                                      <w:rPr>
                                        <w:rFonts w:ascii="DengXian" w:eastAsia="DengXian" w:hAnsi="DengXian" w:cs="Times New Roman" w:hint="eastAsia"/>
                                        <w:kern w:val="2"/>
                                        <w:sz w:val="15"/>
                                        <w:szCs w:val="15"/>
                                      </w:rPr>
                                      <w:t>SubCh#1</w:t>
                                    </w:r>
                                  </w:p>
                                </w:txbxContent>
                              </wps:txbx>
                              <wps:bodyPr rot="0" vert="horz" wrap="square" lIns="91440" tIns="45720" rIns="91440" bIns="45720" anchor="t" anchorCtr="0">
                                <a:noAutofit/>
                              </wps:bodyPr>
                            </wps:wsp>
                            <wps:wsp>
                              <wps:cNvPr id="53" name="文本框 2"/>
                              <wps:cNvSpPr txBox="1">
                                <a:spLocks noChangeArrowheads="1"/>
                              </wps:cNvSpPr>
                              <wps:spPr bwMode="auto">
                                <a:xfrm>
                                  <a:off x="66347" y="628496"/>
                                  <a:ext cx="577215" cy="277495"/>
                                </a:xfrm>
                                <a:prstGeom prst="rect">
                                  <a:avLst/>
                                </a:prstGeom>
                                <a:solidFill>
                                  <a:srgbClr val="FFFFFF"/>
                                </a:solidFill>
                                <a:ln w="9525">
                                  <a:solidFill>
                                    <a:srgbClr val="000000"/>
                                  </a:solidFill>
                                  <a:miter lim="800000"/>
                                  <a:headEnd/>
                                  <a:tailEnd/>
                                </a:ln>
                              </wps:spPr>
                              <wps:txb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SubCh#2</w:t>
                                    </w:r>
                                  </w:p>
                                </w:txbxContent>
                              </wps:txbx>
                              <wps:bodyPr rot="0" vert="horz" wrap="square" lIns="91440" tIns="45720" rIns="91440" bIns="45720" anchor="t" anchorCtr="0">
                                <a:noAutofit/>
                              </wps:bodyPr>
                            </wps:wsp>
                            <wps:wsp>
                              <wps:cNvPr id="54" name="文本框 2"/>
                              <wps:cNvSpPr txBox="1">
                                <a:spLocks noChangeArrowheads="1"/>
                              </wps:cNvSpPr>
                              <wps:spPr bwMode="auto">
                                <a:xfrm>
                                  <a:off x="66347" y="329334"/>
                                  <a:ext cx="577215" cy="277495"/>
                                </a:xfrm>
                                <a:prstGeom prst="rect">
                                  <a:avLst/>
                                </a:prstGeom>
                                <a:solidFill>
                                  <a:srgbClr val="FFFFFF"/>
                                </a:solidFill>
                                <a:ln w="9525">
                                  <a:solidFill>
                                    <a:srgbClr val="000000"/>
                                  </a:solidFill>
                                  <a:miter lim="800000"/>
                                  <a:headEnd/>
                                  <a:tailEnd/>
                                </a:ln>
                              </wps:spPr>
                              <wps:txb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SubCh#3</w:t>
                                    </w:r>
                                  </w:p>
                                </w:txbxContent>
                              </wps:txbx>
                              <wps:bodyPr rot="0" vert="horz" wrap="square" lIns="91440" tIns="45720" rIns="91440" bIns="45720" anchor="t" anchorCtr="0">
                                <a:noAutofit/>
                              </wps:bodyPr>
                            </wps:wsp>
                            <wps:wsp>
                              <wps:cNvPr id="60" name="文本框 2"/>
                              <wps:cNvSpPr txBox="1">
                                <a:spLocks noChangeArrowheads="1"/>
                              </wps:cNvSpPr>
                              <wps:spPr bwMode="auto">
                                <a:xfrm>
                                  <a:off x="43809" y="1277470"/>
                                  <a:ext cx="594070" cy="304822"/>
                                </a:xfrm>
                                <a:prstGeom prst="rect">
                                  <a:avLst/>
                                </a:prstGeom>
                                <a:solidFill>
                                  <a:srgbClr val="FFFFFF">
                                    <a:alpha val="0"/>
                                  </a:srgbClr>
                                </a:solidFill>
                                <a:ln w="9525">
                                  <a:noFill/>
                                  <a:miter lim="800000"/>
                                  <a:headEnd/>
                                  <a:tailEnd/>
                                </a:ln>
                              </wps:spPr>
                              <wps:txbx>
                                <w:txbxContent>
                                  <w:p w:rsidR="004B1148" w:rsidRPr="007C6500" w:rsidRDefault="004B1148" w:rsidP="004B1148">
                                    <w:pPr>
                                      <w:pStyle w:val="af3"/>
                                      <w:spacing w:before="0" w:beforeAutospacing="0" w:after="180" w:afterAutospacing="0"/>
                                      <w:rPr>
                                        <w:rFonts w:ascii="Times New Roman" w:hAnsi="Times New Roman" w:cs="Times New Roman"/>
                                        <w:sz w:val="21"/>
                                      </w:rPr>
                                    </w:pPr>
                                    <w:r>
                                      <w:rPr>
                                        <w:rFonts w:ascii="Times New Roman" w:hAnsi="Times New Roman" w:cs="Times New Roman"/>
                                        <w:sz w:val="21"/>
                                      </w:rPr>
                                      <w:t>UE_A</w:t>
                                    </w:r>
                                  </w:p>
                                </w:txbxContent>
                              </wps:txbx>
                              <wps:bodyPr rot="0" vert="horz" wrap="square" lIns="91440" tIns="45720" rIns="91440" bIns="45720" anchor="t" anchorCtr="0">
                                <a:noAutofit/>
                              </wps:bodyPr>
                            </wps:wsp>
                            <wps:wsp>
                              <wps:cNvPr id="91" name="文本框 2"/>
                              <wps:cNvSpPr txBox="1">
                                <a:spLocks noChangeArrowheads="1"/>
                              </wps:cNvSpPr>
                              <wps:spPr bwMode="auto">
                                <a:xfrm>
                                  <a:off x="3545381" y="637290"/>
                                  <a:ext cx="577215" cy="276860"/>
                                </a:xfrm>
                                <a:prstGeom prst="rect">
                                  <a:avLst/>
                                </a:prstGeom>
                                <a:solidFill>
                                  <a:srgbClr val="FFFFFF"/>
                                </a:solidFill>
                                <a:ln w="9525">
                                  <a:solidFill>
                                    <a:srgbClr val="000000"/>
                                  </a:solidFill>
                                  <a:miter lim="800000"/>
                                  <a:headEnd/>
                                  <a:tailEnd/>
                                </a:ln>
                              </wps:spPr>
                              <wps:txb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SubCh#2</w:t>
                                    </w:r>
                                  </w:p>
                                </w:txbxContent>
                              </wps:txbx>
                              <wps:bodyPr rot="0" vert="horz" wrap="square" lIns="91440" tIns="45720" rIns="91440" bIns="45720" anchor="t" anchorCtr="0">
                                <a:noAutofit/>
                              </wps:bodyPr>
                            </wps:wsp>
                            <wps:wsp>
                              <wps:cNvPr id="92" name="文本框 2"/>
                              <wps:cNvSpPr txBox="1">
                                <a:spLocks noChangeArrowheads="1"/>
                              </wps:cNvSpPr>
                              <wps:spPr bwMode="auto">
                                <a:xfrm>
                                  <a:off x="3545381" y="338205"/>
                                  <a:ext cx="577215" cy="276860"/>
                                </a:xfrm>
                                <a:prstGeom prst="rect">
                                  <a:avLst/>
                                </a:prstGeom>
                                <a:solidFill>
                                  <a:srgbClr val="FFFFFF"/>
                                </a:solidFill>
                                <a:ln w="9525">
                                  <a:solidFill>
                                    <a:srgbClr val="000000"/>
                                  </a:solidFill>
                                  <a:miter lim="800000"/>
                                  <a:headEnd/>
                                  <a:tailEnd/>
                                </a:ln>
                              </wps:spPr>
                              <wps:txb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SubCh#3</w:t>
                                    </w:r>
                                  </w:p>
                                </w:txbxContent>
                              </wps:txbx>
                              <wps:bodyPr rot="0" vert="horz" wrap="square" lIns="91440" tIns="45720" rIns="91440" bIns="45720" anchor="t" anchorCtr="0">
                                <a:noAutofit/>
                              </wps:bodyPr>
                            </wps:wsp>
                            <wps:wsp>
                              <wps:cNvPr id="93" name="文本框 2"/>
                              <wps:cNvSpPr txBox="1">
                                <a:spLocks noChangeArrowheads="1"/>
                              </wps:cNvSpPr>
                              <wps:spPr bwMode="auto">
                                <a:xfrm>
                                  <a:off x="3504672" y="1271032"/>
                                  <a:ext cx="593725" cy="304165"/>
                                </a:xfrm>
                                <a:prstGeom prst="rect">
                                  <a:avLst/>
                                </a:prstGeom>
                                <a:solidFill>
                                  <a:srgbClr val="FFFFFF">
                                    <a:alpha val="0"/>
                                  </a:srgbClr>
                                </a:solidFill>
                                <a:ln w="9525">
                                  <a:noFill/>
                                  <a:miter lim="800000"/>
                                  <a:headEnd/>
                                  <a:tailEnd/>
                                </a:ln>
                              </wps:spPr>
                              <wps:txbx>
                                <w:txbxContent>
                                  <w:p w:rsidR="004B1148" w:rsidRDefault="004B1148" w:rsidP="004B1148">
                                    <w:pPr>
                                      <w:pStyle w:val="af3"/>
                                      <w:spacing w:before="0" w:beforeAutospacing="0" w:after="180" w:afterAutospacing="0"/>
                                    </w:pPr>
                                    <w:r>
                                      <w:rPr>
                                        <w:rFonts w:ascii="Times New Roman" w:hAnsi="Times New Roman"/>
                                        <w:sz w:val="21"/>
                                        <w:szCs w:val="21"/>
                                      </w:rPr>
                                      <w:t>UE_C</w:t>
                                    </w:r>
                                  </w:p>
                                </w:txbxContent>
                              </wps:txbx>
                              <wps:bodyPr rot="0" vert="horz" wrap="square" lIns="91440" tIns="45720" rIns="91440" bIns="45720" anchor="t" anchorCtr="0">
                                <a:noAutofit/>
                              </wps:bodyPr>
                            </wps:wsp>
                            <wps:wsp>
                              <wps:cNvPr id="94" name="文本框 2"/>
                              <wps:cNvSpPr txBox="1">
                                <a:spLocks noChangeArrowheads="1"/>
                              </wps:cNvSpPr>
                              <wps:spPr bwMode="auto">
                                <a:xfrm>
                                  <a:off x="1906535" y="1243956"/>
                                  <a:ext cx="593725" cy="304165"/>
                                </a:xfrm>
                                <a:prstGeom prst="rect">
                                  <a:avLst/>
                                </a:prstGeom>
                                <a:solidFill>
                                  <a:srgbClr val="FFFFFF">
                                    <a:alpha val="0"/>
                                  </a:srgbClr>
                                </a:solidFill>
                                <a:ln w="9525">
                                  <a:noFill/>
                                  <a:miter lim="800000"/>
                                  <a:headEnd/>
                                  <a:tailEnd/>
                                </a:ln>
                              </wps:spPr>
                              <wps:txbx>
                                <w:txbxContent>
                                  <w:p w:rsidR="004B1148" w:rsidRDefault="004B1148" w:rsidP="004B1148">
                                    <w:pPr>
                                      <w:pStyle w:val="af3"/>
                                      <w:spacing w:before="0" w:beforeAutospacing="0" w:after="180" w:afterAutospacing="0"/>
                                    </w:pPr>
                                    <w:r>
                                      <w:rPr>
                                        <w:rFonts w:ascii="Times New Roman" w:hAnsi="Times New Roman"/>
                                        <w:sz w:val="21"/>
                                        <w:szCs w:val="21"/>
                                      </w:rPr>
                                      <w:t>UE_B</w:t>
                                    </w:r>
                                  </w:p>
                                </w:txbxContent>
                              </wps:txbx>
                              <wps:bodyPr rot="0" vert="horz" wrap="square" lIns="91440" tIns="45720" rIns="91440" bIns="45720" anchor="t" anchorCtr="0">
                                <a:noAutofit/>
                              </wps:bodyPr>
                            </wps:wsp>
                            <wps:wsp>
                              <wps:cNvPr id="95" name="文本框 2"/>
                              <wps:cNvSpPr txBox="1">
                                <a:spLocks noChangeArrowheads="1"/>
                              </wps:cNvSpPr>
                              <wps:spPr bwMode="auto">
                                <a:xfrm>
                                  <a:off x="1866501" y="936264"/>
                                  <a:ext cx="739813" cy="211455"/>
                                </a:xfrm>
                                <a:prstGeom prst="rect">
                                  <a:avLst/>
                                </a:prstGeom>
                                <a:solidFill>
                                  <a:srgbClr val="FFFFFF"/>
                                </a:solidFill>
                                <a:ln w="9525">
                                  <a:solidFill>
                                    <a:srgbClr val="000000"/>
                                  </a:solidFill>
                                  <a:miter lim="800000"/>
                                  <a:headEnd/>
                                  <a:tailEnd/>
                                </a:ln>
                              </wps:spPr>
                              <wps:txbx>
                                <w:txbxContent>
                                  <w:p w:rsidR="004B1148" w:rsidRPr="00C7594C" w:rsidRDefault="004B1148" w:rsidP="004B1148">
                                    <w:pPr>
                                      <w:pStyle w:val="af3"/>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txbxContent>
                              </wps:txbx>
                              <wps:bodyPr rot="0" vert="horz" wrap="square" lIns="91440" tIns="45720" rIns="91440" bIns="45720" anchor="t" anchorCtr="0">
                                <a:noAutofit/>
                              </wps:bodyPr>
                            </wps:wsp>
                            <wps:wsp>
                              <wps:cNvPr id="98" name="文本框 2"/>
                              <wps:cNvSpPr txBox="1">
                                <a:spLocks noChangeArrowheads="1"/>
                              </wps:cNvSpPr>
                              <wps:spPr bwMode="auto">
                                <a:xfrm>
                                  <a:off x="1866501" y="705258"/>
                                  <a:ext cx="739804" cy="210820"/>
                                </a:xfrm>
                                <a:prstGeom prst="rect">
                                  <a:avLst/>
                                </a:prstGeom>
                                <a:solidFill>
                                  <a:schemeClr val="accent1">
                                    <a:lumMod val="40000"/>
                                    <a:lumOff val="60000"/>
                                  </a:schemeClr>
                                </a:solidFill>
                                <a:ln w="9525">
                                  <a:solidFill>
                                    <a:srgbClr val="000000"/>
                                  </a:solidFill>
                                  <a:miter lim="800000"/>
                                  <a:headEnd/>
                                  <a:tailEnd/>
                                </a:ln>
                              </wps:spPr>
                              <wps:txbx>
                                <w:txbxContent>
                                  <w:p w:rsidR="004B1148" w:rsidRPr="00C7594C" w:rsidRDefault="004B1148" w:rsidP="004B1148">
                                    <w:pPr>
                                      <w:pStyle w:val="af3"/>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rsidR="004B1148" w:rsidRDefault="004B1148" w:rsidP="004B1148">
                                    <w:pPr>
                                      <w:pStyle w:val="af3"/>
                                      <w:spacing w:before="0" w:beforeAutospacing="0" w:after="0" w:afterAutospacing="0"/>
                                      <w:jc w:val="center"/>
                                    </w:pPr>
                                  </w:p>
                                </w:txbxContent>
                              </wps:txbx>
                              <wps:bodyPr rot="0" vert="horz" wrap="square" lIns="91440" tIns="45720" rIns="91440" bIns="45720" anchor="t" anchorCtr="0">
                                <a:noAutofit/>
                              </wps:bodyPr>
                            </wps:wsp>
                            <wps:wsp>
                              <wps:cNvPr id="99" name="右大括号 99"/>
                              <wps:cNvSpPr/>
                              <wps:spPr>
                                <a:xfrm>
                                  <a:off x="2626032" y="491473"/>
                                  <a:ext cx="132080" cy="436948"/>
                                </a:xfrm>
                                <a:prstGeom prst="rightBrace">
                                  <a:avLst>
                                    <a:gd name="adj1" fmla="val 8333"/>
                                    <a:gd name="adj2" fmla="val 56662"/>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文本框 2"/>
                              <wps:cNvSpPr txBox="1">
                                <a:spLocks noChangeArrowheads="1"/>
                              </wps:cNvSpPr>
                              <wps:spPr bwMode="auto">
                                <a:xfrm>
                                  <a:off x="1866495" y="479064"/>
                                  <a:ext cx="739810" cy="210820"/>
                                </a:xfrm>
                                <a:prstGeom prst="rect">
                                  <a:avLst/>
                                </a:prstGeom>
                                <a:solidFill>
                                  <a:schemeClr val="accent1">
                                    <a:lumMod val="40000"/>
                                    <a:lumOff val="60000"/>
                                  </a:schemeClr>
                                </a:solidFill>
                                <a:ln w="9525">
                                  <a:solidFill>
                                    <a:srgbClr val="000000"/>
                                  </a:solidFill>
                                  <a:miter lim="800000"/>
                                  <a:headEnd/>
                                  <a:tailEnd/>
                                </a:ln>
                              </wps:spPr>
                              <wps:txbx>
                                <w:txbxContent>
                                  <w:p w:rsidR="004B1148" w:rsidRPr="00C7594C" w:rsidRDefault="004B1148" w:rsidP="004B1148">
                                    <w:pPr>
                                      <w:pStyle w:val="af3"/>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rsidR="004B1148" w:rsidRDefault="004B1148" w:rsidP="004B1148">
                                    <w:pPr>
                                      <w:pStyle w:val="af3"/>
                                      <w:spacing w:before="0" w:beforeAutospacing="0" w:after="0" w:afterAutospacing="0"/>
                                      <w:jc w:val="center"/>
                                    </w:pPr>
                                  </w:p>
                                </w:txbxContent>
                              </wps:txbx>
                              <wps:bodyPr rot="0" vert="horz" wrap="square" lIns="91440" tIns="45720" rIns="91440" bIns="45720" anchor="t" anchorCtr="0">
                                <a:noAutofit/>
                              </wps:bodyPr>
                            </wps:wsp>
                            <wps:wsp>
                              <wps:cNvPr id="102" name="右大括号 102"/>
                              <wps:cNvSpPr/>
                              <wps:spPr>
                                <a:xfrm rot="10800000">
                                  <a:off x="1599879" y="515632"/>
                                  <a:ext cx="274319" cy="621492"/>
                                </a:xfrm>
                                <a:prstGeom prst="rightBrace">
                                  <a:avLst>
                                    <a:gd name="adj1" fmla="val 8333"/>
                                    <a:gd name="adj2" fmla="val 5430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右大括号 104"/>
                              <wps:cNvSpPr/>
                              <wps:spPr>
                                <a:xfrm>
                                  <a:off x="643562" y="347191"/>
                                  <a:ext cx="122555" cy="846784"/>
                                </a:xfrm>
                                <a:prstGeom prst="rightBrace">
                                  <a:avLst>
                                    <a:gd name="adj1" fmla="val 8333"/>
                                    <a:gd name="adj2" fmla="val 56662"/>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直接箭头连接符 105"/>
                              <wps:cNvCnPr>
                                <a:stCxn id="104" idx="1"/>
                              </wps:cNvCnPr>
                              <wps:spPr>
                                <a:xfrm flipV="1">
                                  <a:off x="766117" y="799578"/>
                                  <a:ext cx="915577" cy="272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右大括号 106"/>
                              <wps:cNvSpPr/>
                              <wps:spPr>
                                <a:xfrm rot="10800000">
                                  <a:off x="3263368" y="336621"/>
                                  <a:ext cx="273685" cy="591800"/>
                                </a:xfrm>
                                <a:prstGeom prst="rightBrace">
                                  <a:avLst>
                                    <a:gd name="adj1" fmla="val 22363"/>
                                    <a:gd name="adj2" fmla="val 5430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直接箭头连接符 107"/>
                              <wps:cNvCnPr/>
                              <wps:spPr>
                                <a:xfrm flipH="1">
                                  <a:off x="2776140" y="615917"/>
                                  <a:ext cx="476277" cy="1210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文本框 2"/>
                              <wps:cNvSpPr txBox="1">
                                <a:spLocks noChangeArrowheads="1"/>
                              </wps:cNvSpPr>
                              <wps:spPr bwMode="auto">
                                <a:xfrm>
                                  <a:off x="2652164" y="323153"/>
                                  <a:ext cx="893217" cy="476425"/>
                                </a:xfrm>
                                <a:prstGeom prst="rect">
                                  <a:avLst/>
                                </a:prstGeom>
                                <a:solidFill>
                                  <a:srgbClr val="FFFFFF">
                                    <a:alpha val="0"/>
                                  </a:srgbClr>
                                </a:solidFill>
                                <a:ln w="9525">
                                  <a:noFill/>
                                  <a:miter lim="800000"/>
                                  <a:headEnd/>
                                  <a:tailEnd/>
                                </a:ln>
                              </wps:spPr>
                              <wps:txbx>
                                <w:txbxContent>
                                  <w:p w:rsidR="004B1148" w:rsidRPr="0001458A" w:rsidRDefault="004B1148" w:rsidP="004B1148">
                                    <w:pPr>
                                      <w:pStyle w:val="af3"/>
                                      <w:spacing w:before="0" w:beforeAutospacing="0" w:after="180" w:afterAutospacing="0"/>
                                      <w:rPr>
                                        <w:sz w:val="18"/>
                                      </w:rPr>
                                    </w:pPr>
                                    <w:r w:rsidRPr="0001458A">
                                      <w:rPr>
                                        <w:rFonts w:ascii="Times New Roman" w:hAnsi="Times New Roman"/>
                                        <w:sz w:val="15"/>
                                        <w:szCs w:val="21"/>
                                      </w:rPr>
                                      <w:t>PSFCH resources</w:t>
                                    </w:r>
                                    <w:r>
                                      <w:rPr>
                                        <w:rFonts w:ascii="Times New Roman" w:hAnsi="Times New Roman"/>
                                        <w:sz w:val="15"/>
                                        <w:szCs w:val="21"/>
                                      </w:rPr>
                                      <w:t xml:space="preserve"> for UE_C</w:t>
                                    </w:r>
                                  </w:p>
                                </w:txbxContent>
                              </wps:txbx>
                              <wps:bodyPr rot="0" vert="horz" wrap="square" lIns="91440" tIns="45720" rIns="91440" bIns="45720" anchor="t" anchorCtr="0">
                                <a:noAutofit/>
                              </wps:bodyPr>
                            </wps:wsp>
                            <wps:wsp>
                              <wps:cNvPr id="109" name="文本框 2"/>
                              <wps:cNvSpPr txBox="1">
                                <a:spLocks noChangeArrowheads="1"/>
                              </wps:cNvSpPr>
                              <wps:spPr bwMode="auto">
                                <a:xfrm>
                                  <a:off x="701850" y="515521"/>
                                  <a:ext cx="892810" cy="476250"/>
                                </a:xfrm>
                                <a:prstGeom prst="rect">
                                  <a:avLst/>
                                </a:prstGeom>
                                <a:solidFill>
                                  <a:srgbClr val="FFFFFF">
                                    <a:alpha val="0"/>
                                  </a:srgbClr>
                                </a:solidFill>
                                <a:ln w="9525">
                                  <a:noFill/>
                                  <a:miter lim="800000"/>
                                  <a:headEnd/>
                                  <a:tailEnd/>
                                </a:ln>
                              </wps:spPr>
                              <wps:txbx>
                                <w:txbxContent>
                                  <w:p w:rsidR="004B1148" w:rsidRDefault="004B1148" w:rsidP="004B1148">
                                    <w:pPr>
                                      <w:pStyle w:val="af3"/>
                                      <w:spacing w:before="0" w:beforeAutospacing="0" w:after="180" w:afterAutospacing="0"/>
                                    </w:pPr>
                                    <w:r>
                                      <w:rPr>
                                        <w:rFonts w:ascii="Times New Roman" w:hAnsi="Times New Roman"/>
                                        <w:sz w:val="15"/>
                                        <w:szCs w:val="15"/>
                                      </w:rPr>
                                      <w:t>PSFCH resources for UE_A</w:t>
                                    </w:r>
                                  </w:p>
                                </w:txbxContent>
                              </wps:txbx>
                              <wps:bodyPr rot="0" vert="horz" wrap="square" lIns="91440" tIns="45720" rIns="91440" bIns="45720" anchor="t" anchorCtr="0">
                                <a:noAutofit/>
                              </wps:bodyPr>
                            </wps:wsp>
                            <wps:wsp>
                              <wps:cNvPr id="110" name="文本框 2"/>
                              <wps:cNvSpPr txBox="1">
                                <a:spLocks noChangeArrowheads="1"/>
                              </wps:cNvSpPr>
                              <wps:spPr bwMode="auto">
                                <a:xfrm>
                                  <a:off x="5" y="43026"/>
                                  <a:ext cx="1021082" cy="304165"/>
                                </a:xfrm>
                                <a:prstGeom prst="rect">
                                  <a:avLst/>
                                </a:prstGeom>
                                <a:solidFill>
                                  <a:srgbClr val="FFFFFF">
                                    <a:alpha val="0"/>
                                  </a:srgbClr>
                                </a:solidFill>
                                <a:ln w="9525">
                                  <a:noFill/>
                                  <a:miter lim="800000"/>
                                  <a:headEnd/>
                                  <a:tailEnd/>
                                </a:ln>
                              </wps:spPr>
                              <wps:txbx>
                                <w:txbxContent>
                                  <w:p w:rsidR="004B1148" w:rsidRPr="007E6596" w:rsidRDefault="004B1148" w:rsidP="004B1148">
                                    <w:pPr>
                                      <w:pStyle w:val="af3"/>
                                      <w:spacing w:before="0" w:beforeAutospacing="0" w:after="180" w:afterAutospacing="0"/>
                                      <w:rPr>
                                        <w:sz w:val="21"/>
                                        <w:szCs w:val="21"/>
                                      </w:rPr>
                                    </w:pPr>
                                    <w:r w:rsidRPr="007E6596">
                                      <w:rPr>
                                        <w:rFonts w:ascii="Times New Roman" w:hAnsi="Times New Roman"/>
                                        <w:sz w:val="18"/>
                                        <w:szCs w:val="18"/>
                                      </w:rPr>
                                      <w:t xml:space="preserve">PSCCH&amp;PSSCH </w:t>
                                    </w:r>
                                  </w:p>
                                </w:txbxContent>
                              </wps:txbx>
                              <wps:bodyPr rot="0" vert="horz" wrap="square" lIns="91440" tIns="45720" rIns="91440" bIns="45720" anchor="t" anchorCtr="0">
                                <a:noAutofit/>
                              </wps:bodyPr>
                            </wps:wsp>
                            <wps:wsp>
                              <wps:cNvPr id="111" name="文本框 2"/>
                              <wps:cNvSpPr txBox="1">
                                <a:spLocks noChangeArrowheads="1"/>
                              </wps:cNvSpPr>
                              <wps:spPr bwMode="auto">
                                <a:xfrm>
                                  <a:off x="3426593" y="35999"/>
                                  <a:ext cx="971607" cy="303530"/>
                                </a:xfrm>
                                <a:prstGeom prst="rect">
                                  <a:avLst/>
                                </a:prstGeom>
                                <a:solidFill>
                                  <a:srgbClr val="FFFFFF">
                                    <a:alpha val="0"/>
                                  </a:srgbClr>
                                </a:solidFill>
                                <a:ln w="9525">
                                  <a:noFill/>
                                  <a:miter lim="800000"/>
                                  <a:headEnd/>
                                  <a:tailEnd/>
                                </a:ln>
                              </wps:spPr>
                              <wps:txbx>
                                <w:txbxContent>
                                  <w:p w:rsidR="004B1148" w:rsidRPr="007E6596" w:rsidRDefault="004B1148" w:rsidP="004B1148">
                                    <w:pPr>
                                      <w:pStyle w:val="af3"/>
                                      <w:spacing w:before="0" w:beforeAutospacing="0" w:after="180" w:afterAutospacing="0"/>
                                      <w:rPr>
                                        <w:sz w:val="20"/>
                                        <w:szCs w:val="20"/>
                                      </w:rPr>
                                    </w:pPr>
                                    <w:r w:rsidRPr="007E6596">
                                      <w:rPr>
                                        <w:rFonts w:ascii="Times New Roman" w:hAnsi="Times New Roman"/>
                                        <w:sz w:val="16"/>
                                        <w:szCs w:val="16"/>
                                      </w:rPr>
                                      <w:t>PSCCH&amp;PSSCH</w:t>
                                    </w:r>
                                  </w:p>
                                </w:txbxContent>
                              </wps:txbx>
                              <wps:bodyPr rot="0" vert="horz" wrap="square" lIns="91440" tIns="45720" rIns="91440" bIns="45720" anchor="t" anchorCtr="0">
                                <a:noAutofit/>
                              </wps:bodyPr>
                            </wps:wsp>
                            <wps:wsp>
                              <wps:cNvPr id="112" name="文本框 2"/>
                              <wps:cNvSpPr txBox="1">
                                <a:spLocks noChangeArrowheads="1"/>
                              </wps:cNvSpPr>
                              <wps:spPr bwMode="auto">
                                <a:xfrm>
                                  <a:off x="1806671" y="82554"/>
                                  <a:ext cx="1122695" cy="303530"/>
                                </a:xfrm>
                                <a:prstGeom prst="rect">
                                  <a:avLst/>
                                </a:prstGeom>
                                <a:solidFill>
                                  <a:srgbClr val="FFFFFF">
                                    <a:alpha val="0"/>
                                  </a:srgbClr>
                                </a:solidFill>
                                <a:ln w="9525">
                                  <a:noFill/>
                                  <a:miter lim="800000"/>
                                  <a:headEnd/>
                                  <a:tailEnd/>
                                </a:ln>
                              </wps:spPr>
                              <wps:txbx>
                                <w:txbxContent>
                                  <w:p w:rsidR="004B1148" w:rsidRPr="007E6596" w:rsidRDefault="004B1148" w:rsidP="004B1148">
                                    <w:pPr>
                                      <w:pStyle w:val="af3"/>
                                      <w:spacing w:before="0" w:beforeAutospacing="0" w:after="180" w:afterAutospacing="0"/>
                                      <w:rPr>
                                        <w:sz w:val="21"/>
                                        <w:szCs w:val="21"/>
                                      </w:rPr>
                                    </w:pPr>
                                    <w:r w:rsidRPr="007E6596">
                                      <w:rPr>
                                        <w:rFonts w:ascii="Times New Roman" w:hAnsi="Times New Roman"/>
                                        <w:sz w:val="18"/>
                                        <w:szCs w:val="18"/>
                                      </w:rPr>
                                      <w:t>PSFCH resources</w:t>
                                    </w:r>
                                  </w:p>
                                </w:txbxContent>
                              </wps:txbx>
                              <wps:bodyPr rot="0" vert="horz" wrap="square" lIns="91440" tIns="45720" rIns="91440" bIns="45720" anchor="t" anchorCtr="0">
                                <a:noAutofit/>
                              </wps:bodyPr>
                            </wps:wsp>
                          </wpc:wpc>
                        </a:graphicData>
                      </a:graphic>
                    </wp:inline>
                  </w:drawing>
                </mc:Choice>
                <mc:Fallback>
                  <w:pict>
                    <v:group w14:anchorId="6216ABA2" id="画布 89" o:spid="_x0000_s1026" editas="canvas" style="width:349.5pt;height:124.6pt;mso-position-horizontal-relative:char;mso-position-vertical-relative:line" coordsize="44386,15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">
                      <v:shape id="_x0000_s1027" type="#_x0000_t75" style="position:absolute;width:44386;height:1581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663;top:9247;width:57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4B1148" w:rsidRDefault="004B1148" w:rsidP="004B1148">
                              <w:pPr>
                                <w:pStyle w:val="af3"/>
                                <w:spacing w:before="0" w:beforeAutospacing="0" w:after="0" w:afterAutospacing="0"/>
                                <w:jc w:val="center"/>
                              </w:pPr>
                              <w:r>
                                <w:rPr>
                                  <w:rFonts w:ascii="DengXian" w:eastAsia="DengXian" w:hAnsi="DengXian" w:cs="Times New Roman" w:hint="eastAsia"/>
                                  <w:kern w:val="2"/>
                                  <w:sz w:val="15"/>
                                  <w:szCs w:val="15"/>
                                </w:rPr>
                                <w:t>SubCh#1</w:t>
                              </w:r>
                            </w:p>
                          </w:txbxContent>
                        </v:textbox>
                      </v:shape>
                      <v:shape id="文本框 2" o:spid="_x0000_s1029" type="#_x0000_t202" style="position:absolute;left:663;top:6284;width:57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SubCh#2</w:t>
                              </w:r>
                            </w:p>
                          </w:txbxContent>
                        </v:textbox>
                      </v:shape>
                      <v:shape id="文本框 2" o:spid="_x0000_s1030" type="#_x0000_t202" style="position:absolute;left:663;top:3293;width:57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SubCh#3</w:t>
                              </w:r>
                            </w:p>
                          </w:txbxContent>
                        </v:textbox>
                      </v:shape>
                      <v:shape id="文本框 2" o:spid="_x0000_s1031" type="#_x0000_t202" style="position:absolute;left:438;top:12774;width:59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F7ucAA&#10;AADbAAAADwAAAGRycy9kb3ducmV2LnhtbERPTWvCQBC9F/wPyxR6KXWjBwmpq4goWNBCo97H7JjE&#10;ZmdDdtX4751DocfH+57Oe9eoG3Wh9mxgNExAERfe1lwaOOzXHymoEJEtNp7JwIMCzGeDlylm1t/5&#10;h255LJWEcMjQQBVjm2kdioochqFviYU7+85hFNiV2nZ4l3DX6HGSTLTDmqWhwpaWFRW/+dVJ76pP&#10;2+Npu7x85e+ny/ib613Kxry99otPUJH6+C/+c2+sgYmsly/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YF7ucAAAADbAAAADwAAAAAAAAAAAAAAAACYAgAAZHJzL2Rvd25y&#10;ZXYueG1sUEsFBgAAAAAEAAQA9QAAAIUDAAAAAA==&#10;" stroked="f">
                        <v:fill opacity="0"/>
                        <v:textbox>
                          <w:txbxContent>
                            <w:p w:rsidR="004B1148" w:rsidRPr="007C6500" w:rsidRDefault="004B1148" w:rsidP="004B1148">
                              <w:pPr>
                                <w:pStyle w:val="af3"/>
                                <w:spacing w:before="0" w:beforeAutospacing="0" w:after="180" w:afterAutospacing="0"/>
                                <w:rPr>
                                  <w:rFonts w:ascii="Times New Roman" w:hAnsi="Times New Roman" w:cs="Times New Roman"/>
                                  <w:sz w:val="21"/>
                                </w:rPr>
                              </w:pPr>
                              <w:r>
                                <w:rPr>
                                  <w:rFonts w:ascii="Times New Roman" w:hAnsi="Times New Roman" w:cs="Times New Roman"/>
                                  <w:sz w:val="21"/>
                                </w:rPr>
                                <w:t>UE_A</w:t>
                              </w:r>
                            </w:p>
                          </w:txbxContent>
                        </v:textbox>
                      </v:shape>
                      <v:shape id="文本框 2" o:spid="_x0000_s1032" type="#_x0000_t202" style="position:absolute;left:35453;top:6372;width:5772;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qF8QA&#10;AADbAAAADwAAAGRycy9kb3ducmV2LnhtbESPT2sCMRTE7wW/Q3hCL6VmrWJ1axQRFHvzH/b62Dx3&#10;FzcvaxLX7bdvCoLHYWZ+w0znralEQ86XlhX0ewkI4szqknMFx8PqfQzCB2SNlWVS8Ese5rPOyxRT&#10;be+8o2YfchEh7FNUUIRQp1L6rCCDvmdr4uidrTMYonS51A7vEW4q+ZEkI2mw5LhQYE3LgrLL/mYU&#10;jIeb5sd/D7anbHSuJuHts1lfnVKv3XbxBSJQG57hR3ujFUz6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KhfEAAAA2wAAAA8AAAAAAAAAAAAAAAAAmAIAAGRycy9k&#10;b3ducmV2LnhtbFBLBQYAAAAABAAEAPUAAACJAwAAAAA=&#10;">
                        <v:textbo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SubCh#2</w:t>
                              </w:r>
                            </w:p>
                          </w:txbxContent>
                        </v:textbox>
                      </v:shape>
                      <v:shape id="文本框 2" o:spid="_x0000_s1033" type="#_x0000_t202" style="position:absolute;left:35453;top:3382;width:5772;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0YM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sBP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rRgxQAAANsAAAAPAAAAAAAAAAAAAAAAAJgCAABkcnMv&#10;ZG93bnJldi54bWxQSwUGAAAAAAQABAD1AAAAigMAAAAA&#10;">
                        <v:textbox>
                          <w:txbxContent>
                            <w:p w:rsidR="004B1148" w:rsidRDefault="004B1148" w:rsidP="004B1148">
                              <w:pPr>
                                <w:pStyle w:val="af3"/>
                                <w:spacing w:before="0" w:beforeAutospacing="0" w:after="0" w:afterAutospacing="0"/>
                                <w:jc w:val="center"/>
                              </w:pPr>
                              <w:r>
                                <w:rPr>
                                  <w:rFonts w:ascii="DengXian" w:hAnsi="DengXian" w:cs="Times New Roman" w:hint="eastAsia"/>
                                  <w:kern w:val="2"/>
                                  <w:sz w:val="15"/>
                                  <w:szCs w:val="15"/>
                                </w:rPr>
                                <w:t>SubCh#3</w:t>
                              </w:r>
                            </w:p>
                          </w:txbxContent>
                        </v:textbox>
                      </v:shape>
                      <v:shape id="文本框 2" o:spid="_x0000_s1034" type="#_x0000_t202" style="position:absolute;left:35046;top:12710;width:5937;height:3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V6cMA&#10;AADbAAAADwAAAGRycy9kb3ducmV2LnhtbESPX2vCMBTF3wW/Q7iCLzLTKYzaGWWIgoITrNv7tbm2&#10;1eamNFHrtzeDgY+H8+fHmc5bU4kbNa60rOB9GIEgzqwuOVfwc1i9xSCcR9ZYWSYFD3Iwn3U7U0y0&#10;vfOebqnPRRhhl6CCwvs6kdJlBRl0Q1sTB+9kG4M+yCaXusF7GDeVHEXRhzRYciAUWNOioOySXk3g&#10;Ltu4/j1uF+dNOjieRzsuv2NWqt9rvz5BeGr9K/zfXmsFkzH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V6cMAAADbAAAADwAAAAAAAAAAAAAAAACYAgAAZHJzL2Rv&#10;d25yZXYueG1sUEsFBgAAAAAEAAQA9QAAAIgDAAAAAA==&#10;" stroked="f">
                        <v:fill opacity="0"/>
                        <v:textbox>
                          <w:txbxContent>
                            <w:p w:rsidR="004B1148" w:rsidRDefault="004B1148" w:rsidP="004B1148">
                              <w:pPr>
                                <w:pStyle w:val="af3"/>
                                <w:spacing w:before="0" w:beforeAutospacing="0" w:after="180" w:afterAutospacing="0"/>
                              </w:pPr>
                              <w:r>
                                <w:rPr>
                                  <w:rFonts w:ascii="Times New Roman" w:hAnsi="Times New Roman"/>
                                  <w:sz w:val="21"/>
                                  <w:szCs w:val="21"/>
                                </w:rPr>
                                <w:t>UE_C</w:t>
                              </w:r>
                            </w:p>
                          </w:txbxContent>
                        </v:textbox>
                      </v:shape>
                      <v:shape id="文本框 2" o:spid="_x0000_s1035" type="#_x0000_t202" style="position:absolute;left:19065;top:12439;width:5937;height:3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8NncMA&#10;AADbAAAADwAAAGRycy9kb3ducmV2LnhtbESPX2vCMBTF3wW/Q7iCLzLTiYzaGWWIgoITrNv7tbm2&#10;1eamNFHrtzeDgY+H8+fHmc5bU4kbNa60rOB9GIEgzqwuOVfwc1i9xSCcR9ZYWSYFD3Iwn3U7U0y0&#10;vfOebqnPRRhhl6CCwvs6kdJlBRl0Q1sTB+9kG4M+yCaXusF7GDeVHEXRhzRYciAUWNOioOySXk3g&#10;Ltu4/j1uF+dNOjieRzsuv2NWqt9rvz5BeGr9K/zfXmsFkzH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8NncMAAADbAAAADwAAAAAAAAAAAAAAAACYAgAAZHJzL2Rv&#10;d25yZXYueG1sUEsFBgAAAAAEAAQA9QAAAIgDAAAAAA==&#10;" stroked="f">
                        <v:fill opacity="0"/>
                        <v:textbox>
                          <w:txbxContent>
                            <w:p w:rsidR="004B1148" w:rsidRDefault="004B1148" w:rsidP="004B1148">
                              <w:pPr>
                                <w:pStyle w:val="af3"/>
                                <w:spacing w:before="0" w:beforeAutospacing="0" w:after="180" w:afterAutospacing="0"/>
                              </w:pPr>
                              <w:r>
                                <w:rPr>
                                  <w:rFonts w:ascii="Times New Roman" w:hAnsi="Times New Roman"/>
                                  <w:sz w:val="21"/>
                                  <w:szCs w:val="21"/>
                                </w:rPr>
                                <w:t>UE_B</w:t>
                              </w:r>
                            </w:p>
                          </w:txbxContent>
                        </v:textbox>
                      </v:shape>
                      <v:shape id="文本框 2" o:spid="_x0000_s1036" type="#_x0000_t202" style="position:absolute;left:18665;top:9362;width:7398;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4B1148" w:rsidRPr="00C7594C" w:rsidRDefault="004B1148" w:rsidP="004B1148">
                              <w:pPr>
                                <w:pStyle w:val="af3"/>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txbxContent>
                        </v:textbox>
                      </v:shape>
                      <v:shape id="文本框 2" o:spid="_x0000_s1037" type="#_x0000_t202" style="position:absolute;left:18665;top:7052;width:7398;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t6McUA&#10;AADbAAAADwAAAGRycy9kb3ducmV2LnhtbESPwWrCQBCG7wXfYRmhl6KbKlibuooIgfYgou0DTLPT&#10;JCY7m2a3Gn165yD0OPzzfzPfYtW7Rp2oC5VnA8/jBBRx7m3FhYGvz2w0BxUissXGMxm4UIDVcvCw&#10;wNT6M+/pdIiFEgiHFA2UMbap1iEvyWEY+5ZYsh/fOYwydoW2HZ4F7ho9SZKZdlixXCixpU1JeX34&#10;c0Kp68vTi+Zsmn9Mr9n++LvbfqMxj8N+/QYqUh//l+/td2vgVZ4VF/EAv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u3oxxQAAANsAAAAPAAAAAAAAAAAAAAAAAJgCAABkcnMv&#10;ZG93bnJldi54bWxQSwUGAAAAAAQABAD1AAAAigMAAAAA&#10;" fillcolor="#bdd6ee [1300]">
                        <v:textbox>
                          <w:txbxContent>
                            <w:p w:rsidR="004B1148" w:rsidRPr="00C7594C" w:rsidRDefault="004B1148" w:rsidP="004B1148">
                              <w:pPr>
                                <w:pStyle w:val="af3"/>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rsidR="004B1148" w:rsidRDefault="004B1148" w:rsidP="004B1148">
                              <w:pPr>
                                <w:pStyle w:val="af3"/>
                                <w:spacing w:before="0" w:beforeAutospacing="0" w:after="0" w:afterAutospacing="0"/>
                                <w:jc w:val="center"/>
                              </w:pP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9" o:spid="_x0000_s1038" type="#_x0000_t88" style="position:absolute;left:26260;top:4914;width:1321;height:4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EUsYA&#10;AADbAAAADwAAAGRycy9kb3ducmV2LnhtbESPQUvDQBSE74L/YXkFb3ZTEbFpt6UKUg9qMW2hx9fs&#10;axLMvk2zzzT217uC0OMwM98w03nvatVRGyrPBkbDBBRx7m3FhYHN+uX2EVQQZIu1ZzLwQwHms+ur&#10;KabWn/iTukwKFSEcUjRQijSp1iEvyWEY+oY4egffOpQo20LbFk8R7mp9lyQP2mHFcaHEhp5Lyr+y&#10;b2dAln0m59VHx9X5/X533L49bfbBmJtBv5iAEurlEv5vv1oD4zH8fYk/Q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KEUsYAAADbAAAADwAAAAAAAAAAAAAAAACYAgAAZHJz&#10;L2Rvd25yZXYueG1sUEsFBgAAAAAEAAQA9QAAAIsDAAAAAA==&#10;" adj="544,12239" strokecolor="#5b9bd5 [3204]" strokeweight=".5pt">
                        <v:stroke joinstyle="miter"/>
                      </v:shape>
                      <v:shape id="文本框 2" o:spid="_x0000_s1039" type="#_x0000_t202" style="position:absolute;left:18664;top:4790;width:7399;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7sYA&#10;AADcAAAADwAAAGRycy9kb3ducmV2LnhtbESP0WrCQBBF3wv+wzJCX0qzsYEqMatIIdA+FDH6AdPs&#10;mMRkZ9PsVmO/visUfJvh3nvmTrYeTSfONLjGsoJZFIMgLq1uuFJw2OfPCxDOI2vsLJOCKzlYryYP&#10;GabaXnhH58JXIkDYpaig9r5PpXRlTQZdZHvioB3tYNCHdaikHvAS4KaTL3H8Kg02HC7U2NNbTWVb&#10;/JhAadvr01xynpQfyW++O31vP79QqcfpuFmC8DT6u/k//a5D/XgGt2fCBH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R7sYAAADcAAAADwAAAAAAAAAAAAAAAACYAgAAZHJz&#10;L2Rvd25yZXYueG1sUEsFBgAAAAAEAAQA9QAAAIsDAAAAAA==&#10;" fillcolor="#bdd6ee [1300]">
                        <v:textbox>
                          <w:txbxContent>
                            <w:p w:rsidR="004B1148" w:rsidRPr="00C7594C" w:rsidRDefault="004B1148" w:rsidP="004B1148">
                              <w:pPr>
                                <w:pStyle w:val="af3"/>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rsidR="004B1148" w:rsidRDefault="004B1148" w:rsidP="004B1148">
                              <w:pPr>
                                <w:pStyle w:val="af3"/>
                                <w:spacing w:before="0" w:beforeAutospacing="0" w:after="0" w:afterAutospacing="0"/>
                                <w:jc w:val="center"/>
                              </w:pPr>
                            </w:p>
                          </w:txbxContent>
                        </v:textbox>
                      </v:shape>
                      <v:shape id="右大括号 102" o:spid="_x0000_s1040" type="#_x0000_t88" style="position:absolute;left:15998;top:5156;width:2743;height:6215;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GXcMA&#10;AADcAAAADwAAAGRycy9kb3ducmV2LnhtbERP22rCQBB9F/oPyxT6InVTqSFEV9FCadEXjX7ANDu5&#10;YHY2zW6T9O+7BcG3OZzrrDajaURPnastK3iZRSCIc6trLhVczu/PCQjnkTU2lknBLznYrB8mK0y1&#10;HfhEfeZLEULYpaig8r5NpXR5RQbdzLbEgStsZ9AH2JVSdziEcNPIeRTF0mDNoaHClt4qyq/Zj1Hw&#10;/Xoodh/6ON0XC5PH+0tiv9Ap9fQ4bpcgPI3+Lr65P3WYH83h/5lw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GXcMAAADcAAAADwAAAAAAAAAAAAAAAACYAgAAZHJzL2Rv&#10;d25yZXYueG1sUEsFBgAAAAAEAAQA9QAAAIgDAAAAAA==&#10;" adj="794,11731" strokecolor="#5b9bd5 [3204]" strokeweight=".5pt">
                        <v:stroke joinstyle="miter"/>
                      </v:shape>
                      <v:shape id="右大括号 104" o:spid="_x0000_s1041" type="#_x0000_t88" style="position:absolute;left:6435;top:3471;width:1226;height:8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MWMEA&#10;AADcAAAADwAAAGRycy9kb3ducmV2LnhtbERPTWsCMRC9F/wPYQRvNbFYabcbRQTRghdtL70Nm3Gz&#10;7GYSNqm7/vumUOhtHu9zys3oOnGjPjaeNSzmCgRx5U3DtYbPj/3jC4iYkA12nknDnSJs1pOHEgvj&#10;Bz7T7ZJqkUM4FqjBphQKKWNlyWGc+0CcuavvHaYM+1qaHocc7jr5pNRKOmw4N1gMtLNUtZdvpyGc&#10;ZB3b5cGp5jXYuxvex9PXs9az6bh9A5FoTP/iP/fR5PlqCb/P5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XDFjBAAAA3AAAAA8AAAAAAAAAAAAAAAAAmAIAAGRycy9kb3du&#10;cmV2LnhtbFBLBQYAAAAABAAEAPUAAACGAwAAAAA=&#10;" adj="261,12239" strokecolor="#5b9bd5 [3204]" strokeweight=".5pt">
                        <v:stroke joinstyle="miter"/>
                      </v:shape>
                      <v:shapetype id="_x0000_t32" coordsize="21600,21600" o:spt="32" o:oned="t" path="m,l21600,21600e" filled="f">
                        <v:path arrowok="t" fillok="f" o:connecttype="none"/>
                        <o:lock v:ext="edit" shapetype="t"/>
                      </v:shapetype>
                      <v:shape id="直接箭头连接符 105" o:spid="_x0000_s1042" type="#_x0000_t32" style="position:absolute;left:7661;top:7995;width:9155;height:2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sLcsQAAADcAAAADwAAAGRycy9kb3ducmV2LnhtbERPTWvCQBC9C/0PyxS8iG5qVSS6Shsp&#10;eK0tqLchO2bTZmfT7Dam/vquIHibx/uc5bqzlWip8aVjBU+jBARx7nTJhYLPj7fhHIQPyBorx6Tg&#10;jzysVw+9Jabanfmd2l0oRAxhn6ICE0KdSulzQxb9yNXEkTu5xmKIsCmkbvAcw20lx0kykxZLjg0G&#10;a8oM5d+7X6vgeJrq9jXblLk5ZM/7weTy83XYKNV/7F4WIAJ14S6+ubc6zk+mcH0mXi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qwtyxAAAANwAAAAPAAAAAAAAAAAA&#10;AAAAAKECAABkcnMvZG93bnJldi54bWxQSwUGAAAAAAQABAD5AAAAkgMAAAAA&#10;" strokecolor="#5b9bd5 [3204]" strokeweight=".5pt">
                        <v:stroke endarrow="block" joinstyle="miter"/>
                      </v:shape>
                      <v:shape id="右大括号 106" o:spid="_x0000_s1043" type="#_x0000_t88" style="position:absolute;left:32633;top:3366;width:2737;height:5918;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INK8IA&#10;AADcAAAADwAAAGRycy9kb3ducmV2LnhtbERPTWvDMAy9D/ofjAq7jNbpoGFN45R2UBgsl6VlZxGr&#10;cWgsh9hLsn8/Dwa76fE+lR9m24mRBt86VrBZJyCIa6dbbhRcL+fVCwgfkDV2jknBN3k4FIuHHDPt&#10;Jv6gsQqNiCHsM1RgQugzKX1tyKJfu544cjc3WAwRDo3UA04x3HbyOUlSabHl2GCwp1dD9b36sgo4&#10;pU8uzdN5u5vGrT69l215rZV6XM7HPYhAc/gX/7nfdJyfpPD7TLx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g0rwgAAANwAAAAPAAAAAAAAAAAAAAAAAJgCAABkcnMvZG93&#10;bnJldi54bWxQSwUGAAAAAAQABAD1AAAAhwMAAAAA&#10;" adj="2234,11731" strokecolor="#5b9bd5 [3204]" strokeweight=".5pt">
                        <v:stroke joinstyle="miter"/>
                      </v:shape>
                      <v:shape id="直接箭头连接符 107" o:spid="_x0000_s1044" type="#_x0000_t32" style="position:absolute;left:27761;top:6159;width:4763;height:121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wnsQAAADcAAAADwAAAGRycy9kb3ducmV2LnhtbERPTUvDQBC9C/0PywheitmorZa026Ip&#10;gldTwXobspNsbHY2Ztck+utdQfA2j/c5m91kWzFQ7xvHCq6SFARx6XTDtYKXw+PlCoQPyBpbx6Tg&#10;izzstrOzDWbajfxMQxFqEUPYZ6jAhNBlUvrSkEWfuI44cpXrLYYI+1rqHscYblt5naa30mLDscFg&#10;R7mh8lR8WgVv1VIPD/m+Kc0xv3mdL74/3o97pS7Op/s1iEBT+Bf/uZ90nJ/e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TCexAAAANwAAAAPAAAAAAAAAAAA&#10;AAAAAKECAABkcnMvZG93bnJldi54bWxQSwUGAAAAAAQABAD5AAAAkgMAAAAA&#10;" strokecolor="#5b9bd5 [3204]" strokeweight=".5pt">
                        <v:stroke endarrow="block" joinstyle="miter"/>
                      </v:shape>
                      <v:shape id="文本框 2" o:spid="_x0000_s1045" type="#_x0000_t202" style="position:absolute;left:26521;top:3231;width:8932;height:4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hGcQA&#10;AADcAAAADwAAAGRycy9kb3ducmV2LnhtbESPTWvCQBCG70L/wzIFL1I3eighdQ1FWrCgBaO9j9lp&#10;PpqdDdmtxn/fORS8zTDvxzOrfHSdutAQGs8GFvMEFHHpbcOVgdPx/SkFFSKyxc4zGbhRgHz9MFlh&#10;Zv2VD3QpYqUkhEOGBuoY+0zrUNbkMMx9Tyy3bz84jLIOlbYDXiXcdXqZJM/aYcPSUGNPm5rKn+LX&#10;Se/bmPZf592m/Shm53b5yc0+ZWOmj+PrC6hIY7yL/91bK/iJ0Mo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RIRnEAAAA3AAAAA8AAAAAAAAAAAAAAAAAmAIAAGRycy9k&#10;b3ducmV2LnhtbFBLBQYAAAAABAAEAPUAAACJAwAAAAA=&#10;" stroked="f">
                        <v:fill opacity="0"/>
                        <v:textbox>
                          <w:txbxContent>
                            <w:p w:rsidR="004B1148" w:rsidRPr="0001458A" w:rsidRDefault="004B1148" w:rsidP="004B1148">
                              <w:pPr>
                                <w:pStyle w:val="af3"/>
                                <w:spacing w:before="0" w:beforeAutospacing="0" w:after="180" w:afterAutospacing="0"/>
                                <w:rPr>
                                  <w:sz w:val="18"/>
                                </w:rPr>
                              </w:pPr>
                              <w:r w:rsidRPr="0001458A">
                                <w:rPr>
                                  <w:rFonts w:ascii="Times New Roman" w:hAnsi="Times New Roman"/>
                                  <w:sz w:val="15"/>
                                  <w:szCs w:val="21"/>
                                </w:rPr>
                                <w:t>PSFCH resources</w:t>
                              </w:r>
                              <w:r>
                                <w:rPr>
                                  <w:rFonts w:ascii="Times New Roman" w:hAnsi="Times New Roman"/>
                                  <w:sz w:val="15"/>
                                  <w:szCs w:val="21"/>
                                </w:rPr>
                                <w:t xml:space="preserve"> for UE_C</w:t>
                              </w:r>
                            </w:p>
                          </w:txbxContent>
                        </v:textbox>
                      </v:shape>
                      <v:shape id="文本框 2" o:spid="_x0000_s1046" type="#_x0000_t202" style="position:absolute;left:7018;top:5155;width:8928;height:4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2EgsQA&#10;AADcAAAADwAAAGRycy9kb3ducmV2LnhtbESPQYvCMBCF7wv+hzCCF9FUD0u3GkVEQUEXtup9bMa2&#10;2kxKE7X7782CsLcZ3pv3vZnOW1OJBzWutKxgNIxAEGdWl5wrOB7WgxiE88gaK8uk4JcczGedjykm&#10;2j75hx6pz0UIYZeggsL7OpHSZQUZdENbEwftYhuDPqxNLnWDzxBuKjmOok9psORAKLCmZUHZLb2b&#10;wF21cX0675bXbdo/X8ffXO5jVqrXbRcTEJ5a/29+X290qB99wd8zYQI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dhILEAAAA3AAAAA8AAAAAAAAAAAAAAAAAmAIAAGRycy9k&#10;b3ducmV2LnhtbFBLBQYAAAAABAAEAPUAAACJAwAAAAA=&#10;" stroked="f">
                        <v:fill opacity="0"/>
                        <v:textbox>
                          <w:txbxContent>
                            <w:p w:rsidR="004B1148" w:rsidRDefault="004B1148" w:rsidP="004B1148">
                              <w:pPr>
                                <w:pStyle w:val="af3"/>
                                <w:spacing w:before="0" w:beforeAutospacing="0" w:after="180" w:afterAutospacing="0"/>
                              </w:pPr>
                              <w:r>
                                <w:rPr>
                                  <w:rFonts w:ascii="Times New Roman" w:hAnsi="Times New Roman"/>
                                  <w:sz w:val="15"/>
                                  <w:szCs w:val="15"/>
                                </w:rPr>
                                <w:t>PSFCH resources for UE_A</w:t>
                              </w:r>
                            </w:p>
                          </w:txbxContent>
                        </v:textbox>
                      </v:shape>
                      <v:shape id="文本框 2" o:spid="_x0000_s1047" type="#_x0000_t202" style="position:absolute;top:430;width:10210;height:3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67wsQA&#10;AADcAAAADwAAAGRycy9kb3ducmV2LnhtbESPTWvCQBCG7wX/wzJCL0U3eighuoqIhQq10Kj3MTsm&#10;0exsyK4a/33nUOhthnk/npkve9eoO3Wh9mxgMk5AERfe1lwaOOw/RimoEJEtNp7JwJMCLBeDlzlm&#10;1j/4h+55LJWEcMjQQBVjm2kdioochrFvieV29p3DKGtXatvhQ8Jdo6dJ8q4d1iwNFba0rqi45jcn&#10;vZs+bY+nr/Vlm7+dLtNvrncpG/M67FczUJH6+C/+c39awZ8IvjwjE+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u8LEAAAA3AAAAA8AAAAAAAAAAAAAAAAAmAIAAGRycy9k&#10;b3ducmV2LnhtbFBLBQYAAAAABAAEAPUAAACJAwAAAAA=&#10;" stroked="f">
                        <v:fill opacity="0"/>
                        <v:textbox>
                          <w:txbxContent>
                            <w:p w:rsidR="004B1148" w:rsidRPr="007E6596" w:rsidRDefault="004B1148" w:rsidP="004B1148">
                              <w:pPr>
                                <w:pStyle w:val="af3"/>
                                <w:spacing w:before="0" w:beforeAutospacing="0" w:after="180" w:afterAutospacing="0"/>
                                <w:rPr>
                                  <w:sz w:val="21"/>
                                  <w:szCs w:val="21"/>
                                </w:rPr>
                              </w:pPr>
                              <w:r w:rsidRPr="007E6596">
                                <w:rPr>
                                  <w:rFonts w:ascii="Times New Roman" w:hAnsi="Times New Roman"/>
                                  <w:sz w:val="18"/>
                                  <w:szCs w:val="18"/>
                                </w:rPr>
                                <w:t xml:space="preserve">PSCCH&amp;PSSCH </w:t>
                              </w:r>
                            </w:p>
                          </w:txbxContent>
                        </v:textbox>
                      </v:shape>
                      <v:shape id="文本框 2" o:spid="_x0000_s1048" type="#_x0000_t202" style="position:absolute;left:34265;top:359;width:9717;height:3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IeWcUA&#10;AADcAAAADwAAAGRycy9kb3ducmV2LnhtbESPQWvCQBCF74L/YZmCF6mbeCghzSpFFBS00LS9T7LT&#10;JDY7u2RXjf++Wyj0NsN78743xXo0vbjS4DvLCtJFAoK4trrjRsHH++4xA+EDssbeMim4k4f1ajop&#10;MNf2xm90LUMjYgj7HBW0IbhcSl+3ZNAvrCOO2pcdDIa4Do3UA95iuOnlMkmepMGOI6FFR5uW6u/y&#10;YiJ3O2buszpuzodyXp2Xr9ydMlZq9jC+PIMINIZ/89/1Xsf6aQq/z8QJ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ch5ZxQAAANwAAAAPAAAAAAAAAAAAAAAAAJgCAABkcnMv&#10;ZG93bnJldi54bWxQSwUGAAAAAAQABAD1AAAAigMAAAAA&#10;" stroked="f">
                        <v:fill opacity="0"/>
                        <v:textbox>
                          <w:txbxContent>
                            <w:p w:rsidR="004B1148" w:rsidRPr="007E6596" w:rsidRDefault="004B1148" w:rsidP="004B1148">
                              <w:pPr>
                                <w:pStyle w:val="af3"/>
                                <w:spacing w:before="0" w:beforeAutospacing="0" w:after="180" w:afterAutospacing="0"/>
                                <w:rPr>
                                  <w:sz w:val="20"/>
                                  <w:szCs w:val="20"/>
                                </w:rPr>
                              </w:pPr>
                              <w:r w:rsidRPr="007E6596">
                                <w:rPr>
                                  <w:rFonts w:ascii="Times New Roman" w:hAnsi="Times New Roman"/>
                                  <w:sz w:val="16"/>
                                  <w:szCs w:val="16"/>
                                </w:rPr>
                                <w:t>PSCCH&amp;PSSCH</w:t>
                              </w:r>
                            </w:p>
                          </w:txbxContent>
                        </v:textbox>
                      </v:shape>
                      <v:shape id="文本框 2" o:spid="_x0000_s1049" type="#_x0000_t202" style="position:absolute;left:18066;top:825;width:11227;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LsYA&#10;AADcAAAADwAAAGRycy9kb3ducmV2LnhtbESPQWvCQBCF7wX/wzIFL6VukkMJqauUYKGCFoztfcxO&#10;k9jsbMiuSfz33YLgbYb35n1vluvJtGKg3jWWFcSLCARxaXXDlYKv4/tzCsJ5ZI2tZVJwJQfr1exh&#10;iZm2Ix9oKHwlQgi7DBXU3neZlK6syaBb2I44aD+2N+jD2ldS9ziGcNPKJIpepMGGA6HGjvKayt/i&#10;YgJ3M6Xd92mXn7fF0+mcfHKzT1mp+eP09grC0+Tv5tv1hw714wT+nwkT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CALsYAAADcAAAADwAAAAAAAAAAAAAAAACYAgAAZHJz&#10;L2Rvd25yZXYueG1sUEsFBgAAAAAEAAQA9QAAAIsDAAAAAA==&#10;" stroked="f">
                        <v:fill opacity="0"/>
                        <v:textbox>
                          <w:txbxContent>
                            <w:p w:rsidR="004B1148" w:rsidRPr="007E6596" w:rsidRDefault="004B1148" w:rsidP="004B1148">
                              <w:pPr>
                                <w:pStyle w:val="af3"/>
                                <w:spacing w:before="0" w:beforeAutospacing="0" w:after="180" w:afterAutospacing="0"/>
                                <w:rPr>
                                  <w:sz w:val="21"/>
                                  <w:szCs w:val="21"/>
                                </w:rPr>
                              </w:pPr>
                              <w:r w:rsidRPr="007E6596">
                                <w:rPr>
                                  <w:rFonts w:ascii="Times New Roman" w:hAnsi="Times New Roman"/>
                                  <w:sz w:val="18"/>
                                  <w:szCs w:val="18"/>
                                </w:rPr>
                                <w:t>PSFCH resources</w:t>
                              </w:r>
                            </w:p>
                          </w:txbxContent>
                        </v:textbox>
                      </v:shape>
                      <w10:anchorlock/>
                    </v:group>
                  </w:pict>
                </mc:Fallback>
              </mc:AlternateContent>
            </w:r>
          </w:p>
        </w:tc>
      </w:tr>
      <w:tr w:rsidR="004B1148" w:rsidRPr="00696666" w:rsidTr="002E03CB">
        <w:tc>
          <w:tcPr>
            <w:tcW w:w="1413" w:type="dxa"/>
          </w:tcPr>
          <w:p w:rsidR="004B1148" w:rsidRPr="00696666" w:rsidRDefault="004B1148" w:rsidP="002E03CB">
            <w:pPr>
              <w:widowControl/>
              <w:rPr>
                <w:rFonts w:ascii="Calibri" w:eastAsia="SimSun" w:hAnsi="Calibri" w:cs="Calibri"/>
                <w:sz w:val="22"/>
                <w:lang w:eastAsia="zh-CN"/>
              </w:rPr>
            </w:pPr>
            <w:r>
              <w:rPr>
                <w:rFonts w:ascii="Calibri" w:eastAsia="SimSun" w:hAnsi="Calibri" w:cs="Calibri"/>
                <w:sz w:val="22"/>
                <w:lang w:eastAsia="zh-CN"/>
              </w:rPr>
              <w:lastRenderedPageBreak/>
              <w:t>Fraunhofer</w:t>
            </w:r>
          </w:p>
        </w:tc>
        <w:tc>
          <w:tcPr>
            <w:tcW w:w="7711" w:type="dxa"/>
          </w:tcPr>
          <w:p w:rsidR="004B1148" w:rsidRPr="00696666" w:rsidRDefault="004B1148" w:rsidP="002E03CB">
            <w:pPr>
              <w:widowControl/>
              <w:rPr>
                <w:rFonts w:ascii="Calibri" w:eastAsia="SimSun" w:hAnsi="Calibri" w:cs="Calibri"/>
                <w:sz w:val="22"/>
                <w:lang w:eastAsia="zh-CN"/>
              </w:rPr>
            </w:pPr>
            <w:r>
              <w:rPr>
                <w:rFonts w:ascii="Calibri" w:eastAsia="SimSun" w:hAnsi="Calibri" w:cs="Calibri"/>
                <w:sz w:val="22"/>
                <w:lang w:eastAsia="zh-CN"/>
              </w:rPr>
              <w:t>We are supportive of the proposal.</w:t>
            </w:r>
          </w:p>
        </w:tc>
      </w:tr>
      <w:tr w:rsidR="004B1148" w:rsidRPr="008D7A91" w:rsidTr="002E03CB">
        <w:tc>
          <w:tcPr>
            <w:tcW w:w="1413" w:type="dxa"/>
          </w:tcPr>
          <w:p w:rsidR="004B1148" w:rsidRPr="008D7A91" w:rsidRDefault="004B1148" w:rsidP="002E03CB">
            <w:pPr>
              <w:widowControl/>
              <w:rPr>
                <w:rFonts w:ascii="Calibri" w:eastAsia="SimSun" w:hAnsi="Calibri" w:cs="Calibri"/>
                <w:sz w:val="22"/>
                <w:lang w:eastAsia="zh-CN"/>
              </w:rPr>
            </w:pPr>
            <w:r>
              <w:rPr>
                <w:rFonts w:ascii="Calibri" w:hAnsi="Calibri" w:cs="Calibri"/>
                <w:sz w:val="22"/>
              </w:rPr>
              <w:t>Ericsson</w:t>
            </w:r>
          </w:p>
        </w:tc>
        <w:tc>
          <w:tcPr>
            <w:tcW w:w="7711" w:type="dxa"/>
          </w:tcPr>
          <w:p w:rsidR="004B1148" w:rsidRPr="008D7A91" w:rsidRDefault="004B1148" w:rsidP="002E03CB">
            <w:pPr>
              <w:widowControl/>
              <w:rPr>
                <w:rFonts w:ascii="Calibri" w:eastAsia="SimSun" w:hAnsi="Calibri" w:cs="Calibri"/>
                <w:sz w:val="22"/>
                <w:lang w:eastAsia="zh-CN"/>
              </w:rPr>
            </w:pPr>
            <w:r>
              <w:rPr>
                <w:rFonts w:ascii="Calibri" w:eastAsia="MS Mincho" w:hAnsi="Calibri" w:cs="Calibri"/>
                <w:sz w:val="22"/>
                <w:lang w:eastAsia="ja-JP"/>
              </w:rPr>
              <w:t>We are fine with the FL proposal with the condition that for case 1-2 and case 2-2, the value X should be considered as a lower bound, where, X = the largest integer value which does not lead to the power limited case.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Apple</w:t>
            </w:r>
          </w:p>
        </w:tc>
        <w:tc>
          <w:tcPr>
            <w:tcW w:w="7711" w:type="dxa"/>
          </w:tcPr>
          <w:p w:rsidR="004B1148" w:rsidRDefault="004B1148" w:rsidP="002E03CB">
            <w:pPr>
              <w:widowControl/>
              <w:rPr>
                <w:rFonts w:ascii="Calibri" w:hAnsi="Calibri" w:cs="Calibri"/>
                <w:sz w:val="22"/>
              </w:rPr>
            </w:pPr>
            <w:r>
              <w:rPr>
                <w:rFonts w:ascii="Calibri" w:hAnsi="Calibri" w:cs="Calibri"/>
                <w:sz w:val="22"/>
              </w:rPr>
              <w:t>Clarification: our first round answers to Q1-2 and Q1-4 are aligned with the second bullet in the observations: “</w:t>
            </w:r>
            <w:r>
              <w:rPr>
                <w:rFonts w:ascii="Calibri" w:hAnsi="Calibri" w:cs="Calibri"/>
                <w:b/>
                <w:sz w:val="22"/>
              </w:rPr>
              <w:t>N is the largest value which doesn’t lead to the power limited case</w:t>
            </w:r>
            <w:r>
              <w:rPr>
                <w:rFonts w:ascii="Calibri" w:hAnsi="Calibri" w:cs="Calibri"/>
                <w:sz w:val="22"/>
              </w:rPr>
              <w:t xml:space="preserve">“. Actually, we provided a detailed solution in our answers. </w:t>
            </w:r>
          </w:p>
          <w:p w:rsidR="004B1148" w:rsidRDefault="004B1148" w:rsidP="002E03CB">
            <w:pPr>
              <w:widowControl/>
              <w:rPr>
                <w:rFonts w:ascii="Calibri" w:hAnsi="Calibri" w:cs="Calibri"/>
                <w:sz w:val="22"/>
              </w:rPr>
            </w:pPr>
          </w:p>
          <w:p w:rsidR="004B1148" w:rsidRPr="00590E43" w:rsidRDefault="004B1148" w:rsidP="002E03CB">
            <w:pPr>
              <w:widowControl/>
              <w:rPr>
                <w:rFonts w:ascii="Calibri" w:hAnsi="Calibri" w:cs="Calibri"/>
                <w:sz w:val="22"/>
              </w:rPr>
            </w:pPr>
            <w:r>
              <w:rPr>
                <w:rFonts w:ascii="Calibri" w:hAnsi="Calibri" w:cs="Calibri"/>
                <w:sz w:val="22"/>
              </w:rPr>
              <w:t xml:space="preserve">For the progress, we can accept FL’s proposal with the lower bound X. We agree with Ericsson that X is the largest integer value which does not lead to power limited case, by assuming each PSFCH transmit power is based on the existing formula. Specifically, we can set </w:t>
            </w:r>
            <m:oMath>
              <m:r>
                <w:rPr>
                  <w:rFonts w:ascii="Cambria Math" w:hAnsi="Cambria Math" w:cs="Calibri"/>
                  <w:sz w:val="22"/>
                </w:rPr>
                <m:t>=</m:t>
              </m:r>
              <m:d>
                <m:dPr>
                  <m:begChr m:val="⌊"/>
                  <m:endChr m:val="⌋"/>
                  <m:ctrlPr>
                    <w:rPr>
                      <w:rFonts w:ascii="Cambria Math" w:hAnsi="Cambria Math"/>
                      <w:bCs/>
                      <w:i/>
                      <w:iCs/>
                      <w:sz w:val="24"/>
                      <w:lang w:val="en-GB"/>
                    </w:rPr>
                  </m:ctrlPr>
                </m:dPr>
                <m:e>
                  <m:sSup>
                    <m:sSupPr>
                      <m:ctrlPr>
                        <w:rPr>
                          <w:rFonts w:ascii="Cambria Math" w:hAnsi="Cambria Math"/>
                          <w:bCs/>
                          <w:i/>
                          <w:iCs/>
                          <w:sz w:val="24"/>
                          <w:lang w:val="en-GB"/>
                        </w:rPr>
                      </m:ctrlPr>
                    </m:sSupPr>
                    <m:e>
                      <m:r>
                        <w:rPr>
                          <w:rFonts w:ascii="Cambria Math" w:hAnsi="Cambria Math"/>
                          <w:sz w:val="24"/>
                          <w:lang w:val="en-GB"/>
                        </w:rPr>
                        <m:t>10</m:t>
                      </m:r>
                    </m:e>
                    <m:sup>
                      <m:f>
                        <m:fPr>
                          <m:ctrlPr>
                            <w:rPr>
                              <w:rFonts w:ascii="Cambria Math" w:hAnsi="Cambria Math"/>
                              <w:bCs/>
                              <w:i/>
                              <w:iCs/>
                              <w:sz w:val="24"/>
                              <w:lang w:val="en-GB"/>
                            </w:rPr>
                          </m:ctrlPr>
                        </m:fPr>
                        <m:num>
                          <m:sSub>
                            <m:sSubPr>
                              <m:ctrlPr>
                                <w:rPr>
                                  <w:rFonts w:ascii="Cambria Math" w:hAnsi="Cambria Math"/>
                                  <w:bCs/>
                                  <w:i/>
                                  <w:iCs/>
                                  <w:sz w:val="24"/>
                                  <w:lang w:val="en-GB"/>
                                </w:rPr>
                              </m:ctrlPr>
                            </m:sSubPr>
                            <m:e>
                              <m:r>
                                <w:rPr>
                                  <w:rFonts w:ascii="Cambria Math" w:hAnsi="Cambria Math"/>
                                  <w:sz w:val="24"/>
                                  <w:lang w:val="en-GB"/>
                                </w:rPr>
                                <m:t>P</m:t>
                              </m:r>
                            </m:e>
                            <m:sub>
                              <m:r>
                                <w:rPr>
                                  <w:rFonts w:ascii="Cambria Math" w:hAnsi="Cambria Math"/>
                                  <w:sz w:val="24"/>
                                  <w:lang w:val="en-GB"/>
                                </w:rPr>
                                <m:t>CMAX</m:t>
                              </m:r>
                            </m:sub>
                          </m:sSub>
                          <m:r>
                            <w:rPr>
                              <w:rFonts w:ascii="Cambria Math" w:hAnsi="Cambria Math"/>
                              <w:sz w:val="24"/>
                              <w:lang w:val="en-GB"/>
                            </w:rPr>
                            <m:t>-P</m:t>
                          </m:r>
                        </m:num>
                        <m:den>
                          <m:r>
                            <w:rPr>
                              <w:rFonts w:ascii="Cambria Math" w:hAnsi="Cambria Math"/>
                              <w:sz w:val="24"/>
                              <w:lang w:val="en-GB"/>
                            </w:rPr>
                            <m:t>10</m:t>
                          </m:r>
                        </m:den>
                      </m:f>
                    </m:sup>
                  </m:sSup>
                </m:e>
              </m:d>
            </m:oMath>
            <w:r>
              <w:rPr>
                <w:rFonts w:ascii="Calibri" w:hAnsi="Calibri" w:cs="Calibri"/>
                <w:sz w:val="22"/>
              </w:rPr>
              <w:t xml:space="preserve"> , where </w:t>
            </w:r>
            <w:r>
              <w:rPr>
                <w:rFonts w:ascii="Calibri" w:hAnsi="Calibri" w:cs="Calibri"/>
                <w:bCs/>
                <w:iCs/>
                <w:sz w:val="24"/>
                <w:lang w:val="en-GB"/>
              </w:rPr>
              <w:t xml:space="preserve">P is the transmit power calculated with the existing formula in Section 16.2.3 of TS38.213. </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Intel</w:t>
            </w:r>
          </w:p>
        </w:tc>
        <w:tc>
          <w:tcPr>
            <w:tcW w:w="7711" w:type="dxa"/>
          </w:tcPr>
          <w:p w:rsidR="004B1148" w:rsidRDefault="004B1148" w:rsidP="002E03CB">
            <w:pPr>
              <w:widowControl/>
              <w:rPr>
                <w:rFonts w:ascii="Calibri" w:hAnsi="Calibri" w:cs="Calibri"/>
                <w:sz w:val="22"/>
              </w:rPr>
            </w:pPr>
            <w:r>
              <w:rPr>
                <w:rFonts w:ascii="Calibri" w:hAnsi="Calibri" w:cs="Calibri"/>
                <w:sz w:val="22"/>
              </w:rPr>
              <w:t>We are fine with the proposal.</w:t>
            </w:r>
          </w:p>
          <w:p w:rsidR="004B1148" w:rsidRPr="00590E43" w:rsidRDefault="004B1148" w:rsidP="002E03CB">
            <w:pPr>
              <w:widowControl/>
              <w:rPr>
                <w:rFonts w:ascii="Calibri" w:hAnsi="Calibri" w:cs="Calibri"/>
                <w:sz w:val="22"/>
              </w:rPr>
            </w:pPr>
            <w:r>
              <w:rPr>
                <w:rFonts w:ascii="Calibri" w:hAnsi="Calibri" w:cs="Calibri"/>
                <w:sz w:val="22"/>
              </w:rPr>
              <w:t>Editorial suggestion: may be better to use some other notation than Nmax, which is extensively used in Mode-2</w:t>
            </w:r>
          </w:p>
        </w:tc>
      </w:tr>
      <w:tr w:rsidR="004B1148" w:rsidTr="002E03CB">
        <w:tc>
          <w:tcPr>
            <w:tcW w:w="1413" w:type="dxa"/>
          </w:tcPr>
          <w:p w:rsidR="004B1148" w:rsidRDefault="004B1148" w:rsidP="002E03CB">
            <w:pPr>
              <w:widowControl/>
              <w:rPr>
                <w:rFonts w:ascii="Calibri" w:hAnsi="Calibri" w:cs="Calibri"/>
                <w:sz w:val="22"/>
              </w:rPr>
            </w:pPr>
            <w:r>
              <w:rPr>
                <w:rFonts w:ascii="Calibri" w:hAnsi="Calibri" w:cs="Calibri"/>
                <w:sz w:val="22"/>
              </w:rPr>
              <w:t>Futurewei</w:t>
            </w:r>
          </w:p>
        </w:tc>
        <w:tc>
          <w:tcPr>
            <w:tcW w:w="7711" w:type="dxa"/>
          </w:tcPr>
          <w:p w:rsidR="004B1148" w:rsidRPr="00EC136F" w:rsidRDefault="004B1148" w:rsidP="002E03CB">
            <w:pPr>
              <w:widowControl/>
              <w:rPr>
                <w:rFonts w:ascii="Calibri" w:hAnsi="Calibri" w:cs="Calibri"/>
                <w:bCs/>
                <w:sz w:val="22"/>
              </w:rPr>
            </w:pPr>
            <w:r>
              <w:rPr>
                <w:rFonts w:ascii="Calibri" w:hAnsi="Calibri" w:cs="Calibri"/>
                <w:sz w:val="22"/>
              </w:rPr>
              <w:t>The intent of the proposal is ok. We would like a clarification of the following: “</w:t>
            </w:r>
            <w:r>
              <w:rPr>
                <w:rFonts w:ascii="Calibri" w:hAnsi="Calibri" w:cs="Calibri"/>
                <w:b/>
                <w:sz w:val="22"/>
              </w:rPr>
              <w:t>,</w:t>
            </w:r>
            <w:r w:rsidRPr="003F726C">
              <w:rPr>
                <w:rFonts w:ascii="Calibri" w:hAnsi="Calibri" w:cs="Calibri"/>
                <w:b/>
                <w:sz w:val="22"/>
              </w:rPr>
              <w:t xml:space="preserve"> </w:t>
            </w:r>
            <w:r>
              <w:rPr>
                <w:rFonts w:ascii="Calibri" w:hAnsi="Calibri" w:cs="Calibri"/>
                <w:b/>
                <w:sz w:val="22"/>
              </w:rPr>
              <w:t>the UE selects N PSFCHs for actual</w:t>
            </w:r>
            <w:r w:rsidRPr="003F726C">
              <w:rPr>
                <w:rFonts w:ascii="Calibri" w:hAnsi="Calibri" w:cs="Calibri"/>
                <w:b/>
                <w:sz w:val="22"/>
              </w:rPr>
              <w:t xml:space="preserve"> transmission </w:t>
            </w:r>
            <w:r>
              <w:rPr>
                <w:rFonts w:ascii="Calibri" w:hAnsi="Calibri" w:cs="Calibri"/>
                <w:b/>
                <w:sz w:val="22"/>
              </w:rPr>
              <w:t>based on the priority”</w:t>
            </w:r>
            <w:r>
              <w:rPr>
                <w:rFonts w:ascii="Calibri" w:hAnsi="Calibri" w:cs="Calibri"/>
                <w:bCs/>
                <w:sz w:val="22"/>
              </w:rPr>
              <w:t>. This wording is a little vague since it only implies that the priority is taken into account, but not that the N PSFCHs are the ones with highest priority. With a clarification that the N selected PSFCHs have the highest priority of all candidate PSFCHs, we can support the proposal</w:t>
            </w:r>
          </w:p>
        </w:tc>
      </w:tr>
      <w:tr w:rsidR="004B1148" w:rsidTr="002E03CB">
        <w:tc>
          <w:tcPr>
            <w:tcW w:w="1413" w:type="dxa"/>
          </w:tcPr>
          <w:p w:rsidR="004B1148" w:rsidRPr="00C4707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7711"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 xml:space="preserve">e support this proposal. Agree with DCM’s comments that Nreq should consider the groupcast feedback option1. </w:t>
            </w:r>
          </w:p>
          <w:p w:rsidR="004B1148" w:rsidRPr="00C47071" w:rsidRDefault="004B1148" w:rsidP="002E03CB">
            <w:pPr>
              <w:widowControl/>
              <w:rPr>
                <w:rFonts w:ascii="Calibri" w:eastAsia="SimSun" w:hAnsi="Calibri" w:cs="Calibri"/>
                <w:sz w:val="22"/>
                <w:lang w:eastAsia="zh-CN"/>
              </w:rPr>
            </w:pPr>
            <w:r>
              <w:rPr>
                <w:rFonts w:ascii="Calibri" w:eastAsia="SimSun" w:hAnsi="Calibri" w:cs="Calibri"/>
                <w:sz w:val="22"/>
                <w:lang w:eastAsia="zh-CN"/>
              </w:rPr>
              <w:t xml:space="preserve">For the lower bound of X, we think X=1 is OK. It can be left to UE implementation to determine N. </w:t>
            </w:r>
          </w:p>
        </w:tc>
      </w:tr>
      <w:tr w:rsidR="004B1148" w:rsidRPr="004938A3" w:rsidTr="002E03CB">
        <w:tc>
          <w:tcPr>
            <w:tcW w:w="1413" w:type="dxa"/>
          </w:tcPr>
          <w:p w:rsidR="004B1148" w:rsidRPr="004938A3"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Sharp</w:t>
            </w:r>
          </w:p>
        </w:tc>
        <w:tc>
          <w:tcPr>
            <w:tcW w:w="7711" w:type="dxa"/>
          </w:tcPr>
          <w:p w:rsidR="004B1148" w:rsidRPr="004938A3" w:rsidRDefault="004B1148" w:rsidP="002E03CB">
            <w:pPr>
              <w:widowControl/>
              <w:rPr>
                <w:rFonts w:ascii="Calibri" w:eastAsia="SimSun" w:hAnsi="Calibri" w:cs="Calibri"/>
                <w:sz w:val="22"/>
                <w:lang w:eastAsia="zh-CN"/>
              </w:rPr>
            </w:pPr>
            <w:r w:rsidRPr="004938A3">
              <w:rPr>
                <w:rFonts w:ascii="Calibri" w:hAnsi="Calibri" w:cs="Calibri" w:hint="eastAsia"/>
                <w:sz w:val="22"/>
              </w:rPr>
              <w:t xml:space="preserve">In </w:t>
            </w:r>
            <w:r w:rsidRPr="004938A3">
              <w:rPr>
                <w:rFonts w:ascii="Calibri" w:hAnsi="Calibri" w:cs="Calibri"/>
                <w:sz w:val="22"/>
              </w:rPr>
              <w:t xml:space="preserve">general we support the proposal. </w:t>
            </w:r>
            <w:r>
              <w:rPr>
                <w:rFonts w:ascii="Calibri" w:hAnsi="Calibri" w:cs="Calibri"/>
                <w:sz w:val="22"/>
              </w:rPr>
              <w:t>We also share Futurewei’s comment on priority.</w:t>
            </w:r>
          </w:p>
        </w:tc>
      </w:tr>
      <w:tr w:rsidR="004B1148" w:rsidRPr="004938A3" w:rsidTr="002E03CB">
        <w:tc>
          <w:tcPr>
            <w:tcW w:w="1413" w:type="dxa"/>
          </w:tcPr>
          <w:p w:rsidR="004B1148" w:rsidRPr="00E71C5B"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lastRenderedPageBreak/>
              <w:t>CATTT</w:t>
            </w:r>
          </w:p>
        </w:tc>
        <w:tc>
          <w:tcPr>
            <w:tcW w:w="7711" w:type="dxa"/>
          </w:tcPr>
          <w:p w:rsidR="004B1148" w:rsidRPr="00E71C5B"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 xml:space="preserve">We are fine with this proposal </w:t>
            </w:r>
          </w:p>
        </w:tc>
      </w:tr>
      <w:tr w:rsidR="004B1148" w:rsidRPr="004938A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Qualcomm</w:t>
            </w:r>
          </w:p>
        </w:tc>
        <w:tc>
          <w:tcPr>
            <w:tcW w:w="7711"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 xml:space="preserve">We agree with Ericsson on case 1-2 and 2-2. Also, </w:t>
            </w:r>
            <w:r w:rsidRPr="00467CFC">
              <w:rPr>
                <w:rFonts w:ascii="Calibri" w:eastAsia="SimSun" w:hAnsi="Calibri" w:cs="Calibri"/>
                <w:sz w:val="22"/>
                <w:lang w:eastAsia="zh-CN"/>
              </w:rPr>
              <w:t>1.</w:t>
            </w:r>
            <w:r w:rsidRPr="00467CFC">
              <w:rPr>
                <w:rFonts w:ascii="Calibri" w:eastAsia="SimSun" w:hAnsi="Calibri" w:cs="Calibri"/>
                <w:sz w:val="22"/>
                <w:lang w:eastAsia="zh-CN"/>
              </w:rPr>
              <w:tab/>
              <w:t>PSFCHs can be mapped to the same RB, if UE decide to transmit both of these PSFCH, how we can interpret the agreement on flat PSD. We think that a further constraint, “only one PSFCH is transmitted on a RB location” is needed. The highest priority PSFCH is chosen for such location.</w:t>
            </w:r>
            <w:r>
              <w:rPr>
                <w:rFonts w:ascii="Calibri" w:eastAsia="SimSun" w:hAnsi="Calibri" w:cs="Calibri"/>
                <w:sz w:val="22"/>
                <w:lang w:eastAsia="zh-CN"/>
              </w:rPr>
              <w:t xml:space="preserve"> In that case, I think we need to drop all but the highest priority PSFCH in that RB location.</w:t>
            </w:r>
          </w:p>
        </w:tc>
      </w:tr>
      <w:tr w:rsidR="004B1148" w:rsidRPr="004938A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CMCC</w:t>
            </w:r>
          </w:p>
        </w:tc>
        <w:tc>
          <w:tcPr>
            <w:tcW w:w="7711"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We are fine with FL’s proposal with a lower bound.</w:t>
            </w:r>
          </w:p>
        </w:tc>
      </w:tr>
      <w:tr w:rsidR="004B1148" w:rsidRPr="004938A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7711" w:type="dxa"/>
          </w:tcPr>
          <w:p w:rsidR="004B1148" w:rsidRDefault="004B1148" w:rsidP="004B1148">
            <w:pPr>
              <w:pStyle w:val="af4"/>
              <w:widowControl/>
              <w:numPr>
                <w:ilvl w:val="0"/>
                <w:numId w:val="21"/>
              </w:numPr>
              <w:ind w:leftChars="0" w:left="387"/>
              <w:rPr>
                <w:rFonts w:ascii="Calibri" w:eastAsia="SimSun" w:hAnsi="Calibri" w:cs="Calibri"/>
                <w:sz w:val="22"/>
                <w:lang w:eastAsia="zh-CN"/>
              </w:rPr>
            </w:pPr>
            <w:r w:rsidRPr="005D0293">
              <w:rPr>
                <w:rFonts w:ascii="Calibri" w:eastAsia="SimSun" w:hAnsi="Calibri" w:cs="Calibri"/>
                <w:sz w:val="22"/>
                <w:lang w:eastAsia="zh-CN"/>
              </w:rPr>
              <w:t xml:space="preserve">We would like to repeat our comments on message from RAN4. RAN4 LS says there could be some (run-time) reasons other than power limitation to impact the number of simultaneous PSFCH. But with case 1-1 and case 2-1, RAN1 mandates N=min{Nreq, Nmax} if power is not limited, which gives RAN4 zero space on RAN4 requirement. </w:t>
            </w:r>
            <w:r>
              <w:rPr>
                <w:rFonts w:ascii="Calibri" w:eastAsia="SimSun" w:hAnsi="Calibri" w:cs="Calibri"/>
                <w:sz w:val="22"/>
                <w:lang w:eastAsia="zh-CN"/>
              </w:rPr>
              <w:t xml:space="preserve">For the same reason, we do not see RAN1 should set a minimum number X of simultaneous PSFCH, where X is based on power parameters only. </w:t>
            </w:r>
          </w:p>
          <w:p w:rsidR="004B1148" w:rsidRPr="005D0293" w:rsidRDefault="004B1148" w:rsidP="004B1148">
            <w:pPr>
              <w:pStyle w:val="af4"/>
              <w:widowControl/>
              <w:numPr>
                <w:ilvl w:val="0"/>
                <w:numId w:val="21"/>
              </w:numPr>
              <w:ind w:leftChars="0" w:left="387"/>
              <w:rPr>
                <w:rFonts w:ascii="Calibri" w:eastAsia="SimSun" w:hAnsi="Calibri" w:cs="Calibri"/>
                <w:sz w:val="22"/>
                <w:lang w:eastAsia="zh-CN"/>
              </w:rPr>
            </w:pPr>
            <w:r w:rsidRPr="005D0293">
              <w:rPr>
                <w:rFonts w:ascii="Calibri" w:eastAsia="SimSun" w:hAnsi="Calibri" w:cs="Calibri"/>
                <w:sz w:val="22"/>
                <w:lang w:eastAsia="zh-CN"/>
              </w:rPr>
              <w:t xml:space="preserve">We think RAN1 can take chance here to agree the formula </w:t>
            </w:r>
            <m:oMath>
              <m:sSub>
                <m:sSubPr>
                  <m:ctrlPr>
                    <w:rPr>
                      <w:rFonts w:ascii="Cambria Math" w:hAnsi="Cambria Math"/>
                    </w:rPr>
                  </m:ctrlPr>
                </m:sSubPr>
                <m:e>
                  <m:r>
                    <w:rPr>
                      <w:rFonts w:ascii="Cambria Math" w:hAnsi="Cambria Math"/>
                    </w:rPr>
                    <m:t>P</m:t>
                  </m:r>
                </m:e>
                <m:sub>
                  <m:r>
                    <m:rPr>
                      <m:nor/>
                    </m:rPr>
                    <m:t>PSFCH</m:t>
                  </m:r>
                  <m:r>
                    <m:rPr>
                      <m:nor/>
                    </m:rPr>
                    <w:rPr>
                      <w:rFonts w:asci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r>
                        <w:rPr>
                          <w:rFonts w:ascii="Cambria Math" w:hAnsi="Cambria Math"/>
                          <w:lang w:val="zh-CN"/>
                        </w:rPr>
                        <m:t>N</m:t>
                      </m:r>
                    </m:e>
                  </m:func>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e>
              </m:d>
            </m:oMath>
            <w:r w:rsidRPr="005D0293">
              <w:t xml:space="preserve"> [dBm]</w:t>
            </w:r>
            <w:r>
              <w:t xml:space="preserve">, which is put after [if ..; otherwise..] body. </w:t>
            </w:r>
          </w:p>
          <w:p w:rsidR="004B1148" w:rsidRPr="005D0293" w:rsidRDefault="004B1148" w:rsidP="004B1148">
            <w:pPr>
              <w:pStyle w:val="af4"/>
              <w:widowControl/>
              <w:numPr>
                <w:ilvl w:val="0"/>
                <w:numId w:val="21"/>
              </w:numPr>
              <w:ind w:leftChars="0" w:left="387"/>
              <w:rPr>
                <w:rFonts w:ascii="Calibri" w:eastAsia="SimSun" w:hAnsi="Calibri" w:cs="Calibri"/>
                <w:sz w:val="22"/>
                <w:lang w:eastAsia="zh-CN"/>
              </w:rPr>
            </w:pPr>
            <w:r>
              <w:t xml:space="preserve">The proposal seems to miss the case where </w:t>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oMath>
            <w:r>
              <w:t xml:space="preserve">  is not computable, such as </w:t>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t xml:space="preserve"> not provided. </w:t>
            </w:r>
          </w:p>
        </w:tc>
      </w:tr>
      <w:tr w:rsidR="004B1148" w:rsidRPr="004938A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711"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We suggest to change the PSFCH power determination formula as well, i.e.,</w:t>
            </w:r>
          </w:p>
          <w:p w:rsidR="004B1148" w:rsidRDefault="004B1148" w:rsidP="002E03CB">
            <w:pPr>
              <w:widowControl/>
              <w:rPr>
                <w:rFonts w:ascii="Calibri" w:eastAsia="SimSun" w:hAnsi="Calibri" w:cs="Calibri"/>
                <w:sz w:val="22"/>
                <w:lang w:eastAsia="zh-CN"/>
              </w:rPr>
            </w:pPr>
            <w:r w:rsidRPr="00B30B50">
              <w:rPr>
                <w:rFonts w:ascii="Calibri" w:eastAsia="SimSun" w:hAnsi="Calibri" w:cs="Calibri"/>
                <w:sz w:val="22"/>
                <w:lang w:eastAsia="zh-CN"/>
              </w:rPr>
              <w:t>PSFCH transmission power is upper bounded by Pcmax/N</w:t>
            </w:r>
            <w:r>
              <w:rPr>
                <w:rFonts w:ascii="Calibri" w:eastAsia="SimSun" w:hAnsi="Calibri" w:cs="Calibri"/>
                <w:sz w:val="22"/>
                <w:lang w:eastAsia="zh-CN"/>
              </w:rPr>
              <w:t xml:space="preserve">. For case 1-2 and case 2-2, the implementation should allow that UE select N approaching Nmax and each PSFCH transmission power is scaled. </w:t>
            </w:r>
          </w:p>
          <w:p w:rsidR="004B1148" w:rsidRDefault="004B1148" w:rsidP="002E03CB">
            <w:pPr>
              <w:widowControl/>
              <w:rPr>
                <w:rFonts w:ascii="Calibri" w:eastAsia="SimSun" w:hAnsi="Calibri" w:cs="Calibri"/>
                <w:sz w:val="22"/>
                <w:lang w:eastAsia="zh-CN"/>
              </w:rPr>
            </w:pPr>
          </w:p>
          <w:p w:rsidR="004B1148" w:rsidRPr="00B30B50" w:rsidRDefault="004B1148" w:rsidP="002E03CB">
            <w:pPr>
              <w:widowControl/>
              <w:rPr>
                <w:rFonts w:ascii="Calibri" w:eastAsia="SimSun" w:hAnsi="Calibri" w:cs="Calibri"/>
                <w:sz w:val="22"/>
                <w:lang w:eastAsia="zh-CN"/>
              </w:rPr>
            </w:pPr>
            <w:r>
              <w:rPr>
                <w:rFonts w:ascii="Calibri" w:eastAsia="SimSun" w:hAnsi="Calibri" w:cs="Calibri"/>
                <w:sz w:val="22"/>
                <w:lang w:eastAsia="zh-CN"/>
              </w:rPr>
              <w:t>Moreover, for case 2-2, we are fine to have a FFS point and suggest the following restriction of X.</w:t>
            </w:r>
          </w:p>
          <w:p w:rsidR="004B1148" w:rsidRPr="00041AC5" w:rsidRDefault="004B1148" w:rsidP="002E03CB">
            <w:pPr>
              <w:widowControl/>
              <w:rPr>
                <w:rFonts w:ascii="Calibri" w:eastAsia="SimSun" w:hAnsi="Calibri" w:cs="Calibri"/>
                <w:sz w:val="22"/>
                <w:lang w:eastAsia="zh-CN"/>
              </w:rPr>
            </w:pPr>
            <w:r w:rsidRPr="00B30B50">
              <w:rPr>
                <w:rFonts w:ascii="Calibri" w:eastAsia="SimSun" w:hAnsi="Calibri" w:cs="Calibri"/>
                <w:sz w:val="22"/>
                <w:lang w:eastAsia="zh-CN"/>
              </w:rPr>
              <w:t xml:space="preserve">Case 2-2: Otherwise, N is up to UE implementation under N &gt;= X (FFS where </w:t>
            </w:r>
            <w:r w:rsidRPr="00B30B50">
              <w:rPr>
                <w:rFonts w:ascii="Calibri" w:eastAsia="SimSun" w:hAnsi="Calibri" w:cs="Calibri"/>
                <w:color w:val="FF0000"/>
                <w:sz w:val="22"/>
                <w:lang w:eastAsia="zh-CN"/>
              </w:rPr>
              <w:t>Nmax&gt;</w:t>
            </w:r>
            <w:r w:rsidRPr="00B30B50">
              <w:rPr>
                <w:rFonts w:ascii="Calibri" w:eastAsia="SimSun" w:hAnsi="Calibri" w:cs="Calibri"/>
                <w:sz w:val="22"/>
                <w:lang w:eastAsia="zh-CN"/>
              </w:rPr>
              <w:t>X&gt;=1).</w:t>
            </w:r>
          </w:p>
        </w:tc>
      </w:tr>
      <w:tr w:rsidR="004B1148" w:rsidRPr="004938A3" w:rsidTr="002E03CB">
        <w:tc>
          <w:tcPr>
            <w:tcW w:w="1413" w:type="dxa"/>
          </w:tcPr>
          <w:p w:rsidR="004B1148" w:rsidRPr="00897953" w:rsidRDefault="004B1148" w:rsidP="002E03CB">
            <w:pPr>
              <w:widowControl/>
              <w:rPr>
                <w:rFonts w:ascii="Calibri" w:eastAsia="SimSun" w:hAnsi="Calibri" w:cs="Calibri"/>
                <w:sz w:val="22"/>
                <w:lang w:eastAsia="zh-CN"/>
              </w:rPr>
            </w:pPr>
            <w:r>
              <w:rPr>
                <w:rFonts w:ascii="Calibri" w:eastAsia="SimSun" w:hAnsi="Calibri" w:cs="Calibri"/>
                <w:sz w:val="22"/>
                <w:lang w:eastAsia="zh-CN"/>
              </w:rPr>
              <w:t>Samsung</w:t>
            </w:r>
          </w:p>
        </w:tc>
        <w:tc>
          <w:tcPr>
            <w:tcW w:w="7711" w:type="dxa"/>
          </w:tcPr>
          <w:p w:rsidR="004B1148" w:rsidRPr="00897953" w:rsidRDefault="004B1148" w:rsidP="002E03CB">
            <w:pPr>
              <w:widowControl/>
              <w:rPr>
                <w:rFonts w:ascii="Calibri" w:eastAsia="MS Mincho" w:hAnsi="Calibri" w:cs="Calibri"/>
                <w:sz w:val="22"/>
                <w:lang w:eastAsia="ja-JP"/>
              </w:rPr>
            </w:pPr>
            <w:r w:rsidRPr="00897953">
              <w:rPr>
                <w:rFonts w:ascii="Calibri" w:eastAsia="MS Mincho" w:hAnsi="Calibri" w:cs="Calibri" w:hint="eastAsia"/>
                <w:sz w:val="22"/>
                <w:lang w:eastAsia="ja-JP"/>
              </w:rPr>
              <w:t>W</w:t>
            </w:r>
            <w:r w:rsidRPr="00897953">
              <w:rPr>
                <w:rFonts w:ascii="Calibri" w:eastAsia="MS Mincho" w:hAnsi="Calibri" w:cs="Calibri"/>
                <w:sz w:val="22"/>
                <w:lang w:eastAsia="ja-JP"/>
              </w:rPr>
              <w:t>e can accept with this proposal. Similar view as DCM’s comment regarding GC feedback option 1.</w:t>
            </w:r>
          </w:p>
          <w:p w:rsidR="004B1148" w:rsidRPr="00897953" w:rsidRDefault="004B1148" w:rsidP="002E03CB">
            <w:pPr>
              <w:widowControl/>
              <w:rPr>
                <w:rFonts w:ascii="Calibri" w:eastAsia="MS Mincho" w:hAnsi="Calibri" w:cs="Calibri"/>
                <w:sz w:val="22"/>
                <w:lang w:eastAsia="ja-JP"/>
              </w:rPr>
            </w:pPr>
            <w:r w:rsidRPr="00897953">
              <w:rPr>
                <w:rFonts w:ascii="Calibri" w:eastAsia="MS Mincho" w:hAnsi="Calibri" w:cs="Calibri"/>
                <w:sz w:val="22"/>
                <w:lang w:eastAsia="ja-JP"/>
              </w:rPr>
              <w:t xml:space="preserve">For the lower bound of x, we’re OK with the FL’s suggestion of “the largest value which doesn’t lead to the power limited case”, but consider a clarification that if UE select N&gt;x, power scaling is used for the N PSFCHs with same scaling factor. </w:t>
            </w:r>
          </w:p>
        </w:tc>
      </w:tr>
      <w:tr w:rsidR="004B1148" w:rsidRPr="004938A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711" w:type="dxa"/>
          </w:tcPr>
          <w:p w:rsidR="004B1148" w:rsidRPr="001B6B6A" w:rsidRDefault="004B1148" w:rsidP="002E03CB">
            <w:pPr>
              <w:widowControl/>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e </w:t>
            </w:r>
            <w:r>
              <w:rPr>
                <w:rFonts w:ascii="Calibri" w:eastAsia="SimSun" w:hAnsi="Calibri" w:cs="Calibri"/>
                <w:sz w:val="22"/>
                <w:lang w:eastAsia="zh-CN"/>
              </w:rPr>
              <w:t>are fine with FL’s proposals. For the FFS part, X=1 is ok as a lower bound.</w:t>
            </w:r>
          </w:p>
        </w:tc>
      </w:tr>
    </w:tbl>
    <w:p w:rsidR="004B1148" w:rsidRPr="00C541D5" w:rsidRDefault="004B1148" w:rsidP="004B1148">
      <w:pPr>
        <w:widowControl/>
        <w:wordWrap/>
      </w:pPr>
    </w:p>
    <w:p w:rsidR="004B1148" w:rsidRPr="00543028" w:rsidRDefault="004B1148" w:rsidP="004B1148">
      <w:pPr>
        <w:widowControl/>
        <w:wordWrap/>
        <w:autoSpaceDE/>
        <w:autoSpaceDN/>
        <w:spacing w:line="259" w:lineRule="auto"/>
      </w:pPr>
      <w:r>
        <w:rPr>
          <w:rFonts w:ascii="Calibri" w:hAnsi="Calibri" w:cs="Calibri"/>
          <w:b/>
          <w:sz w:val="22"/>
        </w:rPr>
        <w:t>Proposal 1-2</w:t>
      </w:r>
      <w:r w:rsidRPr="00957F47">
        <w:rPr>
          <w:rFonts w:ascii="Calibri" w:hAnsi="Calibri" w:cs="Calibri" w:hint="eastAsia"/>
          <w:b/>
          <w:sz w:val="22"/>
        </w:rPr>
        <w:t>:</w:t>
      </w:r>
      <w:r>
        <w:rPr>
          <w:rFonts w:ascii="Calibri" w:hAnsi="Calibri" w:cs="Calibri"/>
          <w:b/>
          <w:sz w:val="22"/>
        </w:rPr>
        <w:t xml:space="preserve"> For the prioritization between PSFCH TX and PSFCH RX,</w:t>
      </w:r>
    </w:p>
    <w:p w:rsidR="004B1148" w:rsidRPr="00C541D5" w:rsidRDefault="004B1148" w:rsidP="004B1148">
      <w:pPr>
        <w:pStyle w:val="af4"/>
        <w:widowControl/>
        <w:numPr>
          <w:ilvl w:val="1"/>
          <w:numId w:val="12"/>
        </w:numPr>
        <w:wordWrap/>
        <w:spacing w:before="0" w:after="0"/>
        <w:ind w:leftChars="0"/>
        <w:rPr>
          <w:rFonts w:ascii="Calibri" w:eastAsia="바탕" w:hAnsi="Calibri" w:cs="Calibri"/>
          <w:b/>
          <w:sz w:val="22"/>
          <w:szCs w:val="24"/>
        </w:rPr>
      </w:pPr>
      <w:r w:rsidRPr="00C541D5">
        <w:rPr>
          <w:rFonts w:ascii="Calibri" w:eastAsia="바탕" w:hAnsi="Calibri" w:cs="Calibri"/>
          <w:b/>
          <w:sz w:val="22"/>
          <w:szCs w:val="24"/>
        </w:rPr>
        <w:t>When the UE is required to transmit more than one PSFCH, the highest priority of the associated PSCCH/PSSCH is used for prioritization of the PSFCH transmission.</w:t>
      </w:r>
    </w:p>
    <w:p w:rsidR="004B1148" w:rsidRPr="00C541D5" w:rsidRDefault="004B1148" w:rsidP="004B1148">
      <w:pPr>
        <w:pStyle w:val="af4"/>
        <w:widowControl/>
        <w:numPr>
          <w:ilvl w:val="1"/>
          <w:numId w:val="12"/>
        </w:numPr>
        <w:wordWrap/>
        <w:spacing w:before="0" w:after="0"/>
        <w:ind w:leftChars="0"/>
        <w:rPr>
          <w:rFonts w:ascii="Calibri" w:eastAsia="바탕" w:hAnsi="Calibri" w:cs="Calibri"/>
          <w:b/>
          <w:sz w:val="22"/>
          <w:szCs w:val="24"/>
        </w:rPr>
      </w:pPr>
      <w:r w:rsidRPr="00C541D5">
        <w:rPr>
          <w:rFonts w:ascii="Calibri" w:eastAsia="바탕" w:hAnsi="Calibri" w:cs="Calibri"/>
          <w:b/>
          <w:sz w:val="22"/>
          <w:szCs w:val="24"/>
        </w:rPr>
        <w:t>When the UE is required to receive more than one PSFCH, the highest priority of the associated PSCCH/PSSCH is used for prioritization of the PSFCH reception.</w:t>
      </w:r>
    </w:p>
    <w:p w:rsidR="004B1148" w:rsidRDefault="004B1148" w:rsidP="004B1148">
      <w:pPr>
        <w:widowControl/>
        <w:wordWrap/>
        <w:autoSpaceDE/>
        <w:autoSpaceDN/>
        <w:spacing w:line="259" w:lineRule="auto"/>
        <w:rPr>
          <w:rFonts w:ascii="Calibri" w:eastAsia="PMingLiU" w:hAnsi="Calibri" w:cs="Calibri"/>
          <w:sz w:val="22"/>
          <w:lang w:eastAsia="zh-TW"/>
        </w:rPr>
      </w:pPr>
      <w:r w:rsidRPr="003F726C">
        <w:rPr>
          <w:rFonts w:ascii="Calibri" w:eastAsia="PMingLiU" w:hAnsi="Calibri" w:cs="Calibri" w:hint="eastAsia"/>
          <w:sz w:val="22"/>
          <w:lang w:eastAsia="zh-TW"/>
        </w:rPr>
        <w:t>// F</w:t>
      </w:r>
      <w:r>
        <w:rPr>
          <w:rFonts w:ascii="Calibri" w:eastAsia="PMingLiU" w:hAnsi="Calibri" w:cs="Calibri"/>
          <w:sz w:val="22"/>
          <w:lang w:eastAsia="zh-TW"/>
        </w:rPr>
        <w:t>L’s note</w:t>
      </w:r>
    </w:p>
    <w:p w:rsidR="004B1148" w:rsidRDefault="004B1148" w:rsidP="004B1148">
      <w:pPr>
        <w:pStyle w:val="af4"/>
        <w:widowControl/>
        <w:numPr>
          <w:ilvl w:val="0"/>
          <w:numId w:val="19"/>
        </w:numPr>
        <w:wordWrap/>
        <w:spacing w:before="0" w:after="0"/>
        <w:ind w:leftChars="0"/>
        <w:rPr>
          <w:rFonts w:ascii="Calibri" w:eastAsiaTheme="minorEastAsia" w:hAnsi="Calibri" w:cs="Calibri"/>
          <w:sz w:val="22"/>
        </w:rPr>
      </w:pPr>
      <w:r>
        <w:rPr>
          <w:rFonts w:ascii="Calibri" w:eastAsiaTheme="minorEastAsia" w:hAnsi="Calibri" w:cs="Calibri"/>
          <w:sz w:val="22"/>
        </w:rPr>
        <w:t>The above proposal does not preclude further discussion on the tie-break. But I’m reluctant to add an explicit FFS for it unless there are majority support.</w:t>
      </w:r>
    </w:p>
    <w:p w:rsidR="004B1148" w:rsidRDefault="004B1148" w:rsidP="004B1148">
      <w:pPr>
        <w:pStyle w:val="af4"/>
        <w:widowControl/>
        <w:numPr>
          <w:ilvl w:val="0"/>
          <w:numId w:val="19"/>
        </w:numPr>
        <w:wordWrap/>
        <w:spacing w:before="0" w:after="0"/>
        <w:ind w:leftChars="0"/>
        <w:rPr>
          <w:rFonts w:ascii="Calibri" w:eastAsiaTheme="minorEastAsia" w:hAnsi="Calibri" w:cs="Calibri"/>
          <w:sz w:val="22"/>
        </w:rPr>
      </w:pPr>
      <w:r w:rsidRPr="00C541D5">
        <w:rPr>
          <w:rFonts w:ascii="Calibri" w:eastAsiaTheme="minorEastAsia" w:hAnsi="Calibri" w:cs="Calibri"/>
          <w:sz w:val="22"/>
        </w:rPr>
        <w:lastRenderedPageBreak/>
        <w:t>Update to the PSFCH power control equation</w:t>
      </w:r>
      <w:r>
        <w:rPr>
          <w:rFonts w:ascii="Calibri" w:eastAsiaTheme="minorEastAsia" w:hAnsi="Calibri" w:cs="Calibri"/>
          <w:sz w:val="22"/>
        </w:rPr>
        <w:t xml:space="preserve"> seems dependent of the final outcome of the discussion about the two proposals. It is proposed to discuss the update</w:t>
      </w:r>
      <w:r w:rsidRPr="00C541D5">
        <w:rPr>
          <w:rFonts w:ascii="Calibri" w:eastAsiaTheme="minorEastAsia" w:hAnsi="Calibri" w:cs="Calibri"/>
          <w:sz w:val="22"/>
        </w:rPr>
        <w:t xml:space="preserve"> during the TP phase</w:t>
      </w:r>
      <w:r>
        <w:rPr>
          <w:rFonts w:ascii="Calibri" w:eastAsiaTheme="minorEastAsia" w:hAnsi="Calibri" w:cs="Calibri"/>
          <w:sz w:val="22"/>
        </w:rPr>
        <w:t xml:space="preserve"> considering the input to Q2</w:t>
      </w:r>
      <w:r w:rsidRPr="00C541D5">
        <w:rPr>
          <w:rFonts w:ascii="Calibri" w:eastAsiaTheme="minorEastAsia" w:hAnsi="Calibri" w:cs="Calibri"/>
          <w:sz w:val="22"/>
        </w:rPr>
        <w:t>.</w:t>
      </w:r>
    </w:p>
    <w:tbl>
      <w:tblPr>
        <w:tblStyle w:val="21"/>
        <w:tblW w:w="0" w:type="auto"/>
        <w:tblLook w:val="04A0" w:firstRow="1" w:lastRow="0" w:firstColumn="1" w:lastColumn="0" w:noHBand="0" w:noVBand="1"/>
      </w:tblPr>
      <w:tblGrid>
        <w:gridCol w:w="1622"/>
        <w:gridCol w:w="7394"/>
      </w:tblGrid>
      <w:tr w:rsidR="004B1148" w:rsidRPr="00590E43" w:rsidTr="002E03CB">
        <w:tc>
          <w:tcPr>
            <w:tcW w:w="1622"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394" w:type="dxa"/>
          </w:tcPr>
          <w:p w:rsidR="004B1148" w:rsidRPr="00590E43" w:rsidRDefault="004B1148" w:rsidP="002E03CB">
            <w:pPr>
              <w:widowControl/>
              <w:wordWrap/>
              <w:rPr>
                <w:rFonts w:ascii="Calibri" w:hAnsi="Calibri" w:cs="Calibri"/>
                <w:sz w:val="22"/>
              </w:rPr>
            </w:pPr>
            <w:r>
              <w:rPr>
                <w:rFonts w:ascii="Calibri" w:hAnsi="Calibri" w:cs="Calibri" w:hint="eastAsia"/>
                <w:sz w:val="22"/>
              </w:rPr>
              <w:t>Comments</w:t>
            </w:r>
          </w:p>
        </w:tc>
      </w:tr>
      <w:tr w:rsidR="004B1148" w:rsidRPr="0015730D" w:rsidTr="002E03CB">
        <w:tc>
          <w:tcPr>
            <w:tcW w:w="1622" w:type="dxa"/>
          </w:tcPr>
          <w:p w:rsidR="004B1148" w:rsidRPr="002F717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394" w:type="dxa"/>
          </w:tcPr>
          <w:p w:rsidR="004B1148" w:rsidRPr="0015730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590E43" w:rsidTr="002E03CB">
        <w:tc>
          <w:tcPr>
            <w:tcW w:w="1622" w:type="dxa"/>
          </w:tcPr>
          <w:p w:rsidR="004B1148" w:rsidRPr="00590E43" w:rsidRDefault="004B1148" w:rsidP="002E03CB">
            <w:pPr>
              <w:widowControl/>
              <w:wordWrap/>
              <w:rPr>
                <w:rFonts w:ascii="Calibri" w:hAnsi="Calibri" w:cs="Calibri"/>
                <w:sz w:val="22"/>
              </w:rPr>
            </w:pPr>
            <w:r>
              <w:rPr>
                <w:rFonts w:ascii="Calibri" w:hAnsi="Calibri" w:cs="Calibri"/>
                <w:sz w:val="22"/>
              </w:rPr>
              <w:t>Huawei, HiSilicon</w:t>
            </w:r>
          </w:p>
        </w:tc>
        <w:tc>
          <w:tcPr>
            <w:tcW w:w="7394" w:type="dxa"/>
          </w:tcPr>
          <w:p w:rsidR="004B1148" w:rsidRDefault="004B1148" w:rsidP="002E03CB">
            <w:pPr>
              <w:widowControl/>
              <w:wordWrap/>
              <w:rPr>
                <w:rFonts w:ascii="Calibri" w:hAnsi="Calibri" w:cs="Calibri"/>
                <w:sz w:val="22"/>
              </w:rPr>
            </w:pPr>
            <w:r>
              <w:rPr>
                <w:rFonts w:ascii="Calibri" w:hAnsi="Calibri" w:cs="Calibri"/>
                <w:sz w:val="22"/>
              </w:rPr>
              <w:t>OK</w:t>
            </w:r>
          </w:p>
          <w:p w:rsidR="004B1148" w:rsidRPr="00590E43" w:rsidRDefault="004B1148" w:rsidP="002E03CB">
            <w:pPr>
              <w:widowControl/>
              <w:wordWrap/>
              <w:rPr>
                <w:rFonts w:ascii="Calibri" w:hAnsi="Calibri" w:cs="Calibri"/>
                <w:sz w:val="22"/>
              </w:rPr>
            </w:pPr>
            <w:r>
              <w:rPr>
                <w:rFonts w:ascii="Calibri" w:hAnsi="Calibri" w:cs="Calibri"/>
                <w:sz w:val="22"/>
              </w:rPr>
              <w:t>We showed why there was not a change needed to the equation at this time.</w:t>
            </w:r>
          </w:p>
        </w:tc>
      </w:tr>
      <w:tr w:rsidR="004B1148" w:rsidRPr="00590E43" w:rsidTr="002E03CB">
        <w:tc>
          <w:tcPr>
            <w:tcW w:w="1622" w:type="dxa"/>
          </w:tcPr>
          <w:p w:rsidR="004B1148" w:rsidRPr="00590E43" w:rsidRDefault="004B1148" w:rsidP="002E03CB">
            <w:pPr>
              <w:widowControl/>
              <w:wordWrap/>
              <w:rPr>
                <w:rFonts w:ascii="Calibri" w:hAnsi="Calibri" w:cs="Calibri"/>
                <w:sz w:val="22"/>
              </w:rPr>
            </w:pPr>
            <w:r w:rsidRPr="00997F83">
              <w:rPr>
                <w:rFonts w:ascii="Times New Roman" w:eastAsia="SimSun"/>
                <w:sz w:val="22"/>
                <w:lang w:eastAsia="zh-CN"/>
              </w:rPr>
              <w:t>Lenovo&amp;MotM</w:t>
            </w:r>
          </w:p>
        </w:tc>
        <w:tc>
          <w:tcPr>
            <w:tcW w:w="7394" w:type="dxa"/>
          </w:tcPr>
          <w:p w:rsidR="004B1148" w:rsidRPr="009A2DE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upport</w:t>
            </w:r>
          </w:p>
        </w:tc>
      </w:tr>
      <w:tr w:rsidR="004B1148" w:rsidRPr="00696666" w:rsidTr="002E03CB">
        <w:tc>
          <w:tcPr>
            <w:tcW w:w="1622" w:type="dxa"/>
          </w:tcPr>
          <w:p w:rsidR="004B1148" w:rsidRPr="00696666"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Fraunhofer</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are supportive of the proposal.</w:t>
            </w:r>
          </w:p>
          <w:p w:rsidR="004B1148" w:rsidRPr="00696666"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In the case of a tie-breaker being required, P</w:t>
            </w:r>
            <w:r w:rsidRPr="004C7659">
              <w:rPr>
                <w:rFonts w:ascii="Calibri" w:eastAsia="SimSun" w:hAnsi="Calibri" w:cs="Calibri"/>
                <w:sz w:val="22"/>
                <w:lang w:eastAsia="zh-CN"/>
              </w:rPr>
              <w:t xml:space="preserve">SFCHs with ACK </w:t>
            </w:r>
            <w:r>
              <w:rPr>
                <w:rFonts w:ascii="Calibri" w:eastAsia="SimSun" w:hAnsi="Calibri" w:cs="Calibri"/>
                <w:sz w:val="22"/>
                <w:lang w:eastAsia="zh-CN"/>
              </w:rPr>
              <w:t>as well as NACK in the case of</w:t>
            </w:r>
            <w:r w:rsidRPr="004C7659">
              <w:rPr>
                <w:rFonts w:ascii="Calibri" w:eastAsia="SimSun" w:hAnsi="Calibri" w:cs="Calibri"/>
                <w:sz w:val="22"/>
                <w:lang w:eastAsia="zh-CN"/>
              </w:rPr>
              <w:t xml:space="preserve"> GC option 1</w:t>
            </w:r>
            <w:r>
              <w:rPr>
                <w:rFonts w:ascii="Calibri" w:eastAsia="SimSun" w:hAnsi="Calibri" w:cs="Calibri"/>
                <w:sz w:val="22"/>
                <w:lang w:eastAsia="zh-CN"/>
              </w:rPr>
              <w:t xml:space="preserve"> should take precedence</w:t>
            </w:r>
            <w:r w:rsidRPr="004C7659">
              <w:rPr>
                <w:rFonts w:ascii="Calibri" w:eastAsia="SimSun" w:hAnsi="Calibri" w:cs="Calibri"/>
                <w:sz w:val="22"/>
                <w:lang w:eastAsia="zh-CN"/>
              </w:rPr>
              <w:t xml:space="preserve">. Transmission of a NACK </w:t>
            </w:r>
            <w:r>
              <w:rPr>
                <w:rFonts w:ascii="Calibri" w:eastAsia="SimSun" w:hAnsi="Calibri" w:cs="Calibri"/>
                <w:sz w:val="22"/>
                <w:lang w:eastAsia="zh-CN"/>
              </w:rPr>
              <w:t>can be placed in a lower priority</w:t>
            </w:r>
            <w:r w:rsidRPr="004C7659">
              <w:rPr>
                <w:rFonts w:ascii="Calibri" w:eastAsia="SimSun" w:hAnsi="Calibri" w:cs="Calibri"/>
                <w:sz w:val="22"/>
                <w:lang w:eastAsia="zh-CN"/>
              </w:rPr>
              <w:t xml:space="preserve">, since the </w:t>
            </w:r>
            <w:r>
              <w:rPr>
                <w:rFonts w:ascii="Calibri" w:eastAsia="SimSun" w:hAnsi="Calibri" w:cs="Calibri"/>
                <w:sz w:val="22"/>
                <w:lang w:eastAsia="zh-CN"/>
              </w:rPr>
              <w:t>RX UE will assume a NACK anyway</w:t>
            </w:r>
            <w:r w:rsidRPr="004C7659">
              <w:rPr>
                <w:rFonts w:ascii="Calibri" w:eastAsia="SimSun" w:hAnsi="Calibri" w:cs="Calibri"/>
                <w:sz w:val="22"/>
                <w:lang w:eastAsia="zh-CN"/>
              </w:rPr>
              <w:t>, except for NACK-only PSFCH transmissions</w:t>
            </w:r>
            <w:r>
              <w:rPr>
                <w:rFonts w:ascii="Calibri" w:eastAsia="SimSun" w:hAnsi="Calibri" w:cs="Calibri"/>
                <w:sz w:val="22"/>
                <w:lang w:eastAsia="zh-CN"/>
              </w:rPr>
              <w:t>, like in GC option 1</w:t>
            </w:r>
            <w:r w:rsidRPr="004C7659">
              <w:rPr>
                <w:rFonts w:ascii="Calibri" w:eastAsia="SimSun" w:hAnsi="Calibri" w:cs="Calibri"/>
                <w:sz w:val="22"/>
                <w:lang w:eastAsia="zh-CN"/>
              </w:rPr>
              <w:t>.</w:t>
            </w:r>
          </w:p>
        </w:tc>
      </w:tr>
      <w:tr w:rsidR="004B1148" w:rsidRPr="008D7A91" w:rsidTr="002E03CB">
        <w:tc>
          <w:tcPr>
            <w:tcW w:w="1622" w:type="dxa"/>
          </w:tcPr>
          <w:p w:rsidR="004B1148" w:rsidRPr="008D7A91" w:rsidRDefault="004B1148" w:rsidP="002E03CB">
            <w:pPr>
              <w:widowControl/>
              <w:wordWrap/>
              <w:rPr>
                <w:rFonts w:ascii="Calibri" w:eastAsia="SimSun" w:hAnsi="Calibri" w:cs="Calibri"/>
                <w:sz w:val="22"/>
                <w:lang w:eastAsia="zh-CN"/>
              </w:rPr>
            </w:pPr>
            <w:r>
              <w:rPr>
                <w:rFonts w:ascii="Calibri" w:hAnsi="Calibri" w:cs="Calibri"/>
                <w:sz w:val="22"/>
              </w:rPr>
              <w:t>Ericsson</w:t>
            </w:r>
          </w:p>
        </w:tc>
        <w:tc>
          <w:tcPr>
            <w:tcW w:w="7394" w:type="dxa"/>
          </w:tcPr>
          <w:p w:rsidR="004B1148" w:rsidRPr="000C1446"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We agree with FL proposal as it is. We think that in the case of a tie-break scenario among priorities it can be left up to UE implementation. </w:t>
            </w:r>
          </w:p>
        </w:tc>
      </w:tr>
      <w:tr w:rsidR="004B1148" w:rsidRPr="00590E43" w:rsidTr="002E03CB">
        <w:tc>
          <w:tcPr>
            <w:tcW w:w="1622"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394"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Support. The tie-break handling is up to UE implementation. </w:t>
            </w:r>
          </w:p>
        </w:tc>
      </w:tr>
      <w:tr w:rsidR="004B1148" w:rsidRPr="00590E43" w:rsidTr="002E03CB">
        <w:tc>
          <w:tcPr>
            <w:tcW w:w="1622"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394" w:type="dxa"/>
          </w:tcPr>
          <w:p w:rsidR="004B1148" w:rsidRPr="00590E43" w:rsidRDefault="004B1148" w:rsidP="002E03CB">
            <w:pPr>
              <w:widowControl/>
              <w:wordWrap/>
              <w:rPr>
                <w:rFonts w:ascii="Calibri" w:hAnsi="Calibri" w:cs="Calibri"/>
                <w:sz w:val="22"/>
              </w:rPr>
            </w:pPr>
            <w:r>
              <w:rPr>
                <w:rFonts w:ascii="Calibri" w:hAnsi="Calibri" w:cs="Calibri"/>
                <w:sz w:val="22"/>
              </w:rPr>
              <w:t>OK, but prefer an explicit FFS on tie-break.</w:t>
            </w:r>
          </w:p>
        </w:tc>
      </w:tr>
      <w:tr w:rsidR="004B1148" w:rsidTr="002E03CB">
        <w:tc>
          <w:tcPr>
            <w:tcW w:w="1622"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394" w:type="dxa"/>
          </w:tcPr>
          <w:p w:rsidR="004B1148" w:rsidRDefault="004B1148" w:rsidP="002E03CB">
            <w:pPr>
              <w:widowControl/>
              <w:wordWrap/>
              <w:rPr>
                <w:rFonts w:ascii="Calibri" w:hAnsi="Calibri" w:cs="Calibri"/>
                <w:sz w:val="22"/>
              </w:rPr>
            </w:pPr>
            <w:r>
              <w:rPr>
                <w:rFonts w:ascii="Calibri" w:hAnsi="Calibri" w:cs="Calibri"/>
                <w:sz w:val="22"/>
              </w:rPr>
              <w:t>OK</w:t>
            </w:r>
          </w:p>
        </w:tc>
      </w:tr>
      <w:tr w:rsidR="004B1148" w:rsidTr="002E03CB">
        <w:tc>
          <w:tcPr>
            <w:tcW w:w="1622" w:type="dxa"/>
          </w:tcPr>
          <w:p w:rsidR="004B1148" w:rsidRPr="00C4707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394" w:type="dxa"/>
          </w:tcPr>
          <w:p w:rsidR="004B1148" w:rsidRPr="00C4707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OK</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Sharp</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OK</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OK</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Qualcomm</w:t>
            </w:r>
          </w:p>
        </w:tc>
        <w:tc>
          <w:tcPr>
            <w:tcW w:w="7394" w:type="dxa"/>
          </w:tcPr>
          <w:p w:rsidR="004B1148" w:rsidRDefault="004B1148" w:rsidP="002E03CB">
            <w:pPr>
              <w:widowControl/>
              <w:wordWrap/>
              <w:rPr>
                <w:rFonts w:ascii="Calibri" w:eastAsia="SimSun" w:hAnsi="Calibri" w:cs="Calibri"/>
                <w:sz w:val="22"/>
                <w:lang w:eastAsia="zh-CN"/>
              </w:rPr>
            </w:pPr>
            <w:r w:rsidRPr="00467CFC">
              <w:rPr>
                <w:rFonts w:ascii="Calibri" w:eastAsia="SimSun" w:hAnsi="Calibri" w:cs="Calibri"/>
                <w:sz w:val="22"/>
                <w:lang w:eastAsia="zh-CN"/>
              </w:rPr>
              <w:t>We support including the FFS on the tie-breaker</w:t>
            </w:r>
            <w:r>
              <w:rPr>
                <w:rFonts w:ascii="Calibri" w:eastAsia="SimSun" w:hAnsi="Calibri" w:cs="Calibri"/>
                <w:sz w:val="22"/>
                <w:lang w:eastAsia="zh-CN"/>
              </w:rPr>
              <w:t xml:space="preserve"> (e.g. the highest Tx PSFCH priority equal the highest Rx PSFCH priority)</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CMCC</w:t>
            </w:r>
          </w:p>
        </w:tc>
        <w:tc>
          <w:tcPr>
            <w:tcW w:w="7394" w:type="dxa"/>
          </w:tcPr>
          <w:p w:rsidR="004B1148" w:rsidRPr="00467CFC"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Support</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ZTE, Sanechips</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OK</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v</w:t>
            </w:r>
            <w:r>
              <w:rPr>
                <w:rFonts w:ascii="Calibri" w:eastAsia="SimSun" w:hAnsi="Calibri" w:cs="Calibri" w:hint="eastAsia"/>
                <w:sz w:val="22"/>
                <w:lang w:eastAsia="zh-CN"/>
              </w:rPr>
              <w:t>ivo</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K</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K</w:t>
            </w:r>
          </w:p>
        </w:tc>
      </w:tr>
      <w:tr w:rsidR="004B1148" w:rsidTr="002E03CB">
        <w:tc>
          <w:tcPr>
            <w:tcW w:w="162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preadtrum</w:t>
            </w:r>
          </w:p>
        </w:tc>
        <w:tc>
          <w:tcPr>
            <w:tcW w:w="7394"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OK</w:t>
            </w:r>
          </w:p>
        </w:tc>
      </w:tr>
    </w:tbl>
    <w:p w:rsidR="004B1148" w:rsidRDefault="004B1148" w:rsidP="004B1148">
      <w:pPr>
        <w:widowControl/>
        <w:wordWrap/>
        <w:autoSpaceDE/>
        <w:autoSpaceDN/>
        <w:spacing w:line="259" w:lineRule="auto"/>
      </w:pP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 xml:space="preserve">End of </w:t>
      </w:r>
      <w:r w:rsidRPr="009E4E12">
        <w:rPr>
          <w:rFonts w:ascii="Calibri" w:eastAsia="MS Mincho" w:hAnsi="Calibri" w:cs="Calibri" w:hint="eastAsia"/>
          <w:sz w:val="22"/>
          <w:lang w:eastAsia="ja-JP"/>
        </w:rPr>
        <w:t>Ini</w:t>
      </w:r>
      <w:r>
        <w:rPr>
          <w:rFonts w:ascii="Calibri" w:eastAsia="MS Mincho" w:hAnsi="Calibri" w:cs="Calibri"/>
          <w:sz w:val="22"/>
          <w:lang w:eastAsia="ja-JP"/>
        </w:rPr>
        <w:t>tial Proposal&gt;===============================</w:t>
      </w:r>
    </w:p>
    <w:p w:rsidR="004B1148" w:rsidRDefault="004B1148" w:rsidP="004B1148">
      <w:pPr>
        <w:widowControl/>
        <w:wordWrap/>
        <w:autoSpaceDE/>
        <w:autoSpaceDN/>
        <w:spacing w:after="160" w:line="259" w:lineRule="auto"/>
      </w:pPr>
      <w:r>
        <w:rPr>
          <w:rFonts w:ascii="Calibri" w:eastAsia="SimSun" w:hAnsi="Calibri" w:cs="Calibri"/>
          <w:kern w:val="0"/>
          <w:sz w:val="22"/>
          <w:lang w:eastAsia="zh-CN"/>
        </w:rPr>
        <w:t>After the email discussion, the following is suggested as the final proposal.</w:t>
      </w: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sidRPr="009E4E12">
        <w:rPr>
          <w:rFonts w:ascii="Calibri" w:eastAsia="MS Mincho" w:hAnsi="Calibri" w:cs="Calibri"/>
          <w:sz w:val="22"/>
          <w:lang w:eastAsia="ja-JP"/>
        </w:rPr>
        <w:t>Start of</w:t>
      </w:r>
      <w:r>
        <w:rPr>
          <w:rFonts w:ascii="Calibri" w:eastAsia="MS Mincho" w:hAnsi="Calibri" w:cs="Calibri"/>
          <w:sz w:val="22"/>
          <w:lang w:eastAsia="ja-JP"/>
        </w:rPr>
        <w:t xml:space="preserve"> Final proposal </w:t>
      </w:r>
      <w:r w:rsidRPr="009E4E12">
        <w:rPr>
          <w:rFonts w:ascii="Calibri" w:eastAsia="MS Mincho" w:hAnsi="Calibri" w:cs="Calibri"/>
          <w:sz w:val="22"/>
          <w:lang w:eastAsia="ja-JP"/>
        </w:rPr>
        <w:t>&gt;</w:t>
      </w: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sz w:val="22"/>
          <w:lang w:eastAsia="ja-JP"/>
        </w:rPr>
        <w:t>==</w:t>
      </w:r>
    </w:p>
    <w:p w:rsidR="004B1148" w:rsidRPr="00972D71" w:rsidRDefault="004B1148" w:rsidP="004B1148">
      <w:pPr>
        <w:rPr>
          <w:rFonts w:ascii="Calibri" w:hAnsi="Calibri"/>
          <w:b/>
          <w:kern w:val="0"/>
          <w:sz w:val="22"/>
          <w:szCs w:val="22"/>
        </w:rPr>
      </w:pPr>
      <w:r w:rsidRPr="00972D71">
        <w:rPr>
          <w:rFonts w:ascii="Calibri" w:hAnsi="Calibri" w:cs="Calibri"/>
          <w:b/>
          <w:sz w:val="22"/>
        </w:rPr>
        <w:t>Proposal 1-1</w:t>
      </w:r>
      <w:r w:rsidRPr="00972D71">
        <w:rPr>
          <w:rFonts w:ascii="Calibri" w:hAnsi="Calibri" w:cs="Calibri" w:hint="eastAsia"/>
          <w:b/>
          <w:sz w:val="22"/>
        </w:rPr>
        <w:t>:</w:t>
      </w:r>
      <w:r w:rsidRPr="00972D71">
        <w:rPr>
          <w:rFonts w:ascii="Calibri" w:hAnsi="Calibri" w:cs="Calibri"/>
          <w:b/>
          <w:sz w:val="22"/>
        </w:rPr>
        <w:t xml:space="preserve"> </w:t>
      </w:r>
      <w:r w:rsidRPr="00972D71">
        <w:rPr>
          <w:rFonts w:ascii="Calibri" w:hAnsi="Calibri"/>
          <w:b/>
          <w:kern w:val="0"/>
          <w:sz w:val="22"/>
          <w:szCs w:val="22"/>
          <w:lang w:val="en-GB"/>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4B1148" w:rsidRPr="00972D71" w:rsidRDefault="004B1148" w:rsidP="004B1148">
      <w:pPr>
        <w:widowControl/>
        <w:numPr>
          <w:ilvl w:val="0"/>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 xml:space="preserve">Case 1: When Nreq&lt;=Nmax,psfch and </w:t>
      </w:r>
      <m:oMath>
        <m:sSub>
          <m:sSubPr>
            <m:ctrlPr>
              <w:rPr>
                <w:rFonts w:ascii="Cambria Math" w:eastAsia="SimSun" w:hAnsi="Cambria Math" w:cs="Calibri"/>
                <w:b/>
                <w:sz w:val="24"/>
              </w:rPr>
            </m:ctrlPr>
          </m:sSubPr>
          <m:e>
            <m:r>
              <m:rPr>
                <m:sty m:val="bi"/>
              </m:rPr>
              <w:rPr>
                <w:rFonts w:ascii="Cambria Math" w:hAnsi="Cambria Math"/>
              </w:rPr>
              <m:t>P</m:t>
            </m:r>
          </m:e>
          <m:sub>
            <m:r>
              <m:rPr>
                <m:sty m:val="b"/>
              </m:rPr>
              <w:rPr>
                <w:rFonts w:ascii="Cambria Math" w:hAnsi="Cambria Math"/>
              </w:rPr>
              <m:t>O,</m:t>
            </m:r>
            <m:r>
              <m:rPr>
                <m:sty m:val="bi"/>
              </m:rPr>
              <w:rPr>
                <w:rFonts w:ascii="Cambria Math" w:hAnsi="Cambria Math"/>
              </w:rPr>
              <m:t>PSFCH</m:t>
            </m:r>
          </m:sub>
        </m:sSub>
      </m:oMath>
      <w:r w:rsidRPr="00972D71">
        <w:rPr>
          <w:rFonts w:ascii="Calibri" w:hAnsi="Calibri"/>
          <w:b/>
          <w:kern w:val="0"/>
          <w:lang w:val="en-GB"/>
        </w:rPr>
        <w:t xml:space="preserve"> </w:t>
      </w:r>
      <w:r w:rsidRPr="00972D71">
        <w:rPr>
          <w:rFonts w:ascii="Calibri" w:hAnsi="Calibri"/>
          <w:b/>
          <w:kern w:val="0"/>
          <w:sz w:val="22"/>
          <w:szCs w:val="22"/>
          <w:lang w:val="en-GB"/>
        </w:rPr>
        <w:t>is (pre-)configured,</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 xml:space="preserve">Case 1-1: N=Nreq if the sum of </w:t>
      </w:r>
      <m:oMath>
        <m:sSub>
          <m:sSubPr>
            <m:ctrlPr>
              <w:rPr>
                <w:rFonts w:ascii="Cambria Math" w:eastAsia="SimSun" w:hAnsi="Cambria Math" w:cs="Calibri"/>
                <w:b/>
                <w:sz w:val="24"/>
              </w:rPr>
            </m:ctrlPr>
          </m:sSubPr>
          <m:e>
            <m:r>
              <m:rPr>
                <m:sty m:val="bi"/>
              </m:rPr>
              <w:rPr>
                <w:rFonts w:ascii="Cambria Math" w:hAnsi="Cambria Math"/>
              </w:rPr>
              <m:t>P</m:t>
            </m:r>
          </m:e>
          <m:sub>
            <m:r>
              <m:rPr>
                <m:nor/>
              </m:rPr>
              <w:rPr>
                <w:rFonts w:ascii="맑은 고딕" w:eastAsia="맑은 고딕" w:hAnsi="맑은 고딕" w:hint="eastAsia"/>
                <w:b/>
              </w:rPr>
              <m:t>O</m:t>
            </m:r>
            <m:r>
              <m:rPr>
                <m:sty m:val="b"/>
              </m:rPr>
              <w:rPr>
                <w:rFonts w:ascii="Cambria Math" w:hAnsi="Cambria Math"/>
              </w:rPr>
              <m:t>,</m:t>
            </m:r>
            <m:r>
              <m:rPr>
                <m:sty m:val="bi"/>
              </m:rPr>
              <w:rPr>
                <w:rFonts w:ascii="Cambria Math" w:hAnsi="Cambria Math"/>
              </w:rPr>
              <m:t>PSFCH</m:t>
            </m:r>
          </m:sub>
        </m:sSub>
        <m:r>
          <m:rPr>
            <m:sty m:val="b"/>
          </m:rPr>
          <w:rPr>
            <w:rFonts w:ascii="Cambria Math" w:hAnsi="Cambria Math"/>
          </w:rPr>
          <m:t>+10</m:t>
        </m:r>
        <m:func>
          <m:funcPr>
            <m:ctrlPr>
              <w:rPr>
                <w:rFonts w:ascii="Cambria Math" w:eastAsia="SimSun" w:hAnsi="Cambria Math" w:cs="Calibri"/>
                <w:b/>
                <w:sz w:val="24"/>
              </w:rPr>
            </m:ctrlPr>
          </m:funcPr>
          <m:fName>
            <m:sSub>
              <m:sSubPr>
                <m:ctrlPr>
                  <w:rPr>
                    <w:rFonts w:ascii="Cambria Math" w:eastAsia="SimSun" w:hAnsi="Cambria Math" w:cs="Calibri"/>
                    <w:b/>
                    <w:sz w:val="24"/>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SimSun" w:hAnsi="Cambria Math" w:cs="Calibri"/>
                    <w:b/>
                    <w:sz w:val="24"/>
                  </w:rPr>
                </m:ctrlPr>
              </m:dPr>
              <m:e>
                <m:sSup>
                  <m:sSupPr>
                    <m:ctrlPr>
                      <w:rPr>
                        <w:rFonts w:ascii="Cambria Math" w:eastAsia="SimSun" w:hAnsi="Cambria Math" w:cs="Calibri"/>
                        <w:b/>
                        <w:sz w:val="24"/>
                      </w:rPr>
                    </m:ctrlPr>
                  </m:sSupPr>
                  <m:e>
                    <m:r>
                      <m:rPr>
                        <m:sty m:val="b"/>
                      </m:rPr>
                      <w:rPr>
                        <w:rFonts w:ascii="Cambria Math" w:hAnsi="Cambria Math"/>
                      </w:rPr>
                      <m:t>2</m:t>
                    </m:r>
                  </m:e>
                  <m:sup>
                    <m:r>
                      <m:rPr>
                        <m:sty m:val="bi"/>
                      </m:rPr>
                      <w:rPr>
                        <w:rFonts w:ascii="Cambria Math" w:hAnsi="Cambria Math"/>
                      </w:rPr>
                      <m:t>μ</m:t>
                    </m:r>
                  </m:sup>
                </m:sSup>
              </m:e>
            </m:d>
          </m:e>
        </m:func>
        <m:r>
          <m:rPr>
            <m:sty m:val="b"/>
          </m:rPr>
          <w:rPr>
            <w:rFonts w:ascii="Cambria Math" w:hAnsi="Cambria Math"/>
          </w:rPr>
          <m:t>+</m:t>
        </m:r>
        <m:sSub>
          <m:sSubPr>
            <m:ctrlPr>
              <w:rPr>
                <w:rFonts w:ascii="Cambria Math" w:eastAsia="SimSun" w:hAnsi="Cambria Math" w:cs="Calibri"/>
                <w:b/>
                <w:sz w:val="24"/>
              </w:rPr>
            </m:ctrlPr>
          </m:sSubPr>
          <m:e>
            <m:r>
              <m:rPr>
                <m:sty m:val="bi"/>
              </m:rPr>
              <w:rPr>
                <w:rFonts w:ascii="Cambria Math" w:hAnsi="Cambria Math"/>
              </w:rPr>
              <m:t>α</m:t>
            </m:r>
          </m:e>
          <m:sub>
            <m:r>
              <m:rPr>
                <m:sty m:val="bi"/>
              </m:rPr>
              <w:rPr>
                <w:rFonts w:ascii="Cambria Math" w:hAnsi="Cambria Math"/>
              </w:rPr>
              <m:t>PFSCH</m:t>
            </m:r>
          </m:sub>
        </m:sSub>
        <m:r>
          <m:rPr>
            <m:sty m:val="b"/>
          </m:rPr>
          <w:rPr>
            <w:rFonts w:ascii="Cambria Math" w:hAnsi="Cambria Math"/>
          </w:rPr>
          <m:t>⋅</m:t>
        </m:r>
        <m:r>
          <m:rPr>
            <m:sty m:val="bi"/>
          </m:rPr>
          <w:rPr>
            <w:rFonts w:ascii="Cambria Math" w:hAnsi="Cambria Math"/>
          </w:rPr>
          <m:t>PL</m:t>
        </m:r>
      </m:oMath>
      <w:r w:rsidRPr="00972D71">
        <w:rPr>
          <w:rFonts w:ascii="Calibri" w:hAnsi="Calibri"/>
          <w:b/>
          <w:kern w:val="0"/>
          <w:sz w:val="22"/>
          <w:szCs w:val="22"/>
          <w:lang w:val="en-GB"/>
        </w:rPr>
        <w:t xml:space="preserve"> for the Nreq PSFCHs is smaller than or equal to </w:t>
      </w:r>
      <m:oMath>
        <m:sSub>
          <m:sSubPr>
            <m:ctrlPr>
              <w:rPr>
                <w:rFonts w:ascii="Cambria Math" w:eastAsia="SimSun" w:hAnsi="Cambria Math" w:cs="Calibri"/>
                <w:b/>
                <w:sz w:val="24"/>
              </w:rPr>
            </m:ctrlPr>
          </m:sSubPr>
          <m:e>
            <m:r>
              <m:rPr>
                <m:sty m:val="bi"/>
              </m:rPr>
              <w:rPr>
                <w:rFonts w:ascii="Cambria Math" w:hAnsi="Cambria Math"/>
              </w:rPr>
              <m:t>P</m:t>
            </m:r>
          </m:e>
          <m:sub>
            <m:r>
              <m:rPr>
                <m:nor/>
              </m:rPr>
              <w:rPr>
                <w:rFonts w:ascii="맑은 고딕" w:eastAsia="맑은 고딕" w:hAnsi="맑은 고딕" w:hint="eastAsia"/>
                <w:b/>
              </w:rPr>
              <m:t>CMAX</m:t>
            </m:r>
          </m:sub>
        </m:sSub>
      </m:oMath>
      <w:r w:rsidRPr="00972D71">
        <w:rPr>
          <w:rFonts w:ascii="Calibri" w:hAnsi="Calibri"/>
          <w:b/>
          <w:kern w:val="0"/>
          <w:lang w:val="en-GB"/>
        </w:rPr>
        <w:t xml:space="preserve"> </w:t>
      </w:r>
      <w:r w:rsidRPr="00972D71">
        <w:rPr>
          <w:rFonts w:ascii="Calibri" w:hAnsi="Calibri"/>
          <w:b/>
          <w:kern w:val="0"/>
          <w:sz w:val="22"/>
          <w:szCs w:val="22"/>
          <w:lang w:val="en-GB"/>
        </w:rPr>
        <w:t>determined for the Nreq PSFCH transmissions.</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Case 1-2: Otherwise, N is up to UE implementation under N &gt;= X &gt;= 1.</w:t>
      </w:r>
    </w:p>
    <w:p w:rsidR="004B1148" w:rsidRPr="00972D71" w:rsidRDefault="004B1148" w:rsidP="004B1148">
      <w:pPr>
        <w:widowControl/>
        <w:numPr>
          <w:ilvl w:val="0"/>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 xml:space="preserve">Case 2: When Nreq&gt;Nmax,psfch and </w:t>
      </w:r>
      <m:oMath>
        <m:sSub>
          <m:sSubPr>
            <m:ctrlPr>
              <w:rPr>
                <w:rFonts w:ascii="Cambria Math" w:eastAsia="SimSun" w:hAnsi="Cambria Math" w:cs="Calibri"/>
                <w:b/>
                <w:sz w:val="24"/>
              </w:rPr>
            </m:ctrlPr>
          </m:sSubPr>
          <m:e>
            <m:r>
              <m:rPr>
                <m:sty m:val="bi"/>
              </m:rPr>
              <w:rPr>
                <w:rFonts w:ascii="Cambria Math" w:hAnsi="Cambria Math"/>
              </w:rPr>
              <m:t>P</m:t>
            </m:r>
          </m:e>
          <m:sub>
            <m:r>
              <m:rPr>
                <m:sty m:val="b"/>
              </m:rPr>
              <w:rPr>
                <w:rFonts w:ascii="Cambria Math" w:hAnsi="Cambria Math"/>
              </w:rPr>
              <m:t>O,</m:t>
            </m:r>
            <m:r>
              <m:rPr>
                <m:sty m:val="bi"/>
              </m:rPr>
              <w:rPr>
                <w:rFonts w:ascii="Cambria Math" w:hAnsi="Cambria Math"/>
              </w:rPr>
              <m:t>PSFCH</m:t>
            </m:r>
          </m:sub>
        </m:sSub>
      </m:oMath>
      <w:r w:rsidRPr="00972D71">
        <w:rPr>
          <w:rFonts w:ascii="Calibri" w:hAnsi="Calibri"/>
          <w:b/>
          <w:kern w:val="0"/>
          <w:lang w:val="en-GB"/>
        </w:rPr>
        <w:t xml:space="preserve"> </w:t>
      </w:r>
      <w:r w:rsidRPr="00972D71">
        <w:rPr>
          <w:rFonts w:ascii="Calibri" w:hAnsi="Calibri"/>
          <w:b/>
          <w:kern w:val="0"/>
          <w:sz w:val="22"/>
          <w:szCs w:val="22"/>
          <w:lang w:val="en-GB"/>
        </w:rPr>
        <w:t>is (pre-)configured, the UE firstly selects Nmax,psfch PSFCHs with ascending order of the priority.</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 xml:space="preserve">Case 2-1: N=Nmax,psfch if the sum of </w:t>
      </w:r>
      <m:oMath>
        <m:sSub>
          <m:sSubPr>
            <m:ctrlPr>
              <w:rPr>
                <w:rFonts w:ascii="Cambria Math" w:eastAsia="SimSun" w:hAnsi="Cambria Math" w:cs="Calibri"/>
                <w:b/>
                <w:sz w:val="24"/>
              </w:rPr>
            </m:ctrlPr>
          </m:sSubPr>
          <m:e>
            <m:r>
              <m:rPr>
                <m:sty m:val="bi"/>
              </m:rPr>
              <w:rPr>
                <w:rFonts w:ascii="Cambria Math" w:hAnsi="Cambria Math"/>
              </w:rPr>
              <m:t>P</m:t>
            </m:r>
          </m:e>
          <m:sub>
            <m:r>
              <m:rPr>
                <m:nor/>
              </m:rPr>
              <w:rPr>
                <w:rFonts w:ascii="맑은 고딕" w:eastAsia="맑은 고딕" w:hAnsi="맑은 고딕" w:hint="eastAsia"/>
                <w:b/>
              </w:rPr>
              <m:t>O</m:t>
            </m:r>
            <m:r>
              <m:rPr>
                <m:sty m:val="b"/>
              </m:rPr>
              <w:rPr>
                <w:rFonts w:ascii="Cambria Math" w:hAnsi="Cambria Math"/>
              </w:rPr>
              <m:t>,</m:t>
            </m:r>
            <m:r>
              <m:rPr>
                <m:sty m:val="bi"/>
              </m:rPr>
              <w:rPr>
                <w:rFonts w:ascii="Cambria Math" w:hAnsi="Cambria Math"/>
              </w:rPr>
              <m:t>PSFCH</m:t>
            </m:r>
          </m:sub>
        </m:sSub>
        <m:r>
          <m:rPr>
            <m:sty m:val="b"/>
          </m:rPr>
          <w:rPr>
            <w:rFonts w:ascii="Cambria Math" w:hAnsi="Cambria Math"/>
          </w:rPr>
          <m:t>+10</m:t>
        </m:r>
        <m:func>
          <m:funcPr>
            <m:ctrlPr>
              <w:rPr>
                <w:rFonts w:ascii="Cambria Math" w:eastAsia="SimSun" w:hAnsi="Cambria Math" w:cs="Calibri"/>
                <w:b/>
                <w:sz w:val="24"/>
              </w:rPr>
            </m:ctrlPr>
          </m:funcPr>
          <m:fName>
            <m:sSub>
              <m:sSubPr>
                <m:ctrlPr>
                  <w:rPr>
                    <w:rFonts w:ascii="Cambria Math" w:eastAsia="SimSun" w:hAnsi="Cambria Math" w:cs="Calibri"/>
                    <w:b/>
                    <w:sz w:val="24"/>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SimSun" w:hAnsi="Cambria Math" w:cs="Calibri"/>
                    <w:b/>
                    <w:sz w:val="24"/>
                  </w:rPr>
                </m:ctrlPr>
              </m:dPr>
              <m:e>
                <m:sSup>
                  <m:sSupPr>
                    <m:ctrlPr>
                      <w:rPr>
                        <w:rFonts w:ascii="Cambria Math" w:eastAsia="SimSun" w:hAnsi="Cambria Math" w:cs="Calibri"/>
                        <w:b/>
                        <w:sz w:val="24"/>
                      </w:rPr>
                    </m:ctrlPr>
                  </m:sSupPr>
                  <m:e>
                    <m:r>
                      <m:rPr>
                        <m:sty m:val="b"/>
                      </m:rPr>
                      <w:rPr>
                        <w:rFonts w:ascii="Cambria Math" w:hAnsi="Cambria Math"/>
                      </w:rPr>
                      <m:t>2</m:t>
                    </m:r>
                  </m:e>
                  <m:sup>
                    <m:r>
                      <m:rPr>
                        <m:sty m:val="bi"/>
                      </m:rPr>
                      <w:rPr>
                        <w:rFonts w:ascii="Cambria Math" w:hAnsi="Cambria Math"/>
                      </w:rPr>
                      <m:t>μ</m:t>
                    </m:r>
                  </m:sup>
                </m:sSup>
              </m:e>
            </m:d>
          </m:e>
        </m:func>
        <m:r>
          <m:rPr>
            <m:sty m:val="b"/>
          </m:rPr>
          <w:rPr>
            <w:rFonts w:ascii="Cambria Math" w:hAnsi="Cambria Math"/>
          </w:rPr>
          <m:t>+</m:t>
        </m:r>
        <m:sSub>
          <m:sSubPr>
            <m:ctrlPr>
              <w:rPr>
                <w:rFonts w:ascii="Cambria Math" w:eastAsia="SimSun" w:hAnsi="Cambria Math" w:cs="Calibri"/>
                <w:b/>
                <w:sz w:val="24"/>
              </w:rPr>
            </m:ctrlPr>
          </m:sSubPr>
          <m:e>
            <m:r>
              <m:rPr>
                <m:sty m:val="bi"/>
              </m:rPr>
              <w:rPr>
                <w:rFonts w:ascii="Cambria Math" w:hAnsi="Cambria Math"/>
              </w:rPr>
              <m:t>α</m:t>
            </m:r>
          </m:e>
          <m:sub>
            <m:r>
              <m:rPr>
                <m:sty m:val="bi"/>
              </m:rPr>
              <w:rPr>
                <w:rFonts w:ascii="Cambria Math" w:hAnsi="Cambria Math"/>
              </w:rPr>
              <m:t>PFSCH</m:t>
            </m:r>
          </m:sub>
        </m:sSub>
        <m:r>
          <m:rPr>
            <m:sty m:val="b"/>
          </m:rPr>
          <w:rPr>
            <w:rFonts w:ascii="Cambria Math" w:hAnsi="Cambria Math"/>
          </w:rPr>
          <m:t>⋅</m:t>
        </m:r>
        <m:r>
          <m:rPr>
            <m:sty m:val="bi"/>
          </m:rPr>
          <w:rPr>
            <w:rFonts w:ascii="Cambria Math" w:hAnsi="Cambria Math"/>
          </w:rPr>
          <m:t>PL</m:t>
        </m:r>
      </m:oMath>
      <w:r w:rsidRPr="00972D71">
        <w:rPr>
          <w:rFonts w:ascii="Calibri" w:hAnsi="Calibri"/>
          <w:b/>
          <w:kern w:val="0"/>
          <w:sz w:val="22"/>
          <w:szCs w:val="22"/>
          <w:lang w:val="en-GB"/>
        </w:rPr>
        <w:t xml:space="preserve"> for the Nmax,psfch PSFCHs is smaller than or equal to </w:t>
      </w:r>
      <m:oMath>
        <m:sSub>
          <m:sSubPr>
            <m:ctrlPr>
              <w:rPr>
                <w:rFonts w:ascii="Cambria Math" w:eastAsia="SimSun" w:hAnsi="Cambria Math" w:cs="Calibri"/>
                <w:b/>
                <w:sz w:val="24"/>
              </w:rPr>
            </m:ctrlPr>
          </m:sSubPr>
          <m:e>
            <m:r>
              <m:rPr>
                <m:sty m:val="bi"/>
              </m:rPr>
              <w:rPr>
                <w:rFonts w:ascii="Cambria Math" w:hAnsi="Cambria Math"/>
              </w:rPr>
              <m:t>P</m:t>
            </m:r>
          </m:e>
          <m:sub>
            <m:r>
              <m:rPr>
                <m:nor/>
              </m:rPr>
              <w:rPr>
                <w:rFonts w:ascii="맑은 고딕" w:eastAsia="맑은 고딕" w:hAnsi="맑은 고딕" w:hint="eastAsia"/>
                <w:b/>
              </w:rPr>
              <m:t>CMAX</m:t>
            </m:r>
          </m:sub>
        </m:sSub>
      </m:oMath>
      <w:r w:rsidRPr="00972D71">
        <w:rPr>
          <w:rFonts w:ascii="Calibri" w:hAnsi="Calibri"/>
          <w:b/>
          <w:kern w:val="0"/>
          <w:lang w:val="en-GB"/>
        </w:rPr>
        <w:t xml:space="preserve"> </w:t>
      </w:r>
      <w:r w:rsidRPr="00972D71">
        <w:rPr>
          <w:rFonts w:ascii="Calibri" w:hAnsi="Calibri"/>
          <w:b/>
          <w:kern w:val="0"/>
          <w:sz w:val="22"/>
          <w:szCs w:val="22"/>
          <w:lang w:val="en-GB"/>
        </w:rPr>
        <w:t>determined for the Nmax,psfch PSFCH transmissions.</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Case 2-2: Otherwise, N is up to UE implementation under N &gt;= X &gt;= 1.</w:t>
      </w:r>
    </w:p>
    <w:p w:rsidR="004B1148" w:rsidRPr="00972D71" w:rsidRDefault="004B1148" w:rsidP="004B1148">
      <w:pPr>
        <w:widowControl/>
        <w:numPr>
          <w:ilvl w:val="0"/>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Down select X in RAN1#101-e</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Alt 1: X = max {1, the largest value which doesn’t lead to the power limited case}</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Alt 2: X= 1</w:t>
      </w:r>
    </w:p>
    <w:p w:rsidR="004B1148" w:rsidRPr="00972D71" w:rsidRDefault="004B1148" w:rsidP="004B1148">
      <w:pPr>
        <w:widowControl/>
        <w:numPr>
          <w:ilvl w:val="1"/>
          <w:numId w:val="23"/>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lastRenderedPageBreak/>
        <w:t>Other alternatives are not precluded.</w:t>
      </w:r>
    </w:p>
    <w:p w:rsidR="004B1148" w:rsidRPr="00972D71" w:rsidRDefault="004B1148" w:rsidP="004B1148">
      <w:pPr>
        <w:widowControl/>
        <w:rPr>
          <w:b/>
        </w:rPr>
      </w:pPr>
    </w:p>
    <w:p w:rsidR="004B1148" w:rsidRPr="00972D71" w:rsidRDefault="004B1148" w:rsidP="004B1148">
      <w:pPr>
        <w:spacing w:line="252" w:lineRule="auto"/>
        <w:rPr>
          <w:rFonts w:ascii="SimSun" w:eastAsia="SimSun" w:hAnsi="SimSun"/>
          <w:b/>
          <w:kern w:val="0"/>
          <w:sz w:val="24"/>
          <w:lang w:val="en-GB"/>
        </w:rPr>
      </w:pPr>
      <w:r w:rsidRPr="00972D71">
        <w:rPr>
          <w:rFonts w:ascii="Calibri" w:hAnsi="Calibri" w:cs="Calibri"/>
          <w:b/>
          <w:sz w:val="22"/>
        </w:rPr>
        <w:t>Proposal 1-2</w:t>
      </w:r>
      <w:r w:rsidRPr="00972D71">
        <w:rPr>
          <w:rFonts w:ascii="Calibri" w:hAnsi="Calibri" w:cs="Calibri" w:hint="eastAsia"/>
          <w:b/>
          <w:sz w:val="22"/>
        </w:rPr>
        <w:t>:</w:t>
      </w:r>
      <w:r w:rsidRPr="00972D71">
        <w:rPr>
          <w:rFonts w:ascii="Calibri" w:hAnsi="Calibri" w:cs="Calibri"/>
          <w:b/>
          <w:sz w:val="22"/>
        </w:rPr>
        <w:t xml:space="preserve"> </w:t>
      </w:r>
      <w:r w:rsidRPr="00972D71">
        <w:rPr>
          <w:rFonts w:ascii="Calibri" w:hAnsi="Calibri"/>
          <w:b/>
          <w:kern w:val="0"/>
          <w:sz w:val="22"/>
          <w:szCs w:val="22"/>
          <w:lang w:val="en-GB"/>
        </w:rPr>
        <w:t>For the prioritization between PSFCH TX and PSFCH RX,</w:t>
      </w:r>
    </w:p>
    <w:p w:rsidR="004B1148" w:rsidRPr="00972D71" w:rsidRDefault="004B1148" w:rsidP="004B1148">
      <w:pPr>
        <w:widowControl/>
        <w:numPr>
          <w:ilvl w:val="0"/>
          <w:numId w:val="24"/>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When the UE is required to transmit more than one PSFCH, the highest priority of the associated PSCCH/PSSCH is used for prioritization of the PSFCH transmission.</w:t>
      </w:r>
    </w:p>
    <w:p w:rsidR="004B1148" w:rsidRPr="00972D71" w:rsidRDefault="004B1148" w:rsidP="004B1148">
      <w:pPr>
        <w:widowControl/>
        <w:numPr>
          <w:ilvl w:val="0"/>
          <w:numId w:val="24"/>
        </w:numPr>
        <w:wordWrap/>
        <w:autoSpaceDE/>
        <w:autoSpaceDN/>
        <w:spacing w:line="264" w:lineRule="auto"/>
        <w:jc w:val="left"/>
        <w:rPr>
          <w:rFonts w:ascii="Calibri" w:hAnsi="Calibri"/>
          <w:b/>
          <w:kern w:val="0"/>
          <w:sz w:val="22"/>
          <w:szCs w:val="22"/>
          <w:lang w:val="en-GB"/>
        </w:rPr>
      </w:pPr>
      <w:r w:rsidRPr="00972D71">
        <w:rPr>
          <w:rFonts w:ascii="Calibri" w:hAnsi="Calibri"/>
          <w:b/>
          <w:kern w:val="0"/>
          <w:sz w:val="22"/>
          <w:szCs w:val="22"/>
          <w:lang w:val="en-GB"/>
        </w:rPr>
        <w:t>When the UE is required to receive more than one PSFCH, the highest priority of the associated PSCCH/PSSCH is used for prioritization of the PSFCH reception.</w:t>
      </w:r>
    </w:p>
    <w:p w:rsidR="004B1148" w:rsidRPr="009E4E12" w:rsidRDefault="004B1148" w:rsidP="004B1148">
      <w:pPr>
        <w:widowControl/>
        <w:wordWrap/>
        <w:autoSpaceDE/>
        <w:autoSpaceDN/>
        <w:spacing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End</w:t>
      </w:r>
      <w:r w:rsidRPr="009E4E12">
        <w:rPr>
          <w:rFonts w:ascii="Calibri" w:eastAsia="MS Mincho" w:hAnsi="Calibri" w:cs="Calibri"/>
          <w:sz w:val="22"/>
          <w:lang w:eastAsia="ja-JP"/>
        </w:rPr>
        <w:t xml:space="preserve"> of </w:t>
      </w:r>
      <w:r>
        <w:rPr>
          <w:rFonts w:ascii="Calibri" w:eastAsia="MS Mincho" w:hAnsi="Calibri" w:cs="Calibri"/>
          <w:sz w:val="22"/>
          <w:lang w:eastAsia="ja-JP"/>
        </w:rPr>
        <w:t xml:space="preserve">Final </w:t>
      </w:r>
      <w:r w:rsidRPr="009E4E12">
        <w:rPr>
          <w:rFonts w:ascii="Calibri" w:eastAsia="MS Mincho" w:hAnsi="Calibri" w:cs="Calibri"/>
          <w:sz w:val="22"/>
          <w:lang w:eastAsia="ja-JP"/>
        </w:rPr>
        <w:t>Proposal&gt;</w:t>
      </w:r>
      <w:r>
        <w:rPr>
          <w:rFonts w:ascii="Calibri" w:eastAsia="MS Mincho" w:hAnsi="Calibri" w:cs="Calibri"/>
          <w:sz w:val="22"/>
          <w:lang w:eastAsia="ja-JP"/>
        </w:rPr>
        <w:t>===================</w:t>
      </w:r>
      <w:r w:rsidRPr="009E4E12">
        <w:rPr>
          <w:rFonts w:ascii="Calibri" w:eastAsia="MS Mincho" w:hAnsi="Calibri" w:cs="Calibri"/>
          <w:sz w:val="22"/>
          <w:lang w:eastAsia="ja-JP"/>
        </w:rPr>
        <w:t>==========</w:t>
      </w:r>
    </w:p>
    <w:p w:rsidR="004B1148" w:rsidRPr="00C541D5" w:rsidRDefault="004B1148" w:rsidP="004B1148">
      <w:pPr>
        <w:widowControl/>
        <w:wordWrap/>
        <w:autoSpaceDE/>
        <w:autoSpaceDN/>
        <w:spacing w:after="160" w:line="259" w:lineRule="auto"/>
      </w:pPr>
    </w:p>
    <w:p w:rsidR="004B1148" w:rsidRDefault="004B1148" w:rsidP="004B1148">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sidRPr="0018481A">
        <w:rPr>
          <w:rFonts w:ascii="Times New Roman" w:eastAsia="바탕체" w:hAnsi="Times New Roman"/>
          <w:b/>
          <w:kern w:val="32"/>
          <w:sz w:val="24"/>
          <w:szCs w:val="24"/>
          <w:lang w:val="en-US" w:eastAsia="ko-KR"/>
        </w:rPr>
        <w:t>[100b-e-NR-5G_V2X_NRSL-SL_PHY_Procedure-02] SL/UL prioritization and UL/SL power sharing</w:t>
      </w:r>
    </w:p>
    <w:p w:rsidR="004B1148" w:rsidRDefault="004B1148" w:rsidP="004B1148">
      <w:pPr>
        <w:wordWrap/>
        <w:autoSpaceDE/>
        <w:jc w:val="left"/>
        <w:rPr>
          <w:rFonts w:ascii="Times" w:eastAsia="맑은 고딕" w:hAnsi="Times" w:cs="Times"/>
          <w:szCs w:val="20"/>
          <w:highlight w:val="cyan"/>
          <w:lang w:val="en-GB" w:eastAsia="en-US"/>
        </w:rPr>
      </w:pPr>
      <w:r>
        <w:rPr>
          <w:rFonts w:ascii="Times" w:hAnsi="Times" w:cs="Times"/>
          <w:highlight w:val="cyan"/>
          <w:lang w:val="en-GB" w:eastAsia="en-US"/>
        </w:rPr>
        <w:t>[</w:t>
      </w:r>
      <w:r>
        <w:rPr>
          <w:rFonts w:ascii="Times" w:hAnsi="Times" w:cs="Times"/>
          <w:highlight w:val="cyan"/>
          <w:lang w:val="en-GB"/>
        </w:rPr>
        <w:t>100b-e-NR-5G_V2X_NRSL</w:t>
      </w:r>
      <w:r>
        <w:rPr>
          <w:rFonts w:ascii="Times" w:hAnsi="Times" w:cs="Times"/>
          <w:highlight w:val="cyan"/>
          <w:lang w:val="en-GB" w:eastAsia="en-US"/>
        </w:rPr>
        <w:t>-PHY-Procedure-02] Email discussion/approval regarding SL/UL prioritization and UL/SL power sharing</w:t>
      </w:r>
    </w:p>
    <w:p w:rsidR="004B1148" w:rsidRDefault="004B1148" w:rsidP="004B1148">
      <w:pPr>
        <w:widowControl/>
        <w:numPr>
          <w:ilvl w:val="0"/>
          <w:numId w:val="25"/>
        </w:numPr>
        <w:wordWrap/>
        <w:autoSpaceDE/>
        <w:jc w:val="left"/>
        <w:rPr>
          <w:rFonts w:ascii="Times" w:hAnsi="Times" w:cs="Times"/>
          <w:highlight w:val="cyan"/>
          <w:lang w:val="en-GB" w:eastAsia="en-US"/>
        </w:rPr>
      </w:pPr>
      <w:r>
        <w:rPr>
          <w:rFonts w:ascii="Times" w:hAnsi="Times" w:cs="Times"/>
          <w:highlight w:val="cyan"/>
          <w:lang w:val="en-GB" w:eastAsia="en-US"/>
        </w:rPr>
        <w:t>Prioritization in the cases mentioned in RAN2 LS (</w:t>
      </w:r>
      <w:hyperlink r:id="rId11" w:history="1">
        <w:r>
          <w:rPr>
            <w:rStyle w:val="ab"/>
            <w:rFonts w:ascii="Times" w:hAnsi="Times" w:cs="Times"/>
            <w:highlight w:val="cyan"/>
            <w:lang w:val="en-GB" w:eastAsia="en-US"/>
          </w:rPr>
          <w:t>R1-2000161</w:t>
        </w:r>
      </w:hyperlink>
      <w:r>
        <w:rPr>
          <w:rFonts w:ascii="Times" w:hAnsi="Times" w:cs="Times"/>
          <w:highlight w:val="cyan"/>
          <w:lang w:val="en-GB" w:eastAsia="en-US"/>
        </w:rPr>
        <w:t xml:space="preserve">), i.e., </w:t>
      </w:r>
      <w:r>
        <w:rPr>
          <w:rFonts w:hAnsi="바탕" w:hint="eastAsia"/>
          <w:highlight w:val="cyan"/>
          <w:lang w:eastAsia="en-US"/>
        </w:rPr>
        <w:t>“</w:t>
      </w:r>
      <w:r>
        <w:rPr>
          <w:rFonts w:ascii="Times" w:hAnsi="Times" w:cs="Times"/>
          <w:highlight w:val="cyan"/>
          <w:lang w:val="en-GB" w:eastAsia="en-US"/>
        </w:rPr>
        <w:t>how to handle all other physical channels in UL/SL prioritization</w:t>
      </w:r>
      <w:r>
        <w:rPr>
          <w:rFonts w:hAnsi="바탕" w:hint="eastAsia"/>
          <w:highlight w:val="cyan"/>
          <w:lang w:eastAsia="en-US"/>
        </w:rPr>
        <w:t>”</w:t>
      </w:r>
    </w:p>
    <w:p w:rsidR="004B1148" w:rsidRDefault="004B1148" w:rsidP="004B1148">
      <w:pPr>
        <w:widowControl/>
        <w:numPr>
          <w:ilvl w:val="0"/>
          <w:numId w:val="25"/>
        </w:numPr>
        <w:wordWrap/>
        <w:autoSpaceDE/>
        <w:jc w:val="left"/>
        <w:rPr>
          <w:rFonts w:ascii="Times" w:hAnsi="Times" w:cs="Times"/>
          <w:highlight w:val="cyan"/>
          <w:lang w:val="en-GB" w:eastAsia="en-US"/>
        </w:rPr>
      </w:pPr>
      <w:r>
        <w:rPr>
          <w:rFonts w:ascii="Times" w:hAnsi="Times" w:cs="Times"/>
          <w:highlight w:val="cyan"/>
          <w:lang w:val="en-GB" w:eastAsia="en-US"/>
        </w:rPr>
        <w:t>Prioritization between UL TX and SL TX in case of simultaneous TXs of UL and SL across difference carriers</w:t>
      </w:r>
    </w:p>
    <w:p w:rsidR="004B1148" w:rsidRDefault="004B1148" w:rsidP="004B1148">
      <w:pPr>
        <w:wordWrap/>
        <w:autoSpaceDE/>
        <w:jc w:val="left"/>
        <w:rPr>
          <w:rFonts w:ascii="Times" w:hAnsi="Times" w:cs="Times"/>
          <w:lang w:val="en-GB" w:eastAsia="en-US"/>
        </w:rPr>
      </w:pPr>
      <w:r>
        <w:rPr>
          <w:rFonts w:ascii="Times" w:hAnsi="Times" w:cs="Times"/>
          <w:highlight w:val="cyan"/>
          <w:lang w:val="en-GB" w:eastAsia="en-US"/>
        </w:rPr>
        <w:t>till 4/23, with potential TPs by 4/28 (Hanbyul, LGE)</w:t>
      </w:r>
    </w:p>
    <w:p w:rsidR="004B1148" w:rsidRDefault="004B1148" w:rsidP="004B1148">
      <w:pPr>
        <w:rPr>
          <w:rFonts w:ascii="Calibri" w:eastAsia="맑은 고딕" w:hAnsi="Calibri" w:cs="Calibri"/>
          <w:b/>
          <w:sz w:val="22"/>
          <w:szCs w:val="22"/>
        </w:rPr>
      </w:pPr>
    </w:p>
    <w:p w:rsidR="004B1148" w:rsidRPr="00404206" w:rsidRDefault="004B1148" w:rsidP="004B1148">
      <w:pPr>
        <w:rPr>
          <w:rFonts w:ascii="Calibri" w:eastAsia="맑은 고딕" w:hAnsi="Calibri" w:cs="Calibri"/>
          <w:b/>
          <w:sz w:val="22"/>
          <w:szCs w:val="22"/>
        </w:rPr>
      </w:pPr>
      <w:r w:rsidRPr="00404206">
        <w:rPr>
          <w:rFonts w:ascii="Calibri" w:eastAsia="맑은 고딕" w:hAnsi="Calibri" w:cs="Calibri" w:hint="eastAsia"/>
          <w:b/>
          <w:sz w:val="22"/>
          <w:szCs w:val="22"/>
        </w:rPr>
        <w:t xml:space="preserve">1. </w:t>
      </w:r>
      <w:r w:rsidRPr="00404206">
        <w:rPr>
          <w:rFonts w:ascii="Calibri" w:eastAsia="맑은 고딕" w:hAnsi="Calibri" w:cs="Calibri"/>
          <w:b/>
          <w:sz w:val="22"/>
          <w:szCs w:val="22"/>
        </w:rPr>
        <w:t>SL/UL prioritization for dropping</w:t>
      </w: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Q1</w:t>
      </w:r>
      <w:r>
        <w:rPr>
          <w:rFonts w:ascii="Calibri" w:eastAsia="맑은 고딕" w:hAnsi="Calibri" w:cs="Calibri"/>
          <w:sz w:val="22"/>
          <w:szCs w:val="22"/>
        </w:rPr>
        <w:t xml:space="preserve"> (PSFCH)</w:t>
      </w:r>
      <w:r>
        <w:rPr>
          <w:rFonts w:ascii="Calibri" w:eastAsia="맑은 고딕" w:hAnsi="Calibri" w:cs="Calibri" w:hint="eastAsia"/>
          <w:sz w:val="22"/>
          <w:szCs w:val="22"/>
        </w:rPr>
        <w:t xml:space="preserve">: </w:t>
      </w:r>
      <w:r>
        <w:rPr>
          <w:rFonts w:ascii="Calibri" w:eastAsia="맑은 고딕" w:hAnsi="Calibri" w:cs="Calibri"/>
          <w:sz w:val="22"/>
          <w:szCs w:val="22"/>
        </w:rPr>
        <w:t xml:space="preserve">When PSFCH TX overlaps with </w:t>
      </w:r>
      <w:r w:rsidRPr="001127C3">
        <w:rPr>
          <w:rFonts w:ascii="Calibri" w:eastAsia="맑은 고딕" w:hAnsi="Calibri" w:cs="Calibri"/>
          <w:sz w:val="22"/>
          <w:szCs w:val="22"/>
        </w:rPr>
        <w:t xml:space="preserve">UL </w:t>
      </w:r>
      <w:r>
        <w:rPr>
          <w:rFonts w:ascii="Calibri" w:eastAsia="맑은 고딕" w:hAnsi="Calibri" w:cs="Calibri"/>
          <w:sz w:val="22"/>
          <w:szCs w:val="22"/>
        </w:rPr>
        <w:t>TX, what is the prioritization rule for dropping?</w:t>
      </w:r>
    </w:p>
    <w:p w:rsidR="004B1148" w:rsidRDefault="004B1148" w:rsidP="004B1148">
      <w:pPr>
        <w:rPr>
          <w:rFonts w:ascii="Calibri" w:eastAsia="맑은 고딕" w:hAnsi="Calibri" w:cs="Calibri"/>
          <w:sz w:val="22"/>
          <w:szCs w:val="22"/>
        </w:rPr>
      </w:pPr>
      <w:r>
        <w:rPr>
          <w:rFonts w:ascii="Calibri" w:eastAsia="맑은 고딕" w:hAnsi="Calibri" w:cs="Calibri"/>
          <w:sz w:val="22"/>
          <w:szCs w:val="22"/>
        </w:rPr>
        <w:t xml:space="preserve">- Option 1: </w:t>
      </w:r>
      <w:r w:rsidRPr="00F10E9D">
        <w:rPr>
          <w:rFonts w:ascii="Calibri" w:eastAsia="맑은 고딕" w:hAnsi="Calibri" w:cs="Calibri"/>
          <w:sz w:val="22"/>
          <w:szCs w:val="22"/>
        </w:rPr>
        <w:t>Use the prioritization rule for UL SCH and SL SCH collision (i.e.,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4B1148" w:rsidRPr="00485278" w:rsidRDefault="004B1148" w:rsidP="004B1148">
      <w:pPr>
        <w:rPr>
          <w:rFonts w:ascii="Calibri" w:eastAsia="맑은 고딕" w:hAnsi="Calibri" w:cs="Calibri"/>
          <w:sz w:val="22"/>
          <w:szCs w:val="22"/>
        </w:rPr>
      </w:pPr>
      <w:r>
        <w:rPr>
          <w:rFonts w:ascii="Calibri" w:eastAsia="맑은 고딕" w:hAnsi="Calibri" w:cs="Calibri"/>
          <w:sz w:val="22"/>
          <w:szCs w:val="22"/>
        </w:rPr>
        <w:t xml:space="preserve">- Option 2: Use the LTE rule (i.e., UL TX is </w:t>
      </w:r>
      <w:r w:rsidRPr="00485278">
        <w:rPr>
          <w:rFonts w:ascii="Calibri" w:eastAsia="맑은 고딕" w:hAnsi="Calibri" w:cs="Calibri"/>
          <w:sz w:val="22"/>
          <w:szCs w:val="22"/>
        </w:rPr>
        <w:t>down-prioritized if SL-TX is higher than SL-threshold, otherwise prioritized</w:t>
      </w:r>
      <w:r>
        <w:rPr>
          <w:rFonts w:ascii="Calibri" w:eastAsia="맑은 고딕" w:hAnsi="Calibri" w:cs="Calibri"/>
          <w:sz w:val="22"/>
          <w:szCs w:val="22"/>
        </w:rPr>
        <w:t>)</w:t>
      </w: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 Option 3: Others (please specify it)</w:t>
      </w: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sidRPr="004C25E5">
        <w:rPr>
          <w:rFonts w:ascii="Calibri" w:eastAsia="맑은 고딕" w:hAnsi="Calibri" w:cs="Calibri"/>
          <w:sz w:val="22"/>
          <w:szCs w:val="22"/>
        </w:rPr>
        <w:t>Q1-</w:t>
      </w:r>
      <w:r>
        <w:rPr>
          <w:rFonts w:ascii="Calibri" w:eastAsia="맑은 고딕" w:hAnsi="Calibri" w:cs="Calibri"/>
          <w:sz w:val="22"/>
          <w:szCs w:val="22"/>
        </w:rPr>
        <w:t>1</w:t>
      </w:r>
      <w:r w:rsidRPr="004C25E5">
        <w:rPr>
          <w:rFonts w:ascii="Calibri" w:eastAsia="맑은 고딕" w:hAnsi="Calibri" w:cs="Calibri"/>
          <w:sz w:val="22"/>
          <w:szCs w:val="22"/>
        </w:rPr>
        <w:t xml:space="preserve">: </w:t>
      </w:r>
      <w:r>
        <w:rPr>
          <w:rFonts w:ascii="Calibri" w:eastAsia="맑은 고딕" w:hAnsi="Calibri" w:cs="Calibri"/>
          <w:sz w:val="22"/>
          <w:szCs w:val="22"/>
        </w:rPr>
        <w:t xml:space="preserve">Which option do you prefer when PSFCH TX overlaps with UL TX assigned with UL SCH priority by the RAN2 agreements in </w:t>
      </w:r>
      <w:r w:rsidRPr="004C25E5">
        <w:rPr>
          <w:rFonts w:ascii="Calibri" w:eastAsia="맑은 고딕" w:hAnsi="Calibri" w:cs="Calibri"/>
          <w:sz w:val="22"/>
          <w:szCs w:val="22"/>
        </w:rPr>
        <w:t>R1-2000161</w:t>
      </w:r>
      <w:r>
        <w:rPr>
          <w:rFonts w:ascii="Calibri" w:eastAsia="맑은 고딕" w:hAnsi="Calibri" w:cs="Calibri"/>
          <w:sz w:val="22"/>
          <w:szCs w:val="22"/>
        </w:rPr>
        <w:t>? Feature lead understands that UL TX in this case includes UL data and UL-triggered SR.</w:t>
      </w:r>
    </w:p>
    <w:tbl>
      <w:tblPr>
        <w:tblStyle w:val="21"/>
        <w:tblW w:w="0" w:type="auto"/>
        <w:tblLook w:val="04A0" w:firstRow="1" w:lastRow="0" w:firstColumn="1" w:lastColumn="0" w:noHBand="0" w:noVBand="1"/>
      </w:tblPr>
      <w:tblGrid>
        <w:gridCol w:w="1547"/>
        <w:gridCol w:w="1350"/>
        <w:gridCol w:w="6387"/>
      </w:tblGrid>
      <w:tr w:rsidR="004B1148" w:rsidRPr="00590E43" w:rsidTr="002E03CB">
        <w:tc>
          <w:tcPr>
            <w:tcW w:w="1279"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1350" w:type="dxa"/>
          </w:tcPr>
          <w:p w:rsidR="004B1148" w:rsidRPr="00590E43" w:rsidRDefault="004B1148" w:rsidP="002E03CB">
            <w:pPr>
              <w:widowControl/>
              <w:rPr>
                <w:rFonts w:ascii="Calibri" w:hAnsi="Calibri" w:cs="Calibri"/>
                <w:sz w:val="22"/>
              </w:rPr>
            </w:pPr>
            <w:r>
              <w:rPr>
                <w:rFonts w:ascii="Calibri" w:hAnsi="Calibri" w:cs="Calibri"/>
                <w:sz w:val="22"/>
              </w:rPr>
              <w:t>Preferred option</w:t>
            </w:r>
          </w:p>
        </w:tc>
        <w:tc>
          <w:tcPr>
            <w:tcW w:w="6387" w:type="dxa"/>
          </w:tcPr>
          <w:p w:rsidR="004B1148" w:rsidRPr="00590E43" w:rsidRDefault="004B1148" w:rsidP="002E03CB">
            <w:pPr>
              <w:widowControl/>
              <w:rPr>
                <w:rFonts w:ascii="Calibri" w:hAnsi="Calibri" w:cs="Calibri"/>
                <w:sz w:val="22"/>
              </w:rPr>
            </w:pPr>
            <w:r>
              <w:rPr>
                <w:rFonts w:ascii="Calibri" w:hAnsi="Calibri" w:cs="Calibri" w:hint="eastAsia"/>
                <w:sz w:val="22"/>
              </w:rPr>
              <w:t>Comments</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NTT DOCOMO</w:t>
            </w:r>
          </w:p>
        </w:tc>
        <w:tc>
          <w:tcPr>
            <w:tcW w:w="1350" w:type="dxa"/>
          </w:tcPr>
          <w:p w:rsidR="004B1148" w:rsidRPr="00D761F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1</w:t>
            </w:r>
          </w:p>
        </w:tc>
        <w:tc>
          <w:tcPr>
            <w:tcW w:w="6387" w:type="dxa"/>
          </w:tcPr>
          <w:p w:rsidR="004B1148" w:rsidRPr="00D761F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Following collision handling for SL data seems to be reasonable. </w:t>
            </w:r>
            <w:r>
              <w:rPr>
                <w:rFonts w:ascii="Calibri" w:eastAsia="MS Mincho" w:hAnsi="Calibri" w:cs="Calibri"/>
                <w:sz w:val="22"/>
                <w:lang w:eastAsia="ja-JP"/>
              </w:rPr>
              <w:t>NR-Uu supports URLLC data. In some cases, UL TX should be prioritized even when SL TX is higher than SL-threshold.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1350" w:type="dxa"/>
          </w:tcPr>
          <w:p w:rsidR="004B1148" w:rsidRDefault="004B1148" w:rsidP="002E03CB">
            <w:pPr>
              <w:widowControl/>
              <w:rPr>
                <w:rFonts w:ascii="Calibri" w:hAnsi="Calibri" w:cs="Calibri"/>
                <w:sz w:val="22"/>
              </w:rPr>
            </w:pPr>
            <w:r>
              <w:rPr>
                <w:rFonts w:ascii="Calibri" w:hAnsi="Calibri" w:cs="Calibri"/>
                <w:sz w:val="22"/>
              </w:rPr>
              <w:t>URLLC uplink transmission is prioritized;</w:t>
            </w:r>
          </w:p>
          <w:p w:rsidR="004B1148" w:rsidRPr="00590E43" w:rsidRDefault="004B1148" w:rsidP="002E03CB">
            <w:pPr>
              <w:widowControl/>
              <w:wordWrap/>
              <w:rPr>
                <w:rFonts w:ascii="Calibri" w:hAnsi="Calibri" w:cs="Calibri"/>
                <w:sz w:val="22"/>
              </w:rPr>
            </w:pPr>
            <w:r>
              <w:rPr>
                <w:rFonts w:ascii="Calibri" w:hAnsi="Calibri" w:cs="Calibri"/>
                <w:sz w:val="22"/>
              </w:rPr>
              <w:t>Otherwise, Option 2</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If uplink data is URLLC transmission, which is indicated by high “priority field” in DCI, then uplink transmission is prioritized. </w:t>
            </w:r>
          </w:p>
          <w:p w:rsidR="004B1148" w:rsidRPr="00590E43" w:rsidRDefault="004B1148" w:rsidP="002E03CB">
            <w:pPr>
              <w:widowControl/>
              <w:wordWrap/>
              <w:rPr>
                <w:rFonts w:ascii="Calibri" w:hAnsi="Calibri" w:cs="Calibri"/>
                <w:sz w:val="22"/>
              </w:rPr>
            </w:pPr>
            <w:r>
              <w:rPr>
                <w:rFonts w:ascii="Calibri" w:hAnsi="Calibri" w:cs="Calibri"/>
                <w:sz w:val="22"/>
              </w:rPr>
              <w:t xml:space="preserve">Otherwise, LTE rule is applied, where the priority of PSFCH is the same as the corresponding PSSCH data.  </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ZTE, Sanechips</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The “i.e. part” of Option 1 says “</w:t>
            </w:r>
            <w:r w:rsidRPr="00485278">
              <w:rPr>
                <w:rFonts w:ascii="Calibri" w:eastAsia="맑은 고딕" w:hAnsi="Calibri" w:cs="Calibri"/>
                <w:sz w:val="22"/>
              </w:rPr>
              <w:t xml:space="preserve">the SL transmission is prioritized if the highest </w:t>
            </w:r>
            <w:r w:rsidRPr="00ED703F">
              <w:rPr>
                <w:rFonts w:ascii="Calibri" w:eastAsia="맑은 고딕" w:hAnsi="Calibri" w:cs="Calibri"/>
                <w:i/>
                <w:sz w:val="22"/>
                <w:u w:val="single"/>
              </w:rPr>
              <w:t>priority value of UL LCH(s)</w:t>
            </w:r>
            <w:r w:rsidRPr="00485278">
              <w:rPr>
                <w:rFonts w:ascii="Calibri" w:eastAsia="맑은 고딕" w:hAnsi="Calibri" w:cs="Calibri"/>
                <w:sz w:val="22"/>
              </w:rPr>
              <w:t xml:space="preserve"> with available data is</w:t>
            </w:r>
            <w:r>
              <w:rPr>
                <w:rFonts w:ascii="Calibri" w:eastAsia="맑은 고딕" w:hAnsi="Calibri" w:cs="Calibri"/>
                <w:sz w:val="22"/>
              </w:rPr>
              <w:t xml:space="preserve"> …</w:t>
            </w:r>
            <w:r>
              <w:rPr>
                <w:rFonts w:ascii="Calibri" w:hAnsi="Calibri" w:cs="Calibri"/>
                <w:sz w:val="22"/>
              </w:rPr>
              <w:t xml:space="preserve">”, however, physical layer, which is responsible for dropping of PSFCH-UL overlapping, does not know the priority value of UL LCH. So we prefer to a modified option 1 (we call it option 3) as following: </w:t>
            </w:r>
          </w:p>
          <w:p w:rsidR="004B1148" w:rsidRPr="00ED703F" w:rsidRDefault="004B1148" w:rsidP="002E03CB">
            <w:pPr>
              <w:widowControl/>
              <w:wordWrap/>
              <w:rPr>
                <w:rFonts w:ascii="Calibri" w:hAnsi="Calibri" w:cs="Calibri"/>
                <w:i/>
                <w:sz w:val="22"/>
              </w:rPr>
            </w:pPr>
            <w:r w:rsidRPr="00ED703F">
              <w:rPr>
                <w:rFonts w:ascii="Calibri" w:eastAsia="맑은 고딕" w:hAnsi="Calibri" w:cs="Calibri"/>
                <w:i/>
                <w:sz w:val="22"/>
              </w:rPr>
              <w:lastRenderedPageBreak/>
              <w:t xml:space="preserve">The SL transmission is prioritized if the </w:t>
            </w:r>
            <w:r w:rsidRPr="00ED703F">
              <w:rPr>
                <w:rFonts w:ascii="Calibri" w:eastAsia="SimSun" w:hAnsi="Calibri" w:cs="Calibri" w:hint="eastAsia"/>
                <w:i/>
                <w:sz w:val="22"/>
                <w:lang w:eastAsia="zh-CN"/>
              </w:rPr>
              <w:t>priority index</w:t>
            </w:r>
            <w:r w:rsidRPr="00ED703F">
              <w:rPr>
                <w:rFonts w:ascii="Calibri" w:eastAsia="맑은 고딕" w:hAnsi="Calibri" w:cs="Calibri"/>
                <w:i/>
                <w:sz w:val="22"/>
              </w:rPr>
              <w:t xml:space="preserve"> of UL </w:t>
            </w:r>
            <w:r w:rsidRPr="00ED703F">
              <w:rPr>
                <w:rFonts w:ascii="Calibri" w:eastAsia="SimSun" w:hAnsi="Calibri" w:cs="Calibri" w:hint="eastAsia"/>
                <w:i/>
                <w:sz w:val="22"/>
                <w:lang w:eastAsia="zh-CN"/>
              </w:rPr>
              <w:t>TX</w:t>
            </w:r>
            <w:r w:rsidRPr="00ED703F">
              <w:rPr>
                <w:rFonts w:ascii="Calibri" w:eastAsia="맑은 고딕" w:hAnsi="Calibri" w:cs="Calibri"/>
                <w:i/>
                <w:sz w:val="22"/>
              </w:rPr>
              <w:t xml:space="preserve"> </w:t>
            </w:r>
            <w:r w:rsidRPr="00ED703F">
              <w:rPr>
                <w:rFonts w:ascii="Calibri" w:eastAsia="SimSun" w:hAnsi="Calibri" w:cs="Calibri" w:hint="eastAsia"/>
                <w:i/>
                <w:sz w:val="22"/>
                <w:lang w:eastAsia="zh-CN"/>
              </w:rPr>
              <w:t>is 0</w:t>
            </w:r>
            <w:r w:rsidRPr="00ED703F">
              <w:rPr>
                <w:rFonts w:ascii="Calibri" w:eastAsia="맑은 고딕" w:hAnsi="Calibri" w:cs="Calibri"/>
                <w:i/>
                <w:sz w:val="22"/>
              </w:rPr>
              <w:t xml:space="preserve"> and the highest priority value of SL </w:t>
            </w:r>
            <w:r w:rsidRPr="00ED703F">
              <w:rPr>
                <w:rFonts w:ascii="Calibri" w:eastAsia="SimSun" w:hAnsi="Calibri" w:cs="Calibri" w:hint="eastAsia"/>
                <w:i/>
                <w:sz w:val="22"/>
                <w:lang w:eastAsia="zh-CN"/>
              </w:rPr>
              <w:t>Tx</w:t>
            </w:r>
            <w:r w:rsidRPr="00ED703F">
              <w:rPr>
                <w:rFonts w:ascii="Calibri" w:eastAsia="맑은 고딕" w:hAnsi="Calibri" w:cs="Calibri"/>
                <w:i/>
                <w:sz w:val="22"/>
              </w:rPr>
              <w:t xml:space="preserve"> is lower than the SL priority threshold. Otherwise the UL transmission is prioritized</w:t>
            </w:r>
            <w:r>
              <w:rPr>
                <w:rFonts w:ascii="Calibri" w:hAnsi="Calibri" w:cs="Calibri"/>
                <w:i/>
                <w:sz w:val="22"/>
              </w:rPr>
              <w:t>.</w:t>
            </w:r>
            <w:r w:rsidRPr="00ED703F">
              <w:rPr>
                <w:rFonts w:ascii="Calibri" w:hAnsi="Calibri" w:cs="Calibri"/>
                <w:i/>
                <w:sz w:val="22"/>
              </w:rPr>
              <w:t xml:space="preserve"> </w:t>
            </w:r>
          </w:p>
        </w:tc>
      </w:tr>
      <w:tr w:rsidR="004B1148" w:rsidRPr="00590E43" w:rsidTr="002E03CB">
        <w:tc>
          <w:tcPr>
            <w:tcW w:w="1279"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lastRenderedPageBreak/>
              <w:t>H</w:t>
            </w:r>
            <w:r w:rsidRPr="00106513">
              <w:rPr>
                <w:rFonts w:ascii="Calibri" w:eastAsia="SimSun" w:hAnsi="Calibri" w:cs="Calibri"/>
                <w:sz w:val="22"/>
                <w:lang w:eastAsia="zh-CN"/>
              </w:rPr>
              <w:t>uawei, HiSicon</w:t>
            </w:r>
          </w:p>
        </w:tc>
        <w:tc>
          <w:tcPr>
            <w:tcW w:w="1350"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O</w:t>
            </w:r>
            <w:r w:rsidRPr="00106513">
              <w:rPr>
                <w:rFonts w:ascii="Calibri" w:eastAsia="SimSun" w:hAnsi="Calibri" w:cs="Calibri"/>
                <w:sz w:val="22"/>
                <w:lang w:eastAsia="zh-CN"/>
              </w:rPr>
              <w:t>ption 3</w:t>
            </w:r>
          </w:p>
        </w:tc>
        <w:tc>
          <w:tcPr>
            <w:tcW w:w="6387" w:type="dxa"/>
          </w:tcPr>
          <w:p w:rsidR="004B1148" w:rsidRPr="00106513" w:rsidRDefault="004B1148" w:rsidP="002E03CB">
            <w:pPr>
              <w:widowControl/>
              <w:rPr>
                <w:rFonts w:ascii="Calibri" w:hAnsi="Calibri" w:cs="Calibri"/>
                <w:sz w:val="22"/>
              </w:rPr>
            </w:pPr>
            <w:r w:rsidRPr="00106513">
              <w:rPr>
                <w:rFonts w:ascii="Calibri" w:hAnsi="Calibri" w:cs="Calibri"/>
                <w:sz w:val="22"/>
              </w:rPr>
              <w:t>In NR Uu, the PHY of the UE cannot realize the priority of UL-SCH, because it is a logical channel priority held in MAC. However, non-fallback DCI formats in Rel-16 have  a priority indicator for a PUSCH or a PUCCH in dynamic grants, and a similar field is provided in configured grants.</w:t>
            </w:r>
            <w:r w:rsidRPr="00106513">
              <w:t xml:space="preserve"> </w:t>
            </w:r>
            <w:r w:rsidRPr="00106513">
              <w:rPr>
                <w:rFonts w:ascii="Calibri" w:hAnsi="Calibri" w:cs="Calibri"/>
                <w:sz w:val="22"/>
              </w:rPr>
              <w:t>This priority indicator indicates whether the priority of the PUCCH/PUSCH is high (e.g., URLLC) or low (e.g. eMBB) in PHY prioritization/multiplexing handling procedure.</w:t>
            </w:r>
          </w:p>
          <w:p w:rsidR="004B1148" w:rsidRPr="00106513" w:rsidRDefault="004B1148" w:rsidP="002E03CB">
            <w:pPr>
              <w:widowControl/>
              <w:rPr>
                <w:rFonts w:ascii="Calibri" w:hAnsi="Calibri" w:cs="Calibri"/>
                <w:sz w:val="22"/>
              </w:rPr>
            </w:pPr>
            <w:r w:rsidRPr="00106513">
              <w:rPr>
                <w:rFonts w:ascii="Calibri" w:hAnsi="Calibri" w:cs="Calibri"/>
                <w:sz w:val="22"/>
              </w:rPr>
              <w:t>We think that any UL TX indicated as “high priority” should be prioritized over SL TX. Otherwise, LTE solution can be reused.</w:t>
            </w:r>
          </w:p>
          <w:p w:rsidR="004B1148" w:rsidRPr="00106513" w:rsidRDefault="004B1148" w:rsidP="002E03CB">
            <w:pPr>
              <w:ind w:left="800"/>
              <w:rPr>
                <w:rFonts w:ascii="Calibri" w:eastAsia="맑은 고딕" w:hAnsi="Calibri" w:cs="Calibri"/>
                <w:sz w:val="22"/>
                <w:szCs w:val="22"/>
              </w:rPr>
            </w:pPr>
            <w:r w:rsidRPr="00106513">
              <w:rPr>
                <w:rFonts w:ascii="Calibri" w:hAnsi="Calibri" w:cs="Calibri"/>
                <w:b/>
                <w:sz w:val="22"/>
                <w:u w:val="single"/>
              </w:rPr>
              <w:t>The proposed scheme for option 3:</w:t>
            </w:r>
            <w:r w:rsidRPr="00106513">
              <w:rPr>
                <w:rFonts w:ascii="Calibri" w:hAnsi="Calibri" w:cs="Calibri"/>
                <w:sz w:val="22"/>
              </w:rPr>
              <w:t xml:space="preserve">  </w:t>
            </w:r>
            <w:r w:rsidRPr="00106513">
              <w:rPr>
                <w:rFonts w:ascii="Calibri" w:eastAsia="맑은 고딕" w:hAnsi="Calibri" w:cs="Calibri"/>
                <w:sz w:val="22"/>
                <w:szCs w:val="22"/>
              </w:rPr>
              <w:t>UL TX is prioritized if the value of priority index of the PUCCH or PUSCH as indicated by the “Priority indicator” field in the associated DCI or provided by the associated configured grant is 1 (if provided); Otherwise, LTE rule is used.</w:t>
            </w:r>
          </w:p>
          <w:p w:rsidR="004B1148" w:rsidRPr="00106513" w:rsidRDefault="004B1148" w:rsidP="002E03CB">
            <w:pPr>
              <w:rPr>
                <w:rFonts w:ascii="Calibri" w:eastAsia="맑은 고딕" w:hAnsi="Calibri" w:cs="Calibri"/>
                <w:sz w:val="22"/>
                <w:szCs w:val="22"/>
              </w:rPr>
            </w:pPr>
            <w:r w:rsidRPr="00106513">
              <w:rPr>
                <w:rFonts w:ascii="Calibri" w:eastAsia="맑은 고딕" w:hAnsi="Calibri" w:cs="Calibri"/>
                <w:sz w:val="22"/>
                <w:szCs w:val="22"/>
              </w:rPr>
              <w:t xml:space="preserve">The same rules of prioritization are also applied to collision between UL Tx and SL Tx including PSSCH or PSSCH + PSFCH. </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1</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The RAN2 option based on two thresholds seems most flexible and covers URLLC data cases. PSFCH related thresholds may need to be separately configured, if the priority is not directly comparable to logical channel priorities.</w:t>
            </w:r>
          </w:p>
        </w:tc>
      </w:tr>
      <w:tr w:rsidR="004B1148" w:rsidRPr="00590E43" w:rsidTr="002E03CB">
        <w:tc>
          <w:tcPr>
            <w:tcW w:w="1279" w:type="dxa"/>
          </w:tcPr>
          <w:p w:rsidR="004B1148" w:rsidRPr="00FD70F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1350" w:type="dxa"/>
          </w:tcPr>
          <w:p w:rsidR="004B1148" w:rsidRPr="00FD70F0"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ption</w:t>
            </w:r>
            <w:r>
              <w:rPr>
                <w:rFonts w:ascii="Calibri" w:eastAsia="SimSun" w:hAnsi="Calibri" w:cs="Calibri"/>
                <w:sz w:val="22"/>
                <w:lang w:eastAsia="zh-CN"/>
              </w:rPr>
              <w:t xml:space="preserve"> 1</w:t>
            </w:r>
          </w:p>
        </w:tc>
        <w:tc>
          <w:tcPr>
            <w:tcW w:w="6387" w:type="dxa"/>
          </w:tcPr>
          <w:p w:rsidR="004B1148" w:rsidRPr="00FD70F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The priority of PSFCH can be equal as the associated PSSCH. </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vivo</w:t>
            </w:r>
          </w:p>
        </w:tc>
        <w:tc>
          <w:tcPr>
            <w:tcW w:w="1350"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87" w:type="dxa"/>
          </w:tcPr>
          <w:p w:rsidR="004B1148" w:rsidRPr="00C13E05"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Maximumly reuse the same framework for all cases </w:t>
            </w:r>
          </w:p>
        </w:tc>
      </w:tr>
      <w:tr w:rsidR="004B1148" w:rsidRPr="00590E43" w:rsidTr="002E03CB">
        <w:tc>
          <w:tcPr>
            <w:tcW w:w="1279"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1350"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Option 1</w:t>
            </w:r>
          </w:p>
        </w:tc>
        <w:tc>
          <w:tcPr>
            <w:tcW w:w="6387"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Reuse the same design principle in RNA2. </w:t>
            </w:r>
          </w:p>
        </w:tc>
      </w:tr>
      <w:tr w:rsidR="004B1148" w:rsidRPr="00590E43" w:rsidTr="002E03CB">
        <w:tc>
          <w:tcPr>
            <w:tcW w:w="1279" w:type="dxa"/>
          </w:tcPr>
          <w:p w:rsidR="004B1148" w:rsidRPr="00590E43" w:rsidRDefault="004B1148" w:rsidP="002E03CB">
            <w:pPr>
              <w:widowControl/>
              <w:rPr>
                <w:rFonts w:ascii="Calibri" w:hAnsi="Calibri" w:cs="Calibri"/>
                <w:sz w:val="22"/>
              </w:rPr>
            </w:pPr>
            <w:r>
              <w:rPr>
                <w:rFonts w:ascii="Calibri" w:hAnsi="Calibri" w:cs="Calibri" w:hint="eastAsia"/>
                <w:sz w:val="22"/>
              </w:rPr>
              <w:t>L</w:t>
            </w:r>
            <w:r>
              <w:rPr>
                <w:rFonts w:ascii="Calibri" w:hAnsi="Calibri" w:cs="Calibri"/>
                <w:sz w:val="22"/>
              </w:rPr>
              <w:t>G</w:t>
            </w:r>
          </w:p>
        </w:tc>
        <w:tc>
          <w:tcPr>
            <w:tcW w:w="1350" w:type="dxa"/>
          </w:tcPr>
          <w:p w:rsidR="004B1148" w:rsidRPr="00590E43" w:rsidRDefault="004B1148" w:rsidP="002E03CB">
            <w:pPr>
              <w:widowControl/>
              <w:rPr>
                <w:rFonts w:ascii="Calibri" w:hAnsi="Calibri" w:cs="Calibri"/>
                <w:sz w:val="22"/>
              </w:rPr>
            </w:pPr>
            <w:r>
              <w:rPr>
                <w:rFonts w:ascii="Calibri" w:hAnsi="Calibri" w:cs="Calibri" w:hint="eastAsia"/>
                <w:sz w:val="22"/>
              </w:rPr>
              <w:t>Option 1</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Since the logical channel priority of UL-SCH is available in this case, it would be desirable to consider it for the prioritization between UL and SL. </w:t>
            </w:r>
          </w:p>
          <w:p w:rsidR="004B1148" w:rsidRDefault="004B1148" w:rsidP="002E03CB">
            <w:pPr>
              <w:widowControl/>
              <w:rPr>
                <w:rFonts w:ascii="Calibri" w:hAnsi="Calibri" w:cs="Calibri"/>
                <w:sz w:val="22"/>
              </w:rPr>
            </w:pPr>
            <w:r>
              <w:rPr>
                <w:rFonts w:ascii="Calibri" w:hAnsi="Calibri" w:cs="Calibri"/>
                <w:sz w:val="22"/>
              </w:rPr>
              <w:t xml:space="preserve">Currently, gNB could not know the priority of SL at least for Mode 2, so it is not desirable to always prioritize URLLC UL especially when the requirement of SL TX is comparable with that of URLLC UL. Depending on the priority provided by the logical channel priority of URLLC UL-SCH and SL-SCH, the UE can decide whether URLLC UL is prioritized or SL TX with tight requirement is prioritized. </w:t>
            </w:r>
          </w:p>
          <w:p w:rsidR="004B1148" w:rsidRPr="00590E43" w:rsidRDefault="004B1148" w:rsidP="002E03CB">
            <w:pPr>
              <w:widowControl/>
              <w:rPr>
                <w:rFonts w:ascii="Calibri" w:hAnsi="Calibri" w:cs="Calibri"/>
                <w:sz w:val="22"/>
              </w:rPr>
            </w:pPr>
            <w:r>
              <w:rPr>
                <w:rFonts w:ascii="Calibri" w:hAnsi="Calibri" w:cs="Calibri"/>
                <w:sz w:val="22"/>
              </w:rPr>
              <w:t xml:space="preserve">Furthermore, considering that the priority of PSFCH is given by the logical channel priority of the associated SL-SCH, it would be consistent behavior with RAN2 decision. To be specific, according to RAN2 decision, the prioritization between UL-SCH and SL-SCH does not consider “Priority index” in DCI. Instead, the logical channel priority of UL-SCH and SL-SCH are used for the prioritization rule. </w:t>
            </w:r>
          </w:p>
        </w:tc>
      </w:tr>
      <w:tr w:rsidR="004B1148" w:rsidRPr="00590E43" w:rsidTr="002E03CB">
        <w:tc>
          <w:tcPr>
            <w:tcW w:w="1279" w:type="dxa"/>
          </w:tcPr>
          <w:p w:rsidR="004B1148" w:rsidRDefault="004B1148" w:rsidP="002E03CB">
            <w:pPr>
              <w:widowControl/>
              <w:rPr>
                <w:rFonts w:ascii="Calibri" w:hAnsi="Calibri" w:cs="Calibri"/>
                <w:sz w:val="22"/>
              </w:rPr>
            </w:pPr>
            <w:r>
              <w:rPr>
                <w:rFonts w:ascii="Calibri" w:hAnsi="Calibri" w:cs="Calibri"/>
                <w:sz w:val="22"/>
              </w:rPr>
              <w:t>Lenovo/MoTM</w:t>
            </w:r>
          </w:p>
        </w:tc>
        <w:tc>
          <w:tcPr>
            <w:tcW w:w="1350" w:type="dxa"/>
          </w:tcPr>
          <w:p w:rsidR="004B1148" w:rsidRDefault="004B1148" w:rsidP="002E03CB">
            <w:pPr>
              <w:widowControl/>
              <w:rPr>
                <w:rFonts w:ascii="Calibri" w:hAnsi="Calibri" w:cs="Calibri"/>
                <w:sz w:val="22"/>
              </w:rPr>
            </w:pPr>
            <w:r>
              <w:rPr>
                <w:rFonts w:ascii="Calibri" w:hAnsi="Calibri" w:cs="Calibri"/>
                <w:sz w:val="22"/>
              </w:rPr>
              <w:t>Option 1</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For PSFCH the corresponding priority indicated in SCI for PSSCH is taken into consideration </w:t>
            </w:r>
          </w:p>
        </w:tc>
      </w:tr>
      <w:tr w:rsidR="004B1148" w:rsidRPr="00590E43" w:rsidTr="002E03CB">
        <w:tc>
          <w:tcPr>
            <w:tcW w:w="1279"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C</w:t>
            </w:r>
            <w:r w:rsidRPr="00BF11DA">
              <w:rPr>
                <w:rFonts w:ascii="Calibri" w:eastAsia="SimSun" w:hAnsi="Calibri" w:cs="Calibri"/>
                <w:sz w:val="22"/>
                <w:lang w:eastAsia="zh-CN"/>
              </w:rPr>
              <w:t>MCC</w:t>
            </w:r>
          </w:p>
        </w:tc>
        <w:tc>
          <w:tcPr>
            <w:tcW w:w="1350"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sz w:val="22"/>
                <w:lang w:eastAsia="zh-CN"/>
              </w:rPr>
              <w:t>Option 1</w:t>
            </w:r>
          </w:p>
        </w:tc>
        <w:tc>
          <w:tcPr>
            <w:tcW w:w="6387"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S</w:t>
            </w:r>
            <w:r w:rsidRPr="00BF11DA">
              <w:rPr>
                <w:rFonts w:ascii="Calibri" w:eastAsia="SimSun" w:hAnsi="Calibri" w:cs="Calibri"/>
                <w:sz w:val="22"/>
                <w:lang w:eastAsia="zh-CN"/>
              </w:rPr>
              <w:t>ame design principle with RAN2.</w:t>
            </w:r>
          </w:p>
        </w:tc>
      </w:tr>
      <w:tr w:rsidR="004B1148" w:rsidRPr="00590E43" w:rsidTr="002E03CB">
        <w:tc>
          <w:tcPr>
            <w:tcW w:w="1279"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350"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w:t>
            </w:r>
            <w:r>
              <w:rPr>
                <w:rFonts w:ascii="Calibri" w:eastAsia="MS Mincho" w:hAnsi="Calibri" w:cs="Calibri"/>
                <w:sz w:val="22"/>
                <w:lang w:eastAsia="ja-JP"/>
              </w:rPr>
              <w:t>ion 1</w:t>
            </w:r>
          </w:p>
        </w:tc>
        <w:tc>
          <w:tcPr>
            <w:tcW w:w="6387" w:type="dxa"/>
          </w:tcPr>
          <w:p w:rsidR="004B1148" w:rsidRPr="00BF11DA" w:rsidRDefault="004B1148" w:rsidP="002E03CB">
            <w:pPr>
              <w:widowControl/>
              <w:wordWrap/>
              <w:rPr>
                <w:rFonts w:ascii="Calibri" w:eastAsia="SimSun" w:hAnsi="Calibri" w:cs="Calibri"/>
                <w:sz w:val="22"/>
                <w:lang w:eastAsia="zh-CN"/>
              </w:rPr>
            </w:pPr>
            <w:r w:rsidRPr="00F44A5B">
              <w:rPr>
                <w:rFonts w:ascii="Calibri" w:eastAsia="SimSun" w:hAnsi="Calibri" w:cs="Calibri"/>
                <w:sz w:val="22"/>
                <w:lang w:eastAsia="zh-CN"/>
              </w:rPr>
              <w:t>Same as UL SCH and SL SCH collision would be simplest option.</w:t>
            </w:r>
          </w:p>
        </w:tc>
      </w:tr>
      <w:tr w:rsidR="004B1148" w:rsidRPr="00590E43" w:rsidTr="002E03CB">
        <w:tc>
          <w:tcPr>
            <w:tcW w:w="127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1350" w:type="dxa"/>
          </w:tcPr>
          <w:p w:rsidR="004B1148" w:rsidRPr="00A96543" w:rsidRDefault="004B1148" w:rsidP="002E03CB">
            <w:pPr>
              <w:widowControl/>
              <w:wordWrap/>
              <w:rPr>
                <w:rFonts w:ascii="Calibri" w:eastAsia="MS Mincho" w:hAnsi="Calibri" w:cs="Calibri"/>
                <w:sz w:val="22"/>
                <w:lang w:eastAsia="ja-JP"/>
              </w:rPr>
            </w:pPr>
            <w:r w:rsidRPr="00A96543">
              <w:rPr>
                <w:rFonts w:ascii="Calibri" w:eastAsia="MS Mincho" w:hAnsi="Calibri" w:cs="Calibri"/>
                <w:sz w:val="22"/>
                <w:lang w:eastAsia="ja-JP"/>
              </w:rPr>
              <w:t>Option 1/2 depending URLLC or eMBB</w:t>
            </w:r>
          </w:p>
        </w:tc>
        <w:tc>
          <w:tcPr>
            <w:tcW w:w="638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If the UL TX is eMBB, option 2 is used, i.e., LTE rule is reused.</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If the UL TX is URLLC, option 1 is used.</w:t>
            </w:r>
          </w:p>
        </w:tc>
      </w:tr>
      <w:tr w:rsidR="004B1148" w:rsidRPr="00E45527" w:rsidTr="002E03CB">
        <w:tc>
          <w:tcPr>
            <w:tcW w:w="1279" w:type="dxa"/>
          </w:tcPr>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 xml:space="preserve">Spreadtrum </w:t>
            </w:r>
          </w:p>
        </w:tc>
        <w:tc>
          <w:tcPr>
            <w:tcW w:w="1350" w:type="dxa"/>
          </w:tcPr>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Option 1</w:t>
            </w:r>
          </w:p>
        </w:tc>
        <w:tc>
          <w:tcPr>
            <w:tcW w:w="6387" w:type="dxa"/>
          </w:tcPr>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The priority value of PSFCH should be clarified.</w:t>
            </w:r>
          </w:p>
        </w:tc>
      </w:tr>
      <w:tr w:rsidR="004B1148" w:rsidRPr="00E45527"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1350" w:type="dxa"/>
          </w:tcPr>
          <w:p w:rsidR="004B1148" w:rsidRDefault="004B1148" w:rsidP="002E03CB">
            <w:pPr>
              <w:widowControl/>
              <w:rPr>
                <w:rFonts w:ascii="Calibri" w:hAnsi="Calibri" w:cs="Calibri"/>
                <w:sz w:val="22"/>
              </w:rPr>
            </w:pPr>
            <w:r>
              <w:rPr>
                <w:rFonts w:ascii="Calibri" w:hAnsi="Calibri" w:cs="Calibri"/>
                <w:sz w:val="22"/>
              </w:rPr>
              <w:t xml:space="preserve">URLLC uplink transmission </w:t>
            </w:r>
            <w:r>
              <w:rPr>
                <w:rFonts w:ascii="Calibri" w:hAnsi="Calibri" w:cs="Calibri"/>
                <w:sz w:val="22"/>
              </w:rPr>
              <w:lastRenderedPageBreak/>
              <w:t>is prioritized.</w:t>
            </w:r>
          </w:p>
          <w:p w:rsidR="004B1148" w:rsidRPr="00590E43" w:rsidRDefault="004B1148" w:rsidP="002E03CB">
            <w:pPr>
              <w:widowControl/>
              <w:wordWrap/>
              <w:rPr>
                <w:rFonts w:ascii="Calibri" w:hAnsi="Calibri" w:cs="Calibri"/>
                <w:sz w:val="22"/>
              </w:rPr>
            </w:pPr>
            <w:r>
              <w:rPr>
                <w:rFonts w:ascii="Calibri" w:hAnsi="Calibri" w:cs="Calibri"/>
                <w:sz w:val="22"/>
              </w:rPr>
              <w:t>Otherwise, Option 1</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 xml:space="preserve">In general, we are ok with reusing the prioritization principle. However, in case of URLLC data (i.e. indicated by priority indication in DCI), UL traffic should always be prioritized. </w:t>
            </w:r>
          </w:p>
        </w:tc>
      </w:tr>
      <w:tr w:rsidR="004B1148" w:rsidRPr="00E45527" w:rsidTr="002E03CB">
        <w:tc>
          <w:tcPr>
            <w:tcW w:w="1279"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1350" w:type="dxa"/>
          </w:tcPr>
          <w:p w:rsidR="004B1148" w:rsidRDefault="004B1148" w:rsidP="002E03CB">
            <w:pPr>
              <w:widowControl/>
              <w:rPr>
                <w:rFonts w:ascii="Calibri" w:hAnsi="Calibri" w:cs="Calibri"/>
                <w:sz w:val="22"/>
              </w:rPr>
            </w:pPr>
            <w:r>
              <w:rPr>
                <w:rFonts w:ascii="Calibri" w:eastAsia="SimSun" w:hAnsi="Calibri" w:cs="Calibri"/>
                <w:sz w:val="22"/>
                <w:lang w:eastAsia="zh-CN"/>
              </w:rPr>
              <w:t>Option 2</w:t>
            </w:r>
          </w:p>
        </w:tc>
        <w:tc>
          <w:tcPr>
            <w:tcW w:w="6387" w:type="dxa"/>
          </w:tcPr>
          <w:p w:rsidR="004B1148" w:rsidRDefault="004B1148" w:rsidP="002E03CB">
            <w:pPr>
              <w:widowControl/>
              <w:wordWrap/>
              <w:rPr>
                <w:rFonts w:ascii="Calibri" w:hAnsi="Calibri" w:cs="Calibri"/>
                <w:sz w:val="22"/>
              </w:rPr>
            </w:pP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50" w:type="dxa"/>
          </w:tcPr>
          <w:p w:rsidR="004B1148" w:rsidRDefault="004B1148" w:rsidP="002E03CB">
            <w:pPr>
              <w:widowControl/>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Times New Roman"/>
                <w:szCs w:val="20"/>
                <w:lang w:val="en-GB"/>
              </w:rPr>
            </w:pPr>
            <w:r>
              <w:rPr>
                <w:rFonts w:ascii="Calibri" w:hAnsi="Calibri" w:cs="Calibri"/>
                <w:sz w:val="22"/>
              </w:rPr>
              <w:t>RAN2 has this agreement on the prioritization (</w:t>
            </w:r>
            <w:r>
              <w:rPr>
                <w:rFonts w:ascii="Times New Roman"/>
                <w:szCs w:val="20"/>
                <w:lang w:val="en-GB"/>
              </w:rPr>
              <w:t>R2-1916468):</w:t>
            </w:r>
          </w:p>
          <w:p w:rsidR="004B1148" w:rsidRDefault="004B1148" w:rsidP="002E03CB">
            <w:pPr>
              <w:widowControl/>
              <w:wordWrap/>
              <w:rPr>
                <w:rFonts w:ascii="Calibri" w:hAnsi="Calibri" w:cs="Calibri"/>
                <w:sz w:val="22"/>
              </w:rPr>
            </w:pPr>
            <w:r>
              <w:rPr>
                <w:rFonts w:ascii="Times New Roman"/>
                <w:szCs w:val="20"/>
              </w:rPr>
              <w:t>2:</w:t>
            </w:r>
            <w:r>
              <w:rPr>
                <w:rFonts w:ascii="Times New Roman"/>
                <w:szCs w:val="20"/>
              </w:rPr>
              <w:tab/>
            </w:r>
            <w:r w:rsidRPr="0034065E">
              <w:rPr>
                <w:rFonts w:ascii="Times New Roman"/>
                <w:szCs w:val="20"/>
              </w:rPr>
              <w:t>For prioritization between SL-TX and UL-TX (only for PUSCH), for UL MAC CE, rely on LTE solution, i.e., they are treated as if of priority lower than the UL-threshold, so down-prioritized if SL-TX is higher than SL-threshold, otherwise prioritized.</w:t>
            </w:r>
          </w:p>
          <w:p w:rsidR="004B1148" w:rsidRDefault="004B1148" w:rsidP="002E03CB">
            <w:pPr>
              <w:widowControl/>
              <w:wordWrap/>
              <w:rPr>
                <w:rFonts w:ascii="Calibri" w:hAnsi="Calibri" w:cs="Calibri"/>
                <w:sz w:val="22"/>
              </w:rPr>
            </w:pPr>
          </w:p>
          <w:p w:rsidR="004B1148" w:rsidRDefault="004B1148" w:rsidP="002E03CB">
            <w:pPr>
              <w:widowControl/>
              <w:wordWrap/>
              <w:rPr>
                <w:rFonts w:ascii="Calibri" w:hAnsi="Calibri" w:cs="Calibri"/>
                <w:sz w:val="22"/>
              </w:rPr>
            </w:pPr>
            <w:r>
              <w:rPr>
                <w:rFonts w:ascii="Calibri" w:hAnsi="Calibri" w:cs="Calibri"/>
                <w:sz w:val="22"/>
              </w:rPr>
              <w:t>We shall follow RAN2’s agreement on this.</w:t>
            </w:r>
          </w:p>
          <w:p w:rsidR="004B1148" w:rsidRDefault="004B1148" w:rsidP="002E03CB">
            <w:pPr>
              <w:widowControl/>
              <w:wordWrap/>
              <w:rPr>
                <w:rFonts w:ascii="Calibri" w:hAnsi="Calibri" w:cs="Calibri"/>
                <w:sz w:val="22"/>
              </w:rPr>
            </w:pP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1350" w:type="dxa"/>
          </w:tcPr>
          <w:p w:rsidR="004B1148" w:rsidRDefault="004B1148" w:rsidP="002E03CB">
            <w:pPr>
              <w:widowControl/>
              <w:rPr>
                <w:rFonts w:ascii="Calibri" w:hAnsi="Calibri" w:cs="Calibri"/>
                <w:sz w:val="22"/>
              </w:rPr>
            </w:pPr>
            <w:r>
              <w:rPr>
                <w:rFonts w:ascii="Calibri" w:hAnsi="Calibri" w:cs="Calibri"/>
                <w:sz w:val="22"/>
              </w:rPr>
              <w:t>Option 1</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With the proposal of Q1-3</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1350" w:type="dxa"/>
          </w:tcPr>
          <w:p w:rsidR="004B1148" w:rsidRDefault="004B1148" w:rsidP="002E03CB">
            <w:pPr>
              <w:widowControl/>
              <w:rPr>
                <w:rFonts w:ascii="Calibri" w:hAnsi="Calibri" w:cs="Calibri"/>
                <w:sz w:val="22"/>
              </w:rPr>
            </w:pPr>
            <w:r>
              <w:rPr>
                <w:rFonts w:ascii="Calibri" w:hAnsi="Calibri" w:cs="Calibri"/>
                <w:sz w:val="22"/>
              </w:rPr>
              <w:t>Option 1</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Same rule applies as UL data vs SL data as PSFCH priority is based on associated SL data priority</w:t>
            </w:r>
          </w:p>
        </w:tc>
      </w:tr>
    </w:tbl>
    <w:p w:rsidR="004B1148" w:rsidRDefault="004B1148" w:rsidP="004B1148">
      <w:pPr>
        <w:widowControl/>
        <w:wordWrap/>
        <w:rPr>
          <w:rFonts w:ascii="Calibri" w:eastAsia="SimSun" w:hAnsi="Calibri" w:cs="Calibri"/>
          <w:sz w:val="22"/>
          <w:lang w:eastAsia="zh-CN"/>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P</w:t>
      </w:r>
      <w:r>
        <w:rPr>
          <w:rFonts w:ascii="Calibri" w:eastAsiaTheme="minorEastAsia" w:hAnsi="Calibri" w:cs="Calibri" w:hint="eastAsia"/>
          <w:b/>
          <w:sz w:val="22"/>
        </w:rPr>
        <w:t xml:space="preserve">rioritization between PSFCH and </w:t>
      </w:r>
      <w:r w:rsidRPr="00C23CE4">
        <w:rPr>
          <w:rFonts w:ascii="Calibri" w:eastAsiaTheme="minorEastAsia" w:hAnsi="Calibri" w:cs="Calibri"/>
          <w:b/>
          <w:sz w:val="22"/>
        </w:rPr>
        <w:t>UL TX assigned with UL SCH priority</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Option 1:</w:t>
      </w:r>
      <w:r>
        <w:rPr>
          <w:rFonts w:ascii="Calibri" w:eastAsiaTheme="minorEastAsia" w:hAnsi="Calibri" w:cs="Calibri"/>
          <w:b/>
          <w:sz w:val="22"/>
        </w:rPr>
        <w:t xml:space="preserve"> DOCOMO, Intel, OPPO, vivo, CATT, LG, Lenovo, CMCC, Panasonic, Samsung, Spreadtrum, Ericsson, Futurewei, InterDigital (14)</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2: Apple, ZTE, Huawei, Samsung, Qualcomm, Nokia, (6)</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Handling URLLC UL </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Always prioritized: Apple, ZTE, Huawei, Ericsson, (4)</w:t>
      </w:r>
    </w:p>
    <w:p w:rsidR="004B1148" w:rsidRPr="00C23CE4"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Based on UL priority: DOCOMO, Intel, vivo, CATT, LG, CMCC, Panasonic, InterDigital (8)</w:t>
      </w:r>
    </w:p>
    <w:p w:rsidR="004B1148" w:rsidRPr="00E45527" w:rsidRDefault="004B1148" w:rsidP="004B1148">
      <w:pPr>
        <w:widowControl/>
        <w:wordWrap/>
        <w:rPr>
          <w:rFonts w:ascii="Calibri" w:eastAsia="SimSun" w:hAnsi="Calibri" w:cs="Calibri"/>
          <w:sz w:val="22"/>
          <w:lang w:eastAsia="zh-CN"/>
        </w:rPr>
      </w:pPr>
    </w:p>
    <w:p w:rsidR="004B1148" w:rsidRDefault="004B1148" w:rsidP="004B1148">
      <w:pPr>
        <w:rPr>
          <w:rFonts w:ascii="Calibri" w:eastAsia="맑은 고딕" w:hAnsi="Calibri" w:cs="Calibri"/>
          <w:sz w:val="22"/>
          <w:szCs w:val="22"/>
        </w:rPr>
      </w:pPr>
      <w:r w:rsidRPr="004C25E5">
        <w:rPr>
          <w:rFonts w:ascii="Calibri" w:eastAsia="맑은 고딕" w:hAnsi="Calibri" w:cs="Calibri"/>
          <w:sz w:val="22"/>
          <w:szCs w:val="22"/>
        </w:rPr>
        <w:t>Q1-</w:t>
      </w:r>
      <w:r>
        <w:rPr>
          <w:rFonts w:ascii="Calibri" w:eastAsia="맑은 고딕" w:hAnsi="Calibri" w:cs="Calibri"/>
          <w:sz w:val="22"/>
          <w:szCs w:val="22"/>
        </w:rPr>
        <w:t>2</w:t>
      </w:r>
      <w:r w:rsidRPr="004C25E5">
        <w:rPr>
          <w:rFonts w:ascii="Calibri" w:eastAsia="맑은 고딕" w:hAnsi="Calibri" w:cs="Calibri"/>
          <w:sz w:val="22"/>
          <w:szCs w:val="22"/>
        </w:rPr>
        <w:t xml:space="preserve">: Which option do you prefer when PSFCH TX overlaps with UL TX </w:t>
      </w:r>
      <w:r>
        <w:rPr>
          <w:rFonts w:ascii="Calibri" w:eastAsia="맑은 고딕" w:hAnsi="Calibri" w:cs="Calibri"/>
          <w:sz w:val="22"/>
          <w:szCs w:val="22"/>
        </w:rPr>
        <w:t xml:space="preserve">NOT </w:t>
      </w:r>
      <w:r w:rsidRPr="004C25E5">
        <w:rPr>
          <w:rFonts w:ascii="Calibri" w:eastAsia="맑은 고딕" w:hAnsi="Calibri" w:cs="Calibri"/>
          <w:sz w:val="22"/>
          <w:szCs w:val="22"/>
        </w:rPr>
        <w:t>assigned with UL SCH priority by the RAN2 agreements in R1-2000161? Feature lead understands that UL TX in this case includes PUCCH with HARQ feedback for DL, CSI, LRR</w:t>
      </w:r>
      <w:r>
        <w:rPr>
          <w:rFonts w:ascii="Calibri" w:eastAsia="맑은 고딕" w:hAnsi="Calibri" w:cs="Calibri"/>
          <w:sz w:val="22"/>
          <w:szCs w:val="22"/>
        </w:rPr>
        <w:t xml:space="preserve">, </w:t>
      </w:r>
      <w:r w:rsidRPr="004C25E5">
        <w:rPr>
          <w:rFonts w:ascii="Calibri" w:eastAsia="맑은 고딕" w:hAnsi="Calibri" w:cs="Calibri"/>
          <w:sz w:val="22"/>
          <w:szCs w:val="22"/>
        </w:rPr>
        <w:t>PUSCH without UL-SCH</w:t>
      </w:r>
      <w:r>
        <w:rPr>
          <w:rFonts w:ascii="Calibri" w:eastAsia="맑은 고딕" w:hAnsi="Calibri" w:cs="Calibri"/>
          <w:sz w:val="22"/>
          <w:szCs w:val="22"/>
        </w:rPr>
        <w:t>, and</w:t>
      </w:r>
      <w:r w:rsidRPr="004C25E5">
        <w:rPr>
          <w:rFonts w:ascii="Calibri" w:eastAsia="맑은 고딕" w:hAnsi="Calibri" w:cs="Calibri"/>
          <w:sz w:val="22"/>
          <w:szCs w:val="22"/>
        </w:rPr>
        <w:t xml:space="preserve"> SRS.</w:t>
      </w:r>
      <w:r>
        <w:rPr>
          <w:rFonts w:ascii="Calibri" w:eastAsia="맑은 고딕" w:hAnsi="Calibri" w:cs="Calibri"/>
          <w:sz w:val="22"/>
          <w:szCs w:val="22"/>
        </w:rPr>
        <w:t xml:space="preserve"> Note that </w:t>
      </w:r>
      <w:r w:rsidRPr="004C25E5">
        <w:rPr>
          <w:rFonts w:ascii="Calibri" w:eastAsia="맑은 고딕" w:hAnsi="Calibri" w:cs="Calibri"/>
          <w:sz w:val="22"/>
          <w:szCs w:val="22"/>
        </w:rPr>
        <w:t>PUCCH carrying SL HARQ reporting</w:t>
      </w:r>
      <w:r>
        <w:rPr>
          <w:rFonts w:ascii="Calibri" w:eastAsia="맑은 고딕" w:hAnsi="Calibri" w:cs="Calibri"/>
          <w:sz w:val="22"/>
          <w:szCs w:val="22"/>
        </w:rPr>
        <w:t xml:space="preserve"> will be discussed in a separate question Q3.</w:t>
      </w:r>
    </w:p>
    <w:tbl>
      <w:tblPr>
        <w:tblStyle w:val="21"/>
        <w:tblW w:w="0" w:type="auto"/>
        <w:tblLook w:val="04A0" w:firstRow="1" w:lastRow="0" w:firstColumn="1" w:lastColumn="0" w:noHBand="0" w:noVBand="1"/>
      </w:tblPr>
      <w:tblGrid>
        <w:gridCol w:w="1547"/>
        <w:gridCol w:w="1350"/>
        <w:gridCol w:w="6387"/>
      </w:tblGrid>
      <w:tr w:rsidR="004B1148" w:rsidRPr="00590E43" w:rsidTr="002E03CB">
        <w:tc>
          <w:tcPr>
            <w:tcW w:w="1279"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1350" w:type="dxa"/>
          </w:tcPr>
          <w:p w:rsidR="004B1148" w:rsidRPr="00590E43" w:rsidRDefault="004B1148" w:rsidP="002E03CB">
            <w:pPr>
              <w:widowControl/>
              <w:rPr>
                <w:rFonts w:ascii="Calibri" w:hAnsi="Calibri" w:cs="Calibri"/>
                <w:sz w:val="22"/>
              </w:rPr>
            </w:pPr>
            <w:r>
              <w:rPr>
                <w:rFonts w:ascii="Calibri" w:hAnsi="Calibri" w:cs="Calibri"/>
                <w:sz w:val="22"/>
              </w:rPr>
              <w:t>Preferred option</w:t>
            </w:r>
          </w:p>
        </w:tc>
        <w:tc>
          <w:tcPr>
            <w:tcW w:w="6387" w:type="dxa"/>
          </w:tcPr>
          <w:p w:rsidR="004B1148" w:rsidRPr="00590E43" w:rsidRDefault="004B1148" w:rsidP="002E03CB">
            <w:pPr>
              <w:widowControl/>
              <w:rPr>
                <w:rFonts w:ascii="Calibri" w:hAnsi="Calibri" w:cs="Calibri"/>
                <w:sz w:val="22"/>
              </w:rPr>
            </w:pPr>
            <w:r>
              <w:rPr>
                <w:rFonts w:ascii="Calibri" w:hAnsi="Calibri" w:cs="Calibri" w:hint="eastAsia"/>
                <w:sz w:val="22"/>
              </w:rPr>
              <w:t>Comments</w:t>
            </w:r>
          </w:p>
        </w:tc>
      </w:tr>
      <w:tr w:rsidR="004B1148" w:rsidRPr="00590E43" w:rsidTr="002E03CB">
        <w:tc>
          <w:tcPr>
            <w:tcW w:w="1279" w:type="dxa"/>
          </w:tcPr>
          <w:p w:rsidR="004B1148" w:rsidRPr="00D761F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350" w:type="dxa"/>
          </w:tcPr>
          <w:p w:rsidR="004B1148" w:rsidRPr="00D761F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3</w:t>
            </w:r>
          </w:p>
        </w:tc>
        <w:tc>
          <w:tcPr>
            <w:tcW w:w="6387"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Option 2 is applied for </w:t>
            </w:r>
            <w:r>
              <w:rPr>
                <w:rFonts w:ascii="Calibri" w:eastAsia="MS Mincho" w:hAnsi="Calibri" w:cs="Calibri"/>
                <w:sz w:val="22"/>
                <w:lang w:eastAsia="ja-JP"/>
              </w:rPr>
              <w:t>CSI report, LRR, PUSCH without UL-SCH, SRS.</w:t>
            </w:r>
          </w:p>
          <w:p w:rsidR="004B1148" w:rsidRPr="009D21EF"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For PUCCH with HARQ feedback for DL, </w:t>
            </w:r>
            <w:r w:rsidRPr="00485278">
              <w:rPr>
                <w:rFonts w:ascii="Calibri" w:eastAsia="맑은 고딕" w:hAnsi="Calibri" w:cs="Calibri"/>
                <w:sz w:val="22"/>
              </w:rPr>
              <w:t xml:space="preserve">the highest priority value of </w:t>
            </w:r>
            <w:r>
              <w:rPr>
                <w:rFonts w:ascii="Calibri" w:eastAsia="맑은 고딕" w:hAnsi="Calibri" w:cs="Calibri"/>
                <w:sz w:val="22"/>
              </w:rPr>
              <w:t>D</w:t>
            </w:r>
            <w:r w:rsidRPr="00485278">
              <w:rPr>
                <w:rFonts w:ascii="Calibri" w:eastAsia="맑은 고딕" w:hAnsi="Calibri" w:cs="Calibri"/>
                <w:sz w:val="22"/>
              </w:rPr>
              <w:t>L LCH(s)</w:t>
            </w:r>
            <w:r>
              <w:rPr>
                <w:rFonts w:ascii="Calibri" w:eastAsia="맑은 고딕" w:hAnsi="Calibri" w:cs="Calibri"/>
                <w:sz w:val="22"/>
              </w:rPr>
              <w:t xml:space="preserve"> corresponding to the HARQ-ACK bits should be used as option 1. Otherwise, HARQ-ACK for URLLC DL data would be dropped. It is undesirable.</w:t>
            </w:r>
          </w:p>
        </w:tc>
      </w:tr>
      <w:tr w:rsidR="004B1148" w:rsidRPr="00590E43" w:rsidTr="002E03CB">
        <w:tc>
          <w:tcPr>
            <w:tcW w:w="1279" w:type="dxa"/>
          </w:tcPr>
          <w:p w:rsidR="004B1148" w:rsidRPr="000A274C" w:rsidRDefault="004B1148" w:rsidP="002E03CB">
            <w:pPr>
              <w:widowControl/>
              <w:wordWrap/>
              <w:rPr>
                <w:rFonts w:ascii="Calibri" w:hAnsi="Calibri" w:cs="Calibri"/>
                <w:b/>
                <w:bCs/>
                <w:sz w:val="22"/>
              </w:rPr>
            </w:pPr>
            <w:r>
              <w:rPr>
                <w:rFonts w:ascii="Calibri" w:hAnsi="Calibri" w:cs="Calibri"/>
                <w:sz w:val="22"/>
              </w:rPr>
              <w:t>Apple</w:t>
            </w:r>
          </w:p>
        </w:tc>
        <w:tc>
          <w:tcPr>
            <w:tcW w:w="1350" w:type="dxa"/>
          </w:tcPr>
          <w:p w:rsidR="004B1148" w:rsidRDefault="004B1148" w:rsidP="002E03CB">
            <w:pPr>
              <w:widowControl/>
              <w:rPr>
                <w:rFonts w:ascii="Calibri" w:hAnsi="Calibri" w:cs="Calibri"/>
                <w:sz w:val="22"/>
              </w:rPr>
            </w:pPr>
            <w:r>
              <w:rPr>
                <w:rFonts w:ascii="Calibri" w:hAnsi="Calibri" w:cs="Calibri"/>
                <w:sz w:val="22"/>
              </w:rPr>
              <w:t>URLLC uplink transmission is prioritized;</w:t>
            </w:r>
          </w:p>
          <w:p w:rsidR="004B1148" w:rsidRPr="00590E43" w:rsidRDefault="004B1148" w:rsidP="002E03CB">
            <w:pPr>
              <w:widowControl/>
              <w:wordWrap/>
              <w:rPr>
                <w:rFonts w:ascii="Calibri" w:hAnsi="Calibri" w:cs="Calibri"/>
                <w:sz w:val="22"/>
              </w:rPr>
            </w:pPr>
            <w:r>
              <w:rPr>
                <w:rFonts w:ascii="Calibri" w:hAnsi="Calibri" w:cs="Calibri"/>
                <w:sz w:val="22"/>
              </w:rPr>
              <w:t>Otherwise, Option 2</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If PUCCH is associated with URLLC transmissions (e.g., DL HARQ feedback), which is indicated by high “priority field” in DCI, then uplink transmission is prioritized. </w:t>
            </w:r>
          </w:p>
          <w:p w:rsidR="004B1148" w:rsidRDefault="004B1148" w:rsidP="002E03CB">
            <w:pPr>
              <w:widowControl/>
              <w:rPr>
                <w:rFonts w:ascii="Calibri" w:hAnsi="Calibri" w:cs="Calibri"/>
                <w:sz w:val="22"/>
              </w:rPr>
            </w:pPr>
            <w:r>
              <w:rPr>
                <w:rFonts w:ascii="Calibri" w:hAnsi="Calibri" w:cs="Calibri"/>
                <w:sz w:val="22"/>
              </w:rPr>
              <w:t xml:space="preserve">Otherwise, LTE rule is applied. </w:t>
            </w:r>
          </w:p>
          <w:p w:rsidR="004B1148" w:rsidRDefault="004B1148" w:rsidP="002E03CB">
            <w:pPr>
              <w:widowControl/>
              <w:rPr>
                <w:rFonts w:ascii="Calibri" w:hAnsi="Calibri" w:cs="Calibri"/>
                <w:sz w:val="22"/>
              </w:rPr>
            </w:pPr>
          </w:p>
          <w:p w:rsidR="004B1148" w:rsidRPr="00590E43" w:rsidRDefault="004B1148" w:rsidP="002E03CB">
            <w:pPr>
              <w:widowControl/>
              <w:wordWrap/>
              <w:rPr>
                <w:rFonts w:ascii="Calibri" w:hAnsi="Calibri" w:cs="Calibri"/>
                <w:sz w:val="22"/>
              </w:rPr>
            </w:pPr>
            <w:r>
              <w:rPr>
                <w:rFonts w:ascii="Calibri" w:hAnsi="Calibri" w:cs="Calibri"/>
                <w:sz w:val="22"/>
              </w:rPr>
              <w:t>Here, we assume PUSCH also does NOT carry SL HARQ reporting.</w:t>
            </w:r>
          </w:p>
        </w:tc>
      </w:tr>
      <w:tr w:rsidR="004B1148" w:rsidRPr="00590E43" w:rsidTr="002E03CB">
        <w:tc>
          <w:tcPr>
            <w:tcW w:w="1279" w:type="dxa"/>
          </w:tcPr>
          <w:p w:rsidR="004B1148" w:rsidRPr="00590E43" w:rsidRDefault="004B1148" w:rsidP="002E03CB">
            <w:pPr>
              <w:widowControl/>
              <w:tabs>
                <w:tab w:val="left" w:pos="0"/>
              </w:tabs>
              <w:wordWrap/>
              <w:rPr>
                <w:rFonts w:ascii="Calibri" w:hAnsi="Calibri" w:cs="Calibri"/>
                <w:sz w:val="22"/>
              </w:rPr>
            </w:pPr>
            <w:r>
              <w:rPr>
                <w:rFonts w:ascii="Calibri" w:hAnsi="Calibri" w:cs="Calibri"/>
                <w:sz w:val="22"/>
              </w:rPr>
              <w:t>ZTE, Sanechips</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Same as in Q1-1</w:t>
            </w:r>
          </w:p>
        </w:tc>
      </w:tr>
      <w:tr w:rsidR="004B1148" w:rsidRPr="00590E43" w:rsidTr="002E03CB">
        <w:tc>
          <w:tcPr>
            <w:tcW w:w="1279"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1350"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sz w:val="22"/>
                <w:lang w:eastAsia="zh-CN"/>
              </w:rPr>
              <w:t>Option 3</w:t>
            </w:r>
          </w:p>
        </w:tc>
        <w:tc>
          <w:tcPr>
            <w:tcW w:w="6387" w:type="dxa"/>
          </w:tcPr>
          <w:p w:rsidR="004B1148" w:rsidRPr="00106513" w:rsidRDefault="004B1148" w:rsidP="002E03CB">
            <w:pPr>
              <w:widowControl/>
              <w:rPr>
                <w:rFonts w:ascii="Calibri" w:hAnsi="Calibri" w:cs="Calibri"/>
                <w:sz w:val="22"/>
              </w:rPr>
            </w:pPr>
            <w:r w:rsidRPr="00106513">
              <w:rPr>
                <w:rFonts w:ascii="Calibri" w:hAnsi="Calibri" w:cs="Calibri"/>
                <w:sz w:val="22"/>
              </w:rPr>
              <w:t xml:space="preserve">As in </w:t>
            </w:r>
            <w:r w:rsidRPr="00106513">
              <w:rPr>
                <w:rFonts w:ascii="Calibri" w:eastAsia="맑은 고딕" w:hAnsi="Calibri" w:cs="Calibri"/>
                <w:sz w:val="22"/>
                <w:szCs w:val="22"/>
              </w:rPr>
              <w:t>Q1-1, w</w:t>
            </w:r>
            <w:r w:rsidRPr="00106513">
              <w:rPr>
                <w:rFonts w:ascii="Calibri" w:hAnsi="Calibri" w:cs="Calibri"/>
                <w:sz w:val="22"/>
              </w:rPr>
              <w:t xml:space="preserve">e think that any UL TX associated with the “high priority” indication in DCI or CG should be prioritized over SL TX. These include </w:t>
            </w:r>
            <w:r w:rsidRPr="00106513">
              <w:rPr>
                <w:rFonts w:ascii="Calibri" w:eastAsia="맑은 고딕" w:hAnsi="Calibri" w:cs="Calibri"/>
                <w:sz w:val="22"/>
                <w:szCs w:val="22"/>
              </w:rPr>
              <w:t>HARQ feedback for DL, CSI, and LRR</w:t>
            </w:r>
            <w:r w:rsidRPr="00106513">
              <w:rPr>
                <w:rFonts w:ascii="Calibri" w:hAnsi="Calibri" w:cs="Calibri"/>
                <w:sz w:val="22"/>
              </w:rPr>
              <w:t>. Otherwise, LTE solution can be reused.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Extended Option 2</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Configure two SL priority thresholds: one for regular UL TX priority, the other is for “high” UL TX priority (introduced in eURLLC)</w:t>
            </w:r>
          </w:p>
        </w:tc>
      </w:tr>
      <w:tr w:rsidR="004B1148" w:rsidRPr="00590E43" w:rsidTr="002E03CB">
        <w:tc>
          <w:tcPr>
            <w:tcW w:w="1279" w:type="dxa"/>
          </w:tcPr>
          <w:p w:rsidR="004B1148" w:rsidRPr="00FD70F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OPPO</w:t>
            </w:r>
          </w:p>
        </w:tc>
        <w:tc>
          <w:tcPr>
            <w:tcW w:w="1350" w:type="dxa"/>
          </w:tcPr>
          <w:p w:rsidR="004B1148" w:rsidRPr="00FD70F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Option 2</w:t>
            </w:r>
          </w:p>
        </w:tc>
        <w:tc>
          <w:tcPr>
            <w:tcW w:w="6387" w:type="dxa"/>
          </w:tcPr>
          <w:p w:rsidR="004B1148" w:rsidRPr="00FD70F0"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w:t>
            </w:r>
            <w:r>
              <w:rPr>
                <w:rFonts w:ascii="Calibri" w:eastAsia="SimSun" w:hAnsi="Calibri" w:cs="Calibri" w:hint="eastAsia"/>
                <w:sz w:val="22"/>
                <w:lang w:eastAsia="zh-CN"/>
              </w:rPr>
              <w:t xml:space="preserve">f </w:t>
            </w:r>
            <w:r>
              <w:rPr>
                <w:rFonts w:ascii="Calibri" w:eastAsia="SimSun" w:hAnsi="Calibri" w:cs="Calibri"/>
                <w:sz w:val="22"/>
                <w:lang w:eastAsia="zh-CN"/>
              </w:rPr>
              <w:t xml:space="preserve">UE cannot decode PDSCH correctly (NACK), it cannot determine the priority or service type based on DCI only, and accordingly it cannot determine the priority of the corresponding PUCCH. A unified principle/rule should be applied here no matter UE can or cannot decode PDSCH. In that case, we think option 2 is reasonable. </w:t>
            </w:r>
          </w:p>
        </w:tc>
      </w:tr>
      <w:tr w:rsidR="004B1148" w:rsidRPr="00590E43" w:rsidTr="002E03CB">
        <w:tc>
          <w:tcPr>
            <w:tcW w:w="1279" w:type="dxa"/>
          </w:tcPr>
          <w:p w:rsidR="004B1148" w:rsidRPr="000D519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350" w:type="dxa"/>
          </w:tcPr>
          <w:p w:rsidR="004B1148" w:rsidRPr="000D519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8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As commented at Q1-1, we prefer to reuse the same framework as defined by RAN2 for all cases, i.e., separated thresholds for UL and SL transmission. However, the priority of above-mentioned PHY control signaling may be not available, we think it can simply set the priority of UCI, CSI… higher/lower than the UL threshold.  </w:t>
            </w:r>
          </w:p>
          <w:p w:rsidR="004B1148" w:rsidRDefault="004B1148" w:rsidP="002E03CB">
            <w:pPr>
              <w:widowControl/>
              <w:wordWrap/>
              <w:rPr>
                <w:rFonts w:ascii="Calibri" w:eastAsia="SimSun" w:hAnsi="Calibri" w:cs="Calibri"/>
                <w:sz w:val="22"/>
                <w:lang w:eastAsia="zh-CN"/>
              </w:rPr>
            </w:pPr>
          </w:p>
          <w:p w:rsidR="004B1148" w:rsidRPr="00590E43" w:rsidRDefault="004B1148" w:rsidP="002E03CB">
            <w:pPr>
              <w:widowControl/>
              <w:wordWrap/>
              <w:rPr>
                <w:rFonts w:ascii="Calibri" w:hAnsi="Calibri" w:cs="Calibri"/>
                <w:sz w:val="22"/>
              </w:rPr>
            </w:pPr>
            <w:r>
              <w:rPr>
                <w:rFonts w:ascii="Calibri" w:eastAsia="맑은 고딕" w:hAnsi="Calibri" w:cs="Calibri"/>
                <w:sz w:val="22"/>
                <w:szCs w:val="22"/>
              </w:rPr>
              <w:t>Moreover, In the question, FL mentioned ‘</w:t>
            </w:r>
            <w:r w:rsidRPr="004C25E5">
              <w:rPr>
                <w:rFonts w:ascii="Calibri" w:eastAsia="맑은 고딕" w:hAnsi="Calibri" w:cs="Calibri"/>
                <w:sz w:val="22"/>
                <w:szCs w:val="22"/>
              </w:rPr>
              <w:t>PUCCH with HARQ feedback for DL, CSI,</w:t>
            </w:r>
            <w:r>
              <w:rPr>
                <w:rFonts w:ascii="Calibri" w:eastAsia="맑은 고딕" w:hAnsi="Calibri" w:cs="Calibri"/>
                <w:sz w:val="22"/>
                <w:szCs w:val="22"/>
              </w:rPr>
              <w:t xml:space="preserve"> …’, then how about ‘</w:t>
            </w:r>
            <w:r w:rsidRPr="004C25E5">
              <w:rPr>
                <w:rFonts w:ascii="Calibri" w:eastAsia="맑은 고딕" w:hAnsi="Calibri" w:cs="Calibri"/>
                <w:sz w:val="22"/>
                <w:szCs w:val="22"/>
              </w:rPr>
              <w:t>PU</w:t>
            </w:r>
            <w:r>
              <w:rPr>
                <w:rFonts w:ascii="Calibri" w:eastAsia="맑은 고딕" w:hAnsi="Calibri" w:cs="Calibri"/>
                <w:sz w:val="22"/>
                <w:szCs w:val="22"/>
              </w:rPr>
              <w:t>S</w:t>
            </w:r>
            <w:r w:rsidRPr="004C25E5">
              <w:rPr>
                <w:rFonts w:ascii="Calibri" w:eastAsia="맑은 고딕" w:hAnsi="Calibri" w:cs="Calibri"/>
                <w:sz w:val="22"/>
                <w:szCs w:val="22"/>
              </w:rPr>
              <w:t>CH with HARQ feedback for DL, CSI,</w:t>
            </w:r>
            <w:r>
              <w:rPr>
                <w:rFonts w:ascii="Calibri" w:eastAsia="맑은 고딕" w:hAnsi="Calibri" w:cs="Calibri"/>
                <w:sz w:val="22"/>
                <w:szCs w:val="22"/>
              </w:rPr>
              <w:t xml:space="preserve"> …’</w:t>
            </w:r>
          </w:p>
        </w:tc>
      </w:tr>
      <w:tr w:rsidR="004B1148" w:rsidRPr="00590E43" w:rsidTr="002E03CB">
        <w:tc>
          <w:tcPr>
            <w:tcW w:w="1279"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1350"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Reuse option 1 as much as possible</w:t>
            </w:r>
          </w:p>
        </w:tc>
        <w:tc>
          <w:tcPr>
            <w:tcW w:w="6387"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T</w:t>
            </w:r>
            <w:r>
              <w:rPr>
                <w:rFonts w:ascii="Calibri" w:eastAsia="SimSun" w:hAnsi="Calibri" w:cs="Calibri" w:hint="eastAsia"/>
                <w:sz w:val="22"/>
                <w:lang w:eastAsia="zh-CN"/>
              </w:rPr>
              <w:t xml:space="preserve">he priority level of these UL Tx can be (pre-)configured. </w:t>
            </w:r>
          </w:p>
        </w:tc>
      </w:tr>
      <w:tr w:rsidR="004B1148" w:rsidRPr="00590E43" w:rsidTr="002E03CB">
        <w:tc>
          <w:tcPr>
            <w:tcW w:w="1279"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1350" w:type="dxa"/>
          </w:tcPr>
          <w:p w:rsidR="004B1148" w:rsidRPr="00590E43" w:rsidRDefault="004B1148" w:rsidP="002E03CB">
            <w:pPr>
              <w:widowControl/>
              <w:rPr>
                <w:rFonts w:ascii="Calibri" w:hAnsi="Calibri" w:cs="Calibri"/>
                <w:sz w:val="22"/>
              </w:rPr>
            </w:pPr>
            <w:r>
              <w:rPr>
                <w:rFonts w:ascii="Calibri" w:hAnsi="Calibri" w:cs="Calibri"/>
                <w:sz w:val="22"/>
              </w:rPr>
              <w:t xml:space="preserve">Modified </w:t>
            </w:r>
            <w:r>
              <w:rPr>
                <w:rFonts w:ascii="Calibri" w:hAnsi="Calibri" w:cs="Calibri" w:hint="eastAsia"/>
                <w:sz w:val="22"/>
              </w:rPr>
              <w:t xml:space="preserve">Option </w:t>
            </w:r>
            <w:r>
              <w:rPr>
                <w:rFonts w:ascii="Calibri" w:hAnsi="Calibri" w:cs="Calibri"/>
                <w:sz w:val="22"/>
              </w:rPr>
              <w:t>2</w:t>
            </w:r>
          </w:p>
        </w:tc>
        <w:tc>
          <w:tcPr>
            <w:tcW w:w="6387" w:type="dxa"/>
          </w:tcPr>
          <w:p w:rsidR="004B1148" w:rsidRDefault="004B1148" w:rsidP="002E03CB">
            <w:pPr>
              <w:widowControl/>
              <w:rPr>
                <w:rFonts w:ascii="Calibri" w:hAnsi="Calibri" w:cs="Calibri"/>
                <w:sz w:val="22"/>
              </w:rPr>
            </w:pPr>
            <w:r>
              <w:rPr>
                <w:rFonts w:ascii="Calibri" w:hAnsi="Calibri" w:cs="Calibri" w:hint="eastAsia"/>
                <w:sz w:val="22"/>
              </w:rPr>
              <w:t xml:space="preserve">Since the priority of UCI is not defined, for simplicity, it can be </w:t>
            </w:r>
            <w:r>
              <w:rPr>
                <w:rFonts w:ascii="Calibri" w:hAnsi="Calibri" w:cs="Calibri"/>
                <w:sz w:val="22"/>
              </w:rPr>
              <w:t>considered</w:t>
            </w:r>
            <w:r>
              <w:rPr>
                <w:rFonts w:ascii="Calibri" w:hAnsi="Calibri" w:cs="Calibri" w:hint="eastAsia"/>
                <w:sz w:val="22"/>
              </w:rPr>
              <w:t xml:space="preserve"> </w:t>
            </w:r>
            <w:r>
              <w:rPr>
                <w:rFonts w:ascii="Calibri" w:hAnsi="Calibri" w:cs="Calibri"/>
                <w:sz w:val="22"/>
              </w:rPr>
              <w:t xml:space="preserve">to reuse the LTE rule. </w:t>
            </w:r>
          </w:p>
          <w:p w:rsidR="004B1148" w:rsidRPr="00590E43" w:rsidRDefault="004B1148" w:rsidP="002E03CB">
            <w:pPr>
              <w:widowControl/>
              <w:rPr>
                <w:rFonts w:ascii="Calibri" w:hAnsi="Calibri" w:cs="Calibri"/>
                <w:sz w:val="22"/>
              </w:rPr>
            </w:pPr>
            <w:r>
              <w:rPr>
                <w:rFonts w:ascii="Calibri" w:hAnsi="Calibri" w:cs="Calibri"/>
                <w:sz w:val="22"/>
              </w:rPr>
              <w:t xml:space="preserve">Meanwhile, SL threshold can be separately (pre)configured for eMBB UL and URLLC UL to handle those cases differently. Since error and latency requirements for NR sidelink could be comparable or more tightened compared to URLLC UL depending on the service type, it is not preferable to always prioritize URLLC UL over NR sidelink. </w:t>
            </w:r>
          </w:p>
        </w:tc>
      </w:tr>
      <w:tr w:rsidR="004B1148" w:rsidRPr="00590E43" w:rsidTr="002E03CB">
        <w:tc>
          <w:tcPr>
            <w:tcW w:w="1279" w:type="dxa"/>
          </w:tcPr>
          <w:p w:rsidR="004B1148" w:rsidRDefault="004B1148" w:rsidP="002E03CB">
            <w:pPr>
              <w:widowControl/>
              <w:rPr>
                <w:rFonts w:ascii="Calibri" w:hAnsi="Calibri" w:cs="Calibri"/>
                <w:sz w:val="22"/>
              </w:rPr>
            </w:pPr>
            <w:r>
              <w:rPr>
                <w:rFonts w:ascii="Calibri" w:hAnsi="Calibri" w:cs="Calibri"/>
                <w:sz w:val="22"/>
              </w:rPr>
              <w:t>Lenovo/MoTM</w:t>
            </w:r>
          </w:p>
        </w:tc>
        <w:tc>
          <w:tcPr>
            <w:tcW w:w="1350" w:type="dxa"/>
          </w:tcPr>
          <w:p w:rsidR="004B1148" w:rsidRDefault="004B1148" w:rsidP="002E03CB">
            <w:pPr>
              <w:widowControl/>
              <w:rPr>
                <w:rFonts w:ascii="Calibri" w:hAnsi="Calibri" w:cs="Calibri"/>
                <w:sz w:val="22"/>
              </w:rPr>
            </w:pPr>
            <w:r>
              <w:rPr>
                <w:rFonts w:ascii="Calibri" w:hAnsi="Calibri" w:cs="Calibri"/>
                <w:sz w:val="22"/>
              </w:rPr>
              <w:t>Option 1/Option 3</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For PSFCH, the corresponding priority indicated in SCI for PSSCH is taken into consideration </w:t>
            </w:r>
          </w:p>
          <w:p w:rsidR="004B1148" w:rsidRDefault="004B1148" w:rsidP="002E03CB">
            <w:pPr>
              <w:widowControl/>
              <w:rPr>
                <w:rFonts w:ascii="Calibri" w:hAnsi="Calibri" w:cs="Calibri"/>
                <w:sz w:val="22"/>
              </w:rPr>
            </w:pPr>
          </w:p>
          <w:p w:rsidR="004B1148" w:rsidRDefault="004B1148" w:rsidP="002E03CB">
            <w:pPr>
              <w:widowControl/>
              <w:rPr>
                <w:rFonts w:ascii="Calibri" w:hAnsi="Calibri" w:cs="Calibri"/>
                <w:sz w:val="22"/>
              </w:rPr>
            </w:pPr>
            <w:r>
              <w:rPr>
                <w:rFonts w:ascii="Calibri" w:hAnsi="Calibri" w:cs="Calibri"/>
                <w:sz w:val="22"/>
              </w:rPr>
              <w:t xml:space="preserve">For PUCCH reporting HARQ-ACK feedback: Corresponding priority of the DL data should be considered </w:t>
            </w:r>
          </w:p>
          <w:p w:rsidR="004B1148" w:rsidRDefault="004B1148" w:rsidP="002E03CB">
            <w:pPr>
              <w:widowControl/>
              <w:rPr>
                <w:rFonts w:ascii="Calibri" w:hAnsi="Calibri" w:cs="Calibri"/>
                <w:sz w:val="22"/>
              </w:rPr>
            </w:pPr>
          </w:p>
          <w:p w:rsidR="004B1148" w:rsidRDefault="004B1148" w:rsidP="002E03CB">
            <w:pPr>
              <w:widowControl/>
              <w:rPr>
                <w:rFonts w:ascii="Calibri" w:hAnsi="Calibri" w:cs="Calibri"/>
                <w:sz w:val="22"/>
              </w:rPr>
            </w:pPr>
            <w:r>
              <w:rPr>
                <w:rFonts w:ascii="Calibri" w:hAnsi="Calibri" w:cs="Calibri"/>
                <w:sz w:val="22"/>
              </w:rPr>
              <w:t>For PUCCH reporting HARQ-NACK feedback: Since the data was not decoded, UE doesn’t need to report NACK to gNB and in this case PSFCH is prioritized.</w:t>
            </w:r>
          </w:p>
          <w:p w:rsidR="004B1148" w:rsidRDefault="004B1148" w:rsidP="002E03CB">
            <w:pPr>
              <w:widowControl/>
              <w:rPr>
                <w:rFonts w:ascii="Calibri" w:hAnsi="Calibri" w:cs="Calibri"/>
                <w:sz w:val="22"/>
              </w:rPr>
            </w:pPr>
            <w:r>
              <w:rPr>
                <w:rFonts w:ascii="Calibri" w:hAnsi="Calibri" w:cs="Calibri"/>
                <w:sz w:val="22"/>
              </w:rPr>
              <w:t>PUCCH carrying CSI report is always down prioritized compared to PSFCH</w:t>
            </w:r>
          </w:p>
          <w:p w:rsidR="004B1148" w:rsidRDefault="004B1148" w:rsidP="002E03CB">
            <w:pPr>
              <w:widowControl/>
              <w:rPr>
                <w:rFonts w:ascii="Calibri" w:hAnsi="Calibri" w:cs="Calibri"/>
                <w:sz w:val="22"/>
              </w:rPr>
            </w:pPr>
          </w:p>
          <w:p w:rsidR="004B1148" w:rsidRDefault="004B1148" w:rsidP="002E03CB">
            <w:pPr>
              <w:widowControl/>
              <w:rPr>
                <w:rFonts w:ascii="Calibri" w:hAnsi="Calibri" w:cs="Calibri"/>
                <w:sz w:val="22"/>
              </w:rPr>
            </w:pPr>
            <w:r>
              <w:rPr>
                <w:rFonts w:ascii="Calibri" w:hAnsi="Calibri" w:cs="Calibri"/>
                <w:sz w:val="22"/>
              </w:rPr>
              <w:t xml:space="preserve">PUSCH carrying only UCI: Same as above, corresponding priority of the data is taken into consideration </w:t>
            </w:r>
          </w:p>
          <w:p w:rsidR="004B1148" w:rsidRDefault="004B1148" w:rsidP="002E03CB">
            <w:pPr>
              <w:widowControl/>
              <w:rPr>
                <w:rFonts w:ascii="Calibri" w:hAnsi="Calibri" w:cs="Calibri"/>
                <w:sz w:val="22"/>
              </w:rPr>
            </w:pPr>
          </w:p>
          <w:p w:rsidR="004B1148" w:rsidRDefault="004B1148" w:rsidP="002E03CB">
            <w:pPr>
              <w:widowControl/>
              <w:rPr>
                <w:rFonts w:ascii="Calibri" w:hAnsi="Calibri" w:cs="Calibri"/>
                <w:sz w:val="22"/>
              </w:rPr>
            </w:pPr>
            <w:r>
              <w:rPr>
                <w:rFonts w:ascii="Calibri" w:hAnsi="Calibri" w:cs="Calibri"/>
                <w:sz w:val="22"/>
              </w:rPr>
              <w:t xml:space="preserve">For PSFCH and PUCCH/PUSCH transmitting UCI only: Aggregated/bundled HARQ report is prioritized over single HARQ reporting. Because dropping aggregated/bundled HARQ report is not resource efficient. </w:t>
            </w:r>
          </w:p>
          <w:p w:rsidR="004B1148" w:rsidRDefault="004B1148" w:rsidP="002E03CB">
            <w:pPr>
              <w:widowControl/>
              <w:rPr>
                <w:rFonts w:ascii="Calibri" w:hAnsi="Calibri" w:cs="Calibri"/>
                <w:sz w:val="22"/>
              </w:rPr>
            </w:pPr>
          </w:p>
          <w:p w:rsidR="004B1148" w:rsidRDefault="004B1148" w:rsidP="002E03CB">
            <w:pPr>
              <w:widowControl/>
              <w:rPr>
                <w:rFonts w:ascii="Calibri" w:hAnsi="Calibri" w:cs="Calibri"/>
                <w:sz w:val="22"/>
              </w:rPr>
            </w:pPr>
            <w:r>
              <w:rPr>
                <w:rFonts w:ascii="Calibri" w:hAnsi="Calibri" w:cs="Calibri"/>
                <w:sz w:val="22"/>
              </w:rPr>
              <w:t xml:space="preserve">PSFCH Vs SRS: PSFCH is prioritized </w:t>
            </w:r>
          </w:p>
          <w:p w:rsidR="004B1148" w:rsidRDefault="004B1148" w:rsidP="002E03CB">
            <w:pPr>
              <w:widowControl/>
              <w:rPr>
                <w:rFonts w:ascii="Calibri" w:hAnsi="Calibri" w:cs="Calibri"/>
                <w:sz w:val="22"/>
              </w:rPr>
            </w:pPr>
          </w:p>
          <w:p w:rsidR="004B1148" w:rsidRDefault="004B1148" w:rsidP="002E03CB">
            <w:pPr>
              <w:widowControl/>
              <w:rPr>
                <w:rFonts w:ascii="Calibri" w:hAnsi="Calibri" w:cs="Calibri"/>
                <w:sz w:val="22"/>
              </w:rPr>
            </w:pPr>
            <w:r>
              <w:rPr>
                <w:rFonts w:ascii="Calibri" w:hAnsi="Calibri" w:cs="Calibri"/>
                <w:sz w:val="22"/>
              </w:rPr>
              <w:t xml:space="preserve">PSFCH Vs RACH transmitted on Pcell: RACH is prioritized </w:t>
            </w:r>
          </w:p>
          <w:p w:rsidR="004B1148" w:rsidRDefault="004B1148" w:rsidP="002E03CB">
            <w:pPr>
              <w:widowControl/>
              <w:rPr>
                <w:rFonts w:ascii="Calibri" w:hAnsi="Calibri" w:cs="Calibri"/>
                <w:sz w:val="22"/>
              </w:rPr>
            </w:pPr>
            <w:r>
              <w:rPr>
                <w:rFonts w:ascii="Calibri" w:hAnsi="Calibri" w:cs="Calibri"/>
                <w:sz w:val="22"/>
              </w:rPr>
              <w:t xml:space="preserve">PSFCH Vs RACH transmitted on Scell: PSFCH is prioritized  </w:t>
            </w:r>
          </w:p>
          <w:p w:rsidR="004B1148" w:rsidRDefault="004B1148" w:rsidP="002E03CB">
            <w:pPr>
              <w:widowControl/>
              <w:rPr>
                <w:rFonts w:ascii="Calibri" w:hAnsi="Calibri" w:cs="Calibri"/>
                <w:sz w:val="22"/>
              </w:rPr>
            </w:pPr>
            <w:r>
              <w:rPr>
                <w:rFonts w:ascii="Calibri" w:hAnsi="Calibri" w:cs="Calibri"/>
                <w:sz w:val="22"/>
              </w:rPr>
              <w:t xml:space="preserve"> </w:t>
            </w:r>
          </w:p>
        </w:tc>
      </w:tr>
      <w:tr w:rsidR="004B1148" w:rsidRPr="00590E43" w:rsidTr="002E03CB">
        <w:tc>
          <w:tcPr>
            <w:tcW w:w="1279"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C</w:t>
            </w:r>
            <w:r w:rsidRPr="00BF11DA">
              <w:rPr>
                <w:rFonts w:ascii="Calibri" w:eastAsia="SimSun" w:hAnsi="Calibri" w:cs="Calibri"/>
                <w:sz w:val="22"/>
                <w:lang w:eastAsia="zh-CN"/>
              </w:rPr>
              <w:t>MCC</w:t>
            </w:r>
          </w:p>
        </w:tc>
        <w:tc>
          <w:tcPr>
            <w:tcW w:w="1350" w:type="dxa"/>
          </w:tcPr>
          <w:p w:rsidR="004B1148" w:rsidRPr="00BF11DA" w:rsidRDefault="004B1148" w:rsidP="002E03CB">
            <w:pPr>
              <w:widowControl/>
              <w:wordWrap/>
              <w:rPr>
                <w:rFonts w:ascii="Calibri" w:hAnsi="Calibri" w:cs="Calibri"/>
                <w:sz w:val="22"/>
              </w:rPr>
            </w:pPr>
            <w:r w:rsidRPr="00BF11DA">
              <w:rPr>
                <w:rFonts w:ascii="Calibri" w:hAnsi="Calibri" w:cs="Calibri"/>
                <w:sz w:val="22"/>
              </w:rPr>
              <w:t>Extended Option 2</w:t>
            </w:r>
          </w:p>
        </w:tc>
        <w:tc>
          <w:tcPr>
            <w:tcW w:w="6387"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S</w:t>
            </w:r>
            <w:r w:rsidRPr="00BF11DA">
              <w:rPr>
                <w:rFonts w:ascii="Calibri" w:eastAsia="SimSun" w:hAnsi="Calibri" w:cs="Calibri"/>
                <w:sz w:val="22"/>
                <w:lang w:eastAsia="zh-CN"/>
              </w:rPr>
              <w:t>imilar view with Intel. Considering that UL/SL have both URLLC traffic and e</w:t>
            </w:r>
            <w:r w:rsidRPr="00BF11DA">
              <w:rPr>
                <w:rFonts w:ascii="Calibri" w:eastAsia="SimSun" w:hAnsi="Calibri" w:cs="Calibri" w:hint="eastAsia"/>
                <w:sz w:val="22"/>
                <w:lang w:eastAsia="zh-CN"/>
              </w:rPr>
              <w:t>M</w:t>
            </w:r>
            <w:r w:rsidRPr="00BF11DA">
              <w:rPr>
                <w:rFonts w:ascii="Calibri" w:eastAsia="SimSun" w:hAnsi="Calibri" w:cs="Calibri"/>
                <w:sz w:val="22"/>
                <w:lang w:eastAsia="zh-CN"/>
              </w:rPr>
              <w:t>BB traffic, thus two SL priority thresholds are configured: one is for UL TX priority 0 and the other is for UL TX priority 1.</w:t>
            </w:r>
          </w:p>
        </w:tc>
      </w:tr>
      <w:tr w:rsidR="004B1148" w:rsidRPr="00590E43" w:rsidTr="002E03CB">
        <w:tc>
          <w:tcPr>
            <w:tcW w:w="1279"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lastRenderedPageBreak/>
              <w:t>P</w:t>
            </w:r>
            <w:r>
              <w:rPr>
                <w:rFonts w:ascii="Calibri" w:eastAsia="MS Mincho" w:hAnsi="Calibri" w:cs="Calibri"/>
                <w:sz w:val="22"/>
                <w:lang w:eastAsia="ja-JP"/>
              </w:rPr>
              <w:t>anasonic</w:t>
            </w:r>
          </w:p>
        </w:tc>
        <w:tc>
          <w:tcPr>
            <w:tcW w:w="1350" w:type="dxa"/>
          </w:tcPr>
          <w:p w:rsidR="004B1148" w:rsidRPr="00F44A5B" w:rsidRDefault="004B1148" w:rsidP="002E03CB">
            <w:pPr>
              <w:widowControl/>
              <w:wordWrap/>
              <w:rPr>
                <w:rFonts w:ascii="Calibri" w:hAnsi="Calibri" w:cs="Calibri"/>
                <w:sz w:val="22"/>
              </w:rPr>
            </w:pPr>
            <w:r w:rsidRPr="00F44A5B">
              <w:rPr>
                <w:rFonts w:ascii="Calibri" w:hAnsi="Calibri" w:cs="Calibri"/>
                <w:sz w:val="22"/>
              </w:rPr>
              <w:t>URLLC uplink transmission is prioritized;</w:t>
            </w:r>
          </w:p>
          <w:p w:rsidR="004B1148" w:rsidRPr="00BF11DA" w:rsidRDefault="004B1148" w:rsidP="002E03CB">
            <w:pPr>
              <w:widowControl/>
              <w:wordWrap/>
              <w:rPr>
                <w:rFonts w:ascii="Calibri" w:hAnsi="Calibri" w:cs="Calibri"/>
                <w:sz w:val="22"/>
              </w:rPr>
            </w:pPr>
            <w:r w:rsidRPr="00F44A5B">
              <w:rPr>
                <w:rFonts w:ascii="Calibri" w:hAnsi="Calibri" w:cs="Calibri"/>
                <w:sz w:val="22"/>
              </w:rPr>
              <w:t>Otherwise, Option 2</w:t>
            </w:r>
          </w:p>
        </w:tc>
        <w:tc>
          <w:tcPr>
            <w:tcW w:w="6387"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have same view as Apple. </w:t>
            </w:r>
            <w:r w:rsidRPr="00F44A5B">
              <w:rPr>
                <w:rFonts w:ascii="Calibri" w:eastAsia="MS Mincho" w:hAnsi="Calibri" w:cs="Calibri"/>
                <w:sz w:val="22"/>
                <w:lang w:eastAsia="ja-JP"/>
              </w:rPr>
              <w:t>HARQ-ACK</w:t>
            </w:r>
            <w:r>
              <w:rPr>
                <w:rFonts w:ascii="Calibri" w:eastAsia="MS Mincho" w:hAnsi="Calibri" w:cs="Calibri"/>
                <w:sz w:val="22"/>
                <w:lang w:eastAsia="ja-JP"/>
              </w:rPr>
              <w:t xml:space="preserve"> for URLLC (</w:t>
            </w:r>
            <w:r w:rsidRPr="00F44A5B">
              <w:rPr>
                <w:rFonts w:ascii="Calibri" w:eastAsia="MS Mincho" w:hAnsi="Calibri" w:cs="Calibri"/>
                <w:sz w:val="22"/>
                <w:lang w:eastAsia="ja-JP"/>
              </w:rPr>
              <w:t>priority 1</w:t>
            </w:r>
            <w:r>
              <w:rPr>
                <w:rFonts w:ascii="Calibri" w:eastAsia="MS Mincho" w:hAnsi="Calibri" w:cs="Calibri"/>
                <w:sz w:val="22"/>
                <w:lang w:eastAsia="ja-JP"/>
              </w:rPr>
              <w:t xml:space="preserve">) is prioritized. </w:t>
            </w:r>
            <w:r w:rsidRPr="00F44A5B">
              <w:rPr>
                <w:rFonts w:ascii="Calibri" w:eastAsia="MS Mincho" w:hAnsi="Calibri" w:cs="Calibri"/>
                <w:sz w:val="22"/>
                <w:lang w:eastAsia="ja-JP"/>
              </w:rPr>
              <w:t>Otherwise, LTE rule is applied</w:t>
            </w:r>
            <w:r>
              <w:rPr>
                <w:rFonts w:ascii="Calibri" w:eastAsia="MS Mincho" w:hAnsi="Calibri" w:cs="Calibri"/>
                <w:sz w:val="22"/>
                <w:lang w:eastAsia="ja-JP"/>
              </w:rPr>
              <w:t xml:space="preserve"> (Option 2)</w:t>
            </w:r>
            <w:r w:rsidRPr="00F44A5B">
              <w:rPr>
                <w:rFonts w:ascii="Calibri" w:eastAsia="MS Mincho" w:hAnsi="Calibri" w:cs="Calibri"/>
                <w:sz w:val="22"/>
                <w:lang w:eastAsia="ja-JP"/>
              </w:rPr>
              <w:t>.</w:t>
            </w:r>
          </w:p>
        </w:tc>
      </w:tr>
      <w:tr w:rsidR="004B1148" w:rsidRPr="00590E43" w:rsidTr="002E03CB">
        <w:tc>
          <w:tcPr>
            <w:tcW w:w="127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1350" w:type="dxa"/>
          </w:tcPr>
          <w:p w:rsidR="004B1148" w:rsidRPr="00A96543" w:rsidRDefault="004B1148" w:rsidP="002E03CB">
            <w:pPr>
              <w:widowControl/>
              <w:wordWrap/>
              <w:rPr>
                <w:rFonts w:ascii="Calibri" w:eastAsia="MS Mincho" w:hAnsi="Calibri" w:cs="Calibri"/>
                <w:sz w:val="22"/>
                <w:lang w:eastAsia="ja-JP"/>
              </w:rPr>
            </w:pPr>
            <w:r w:rsidRPr="00A96543">
              <w:rPr>
                <w:rFonts w:ascii="Calibri" w:eastAsia="MS Mincho" w:hAnsi="Calibri" w:cs="Calibri"/>
                <w:sz w:val="22"/>
                <w:lang w:eastAsia="ja-JP"/>
              </w:rPr>
              <w:t>Option 1/2 depending URLLC or eMBB</w:t>
            </w:r>
          </w:p>
        </w:tc>
        <w:tc>
          <w:tcPr>
            <w:tcW w:w="638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If the UL TX is eMBB, option 2 is used, i.e., LTE rule is reused.</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If the UL TX is URLLC, option 1 is used.</w:t>
            </w:r>
          </w:p>
        </w:tc>
      </w:tr>
      <w:tr w:rsidR="004B1148" w:rsidRPr="00590E43" w:rsidTr="002E03CB">
        <w:tc>
          <w:tcPr>
            <w:tcW w:w="1279" w:type="dxa"/>
          </w:tcPr>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Spreadtrum</w:t>
            </w:r>
          </w:p>
        </w:tc>
        <w:tc>
          <w:tcPr>
            <w:tcW w:w="1350" w:type="dxa"/>
          </w:tcPr>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Option 3</w:t>
            </w:r>
          </w:p>
        </w:tc>
        <w:tc>
          <w:tcPr>
            <w:tcW w:w="6387" w:type="dxa"/>
          </w:tcPr>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1)For PUCCH with HARQ feedback for DL or PUSCH without UL-SCH but with HARQ feedback, the SL transmission is prioritized if the priority index of DL grant associated with HARQ feedback is 0 and the highest priority value of SL Tx is lower than the SL priority threshold. Otherwise the UL transmission is prioritized.</w:t>
            </w:r>
          </w:p>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2)For PUCCH with no HARQ feedback for DL, but with CSI, LRR, or PUSCH without UL-SCH and HARQ feedback for DL, but with CSI , go for option 2.</w:t>
            </w:r>
          </w:p>
          <w:p w:rsidR="004B1148" w:rsidRPr="00E45527" w:rsidRDefault="004B1148" w:rsidP="002E03CB">
            <w:pPr>
              <w:widowControl/>
              <w:wordWrap/>
              <w:rPr>
                <w:rFonts w:ascii="Calibri" w:eastAsia="SimSun" w:hAnsi="Calibri" w:cs="Calibri"/>
                <w:sz w:val="22"/>
                <w:lang w:eastAsia="zh-CN"/>
              </w:rPr>
            </w:pPr>
            <w:r w:rsidRPr="00E45527">
              <w:rPr>
                <w:rFonts w:ascii="Calibri" w:eastAsia="SimSun" w:hAnsi="Calibri" w:cs="Calibri"/>
                <w:sz w:val="22"/>
                <w:lang w:eastAsia="zh-CN"/>
              </w:rPr>
              <w:t>3)For SRS, SL Tx is always prioritized.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In this case, we believe LTE procedure can be reused. </w:t>
            </w:r>
          </w:p>
        </w:tc>
      </w:tr>
      <w:tr w:rsidR="004B1148" w:rsidRPr="00590E43" w:rsidTr="002E03CB">
        <w:tc>
          <w:tcPr>
            <w:tcW w:w="1279"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1350"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Option 2</w:t>
            </w:r>
          </w:p>
        </w:tc>
        <w:tc>
          <w:tcPr>
            <w:tcW w:w="6387" w:type="dxa"/>
          </w:tcPr>
          <w:p w:rsidR="004B1148" w:rsidRDefault="004B1148" w:rsidP="002E03CB">
            <w:pPr>
              <w:widowControl/>
              <w:wordWrap/>
              <w:rPr>
                <w:rFonts w:ascii="Calibri" w:hAnsi="Calibri" w:cs="Calibri"/>
                <w:sz w:val="22"/>
              </w:rPr>
            </w:pP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50"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Reuse LTE procedure</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1350"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Option 1 could be used as well, but would require defining a set of priorities</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1350"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Also fine with having exception rule for URLLC case</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P</w:t>
      </w:r>
      <w:r>
        <w:rPr>
          <w:rFonts w:ascii="Calibri" w:eastAsiaTheme="minorEastAsia" w:hAnsi="Calibri" w:cs="Calibri" w:hint="eastAsia"/>
          <w:b/>
          <w:sz w:val="22"/>
        </w:rPr>
        <w:t xml:space="preserve">rioritization between PSFCH and </w:t>
      </w:r>
      <w:r w:rsidRPr="00C23CE4">
        <w:rPr>
          <w:rFonts w:ascii="Calibri" w:eastAsiaTheme="minorEastAsia" w:hAnsi="Calibri" w:cs="Calibri"/>
          <w:b/>
          <w:sz w:val="22"/>
        </w:rPr>
        <w:t xml:space="preserve">UL TX </w:t>
      </w:r>
      <w:r>
        <w:rPr>
          <w:rFonts w:ascii="Calibri" w:eastAsiaTheme="minorEastAsia" w:hAnsi="Calibri" w:cs="Calibri"/>
          <w:b/>
          <w:sz w:val="22"/>
        </w:rPr>
        <w:t xml:space="preserve">NOT </w:t>
      </w:r>
      <w:r w:rsidRPr="00C23CE4">
        <w:rPr>
          <w:rFonts w:ascii="Calibri" w:eastAsiaTheme="minorEastAsia" w:hAnsi="Calibri" w:cs="Calibri"/>
          <w:b/>
          <w:sz w:val="22"/>
        </w:rPr>
        <w:t>assigned with UL SCH priority</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1: vivo, CATT, Lenovo, Samsung, (4)</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2: DOCOMO, Apple, ZTE, Huawei, Intel, OPPO, LG, CMCC, Panasonic, Samsung, Spreadtrum, Ericsson, Qualcomm, Nokia, Futurewei, InterDigital (16)</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3 (Priority of DL-SCH is used): DOCOMO, Lenovo, (2)</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Handling </w:t>
      </w:r>
      <w:r>
        <w:rPr>
          <w:rFonts w:ascii="Calibri" w:eastAsiaTheme="minorEastAsia" w:hAnsi="Calibri" w:cs="Calibri" w:hint="eastAsia"/>
          <w:b/>
          <w:sz w:val="22"/>
        </w:rPr>
        <w:t>URLLC UL</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Always prioritized: Apple, ZTE, Huawei, Panasonic, Spredtrum, (5)</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 xml:space="preserve">Based on UL priority: CATT, </w:t>
      </w:r>
      <w:r>
        <w:rPr>
          <w:rFonts w:ascii="Calibri" w:eastAsiaTheme="minorEastAsia" w:hAnsi="Calibri" w:cs="Calibri"/>
          <w:b/>
          <w:sz w:val="22"/>
        </w:rPr>
        <w:t>vivo, (2)</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Different threshold is used: Intel, LG, CMCC, (3)</w:t>
      </w:r>
    </w:p>
    <w:p w:rsidR="004B1148" w:rsidRPr="00DF0CBB"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Pr="00E45527"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Q1-</w:t>
      </w:r>
      <w:r>
        <w:rPr>
          <w:rFonts w:ascii="Calibri" w:eastAsia="맑은 고딕" w:hAnsi="Calibri" w:cs="Calibri"/>
          <w:sz w:val="22"/>
          <w:szCs w:val="22"/>
        </w:rPr>
        <w:t>3: A</w:t>
      </w:r>
      <w:r w:rsidRPr="002429AB">
        <w:rPr>
          <w:rFonts w:ascii="Calibri" w:eastAsia="맑은 고딕" w:hAnsi="Calibri" w:cs="Calibri"/>
          <w:sz w:val="22"/>
          <w:szCs w:val="22"/>
        </w:rPr>
        <w:t>t least Option 1 and Option 2</w:t>
      </w:r>
      <w:r>
        <w:rPr>
          <w:rFonts w:ascii="Calibri" w:eastAsia="맑은 고딕" w:hAnsi="Calibri" w:cs="Calibri"/>
          <w:sz w:val="22"/>
          <w:szCs w:val="22"/>
        </w:rPr>
        <w:t xml:space="preserve"> require a priority of PSFCH TX. Do you agree that the priority of PSFCH TX is </w:t>
      </w:r>
      <w:r w:rsidRPr="001127C3">
        <w:rPr>
          <w:rFonts w:ascii="Calibri" w:eastAsia="맑은 고딕" w:hAnsi="Calibri" w:cs="Calibri"/>
          <w:sz w:val="22"/>
          <w:szCs w:val="22"/>
        </w:rPr>
        <w:t>the highest priority of the associated PSCCH/PSSCH</w:t>
      </w:r>
      <w:r>
        <w:rPr>
          <w:rFonts w:ascii="Calibri" w:eastAsia="맑은 고딕" w:hAnsi="Calibri" w:cs="Calibri"/>
          <w:sz w:val="22"/>
          <w:szCs w:val="22"/>
        </w:rPr>
        <w:t>?</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603" w:type="dxa"/>
          </w:tcPr>
          <w:p w:rsidR="004B1148" w:rsidRPr="009D21EF"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OK</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Agree. </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760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Y</w:t>
            </w:r>
            <w:r w:rsidRPr="00106513">
              <w:rPr>
                <w:rFonts w:ascii="Calibri" w:eastAsia="SimSun" w:hAnsi="Calibri" w:cs="Calibri"/>
                <w:sz w:val="22"/>
                <w:lang w:eastAsia="zh-CN"/>
              </w:rPr>
              <w:t>es</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3F335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3F335E"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413" w:type="dxa"/>
          </w:tcPr>
          <w:p w:rsidR="004B1148" w:rsidRPr="000D519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v</w:t>
            </w:r>
            <w:r>
              <w:rPr>
                <w:rFonts w:ascii="Calibri" w:eastAsia="SimSun" w:hAnsi="Calibri" w:cs="Calibri"/>
                <w:sz w:val="22"/>
                <w:lang w:eastAsia="zh-CN"/>
              </w:rPr>
              <w:t>ivo</w:t>
            </w:r>
          </w:p>
        </w:tc>
        <w:tc>
          <w:tcPr>
            <w:tcW w:w="7603" w:type="dxa"/>
          </w:tcPr>
          <w:p w:rsidR="004B1148" w:rsidRPr="000D519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590E43" w:rsidTr="002E03CB">
        <w:tc>
          <w:tcPr>
            <w:tcW w:w="1413"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590E43" w:rsidRDefault="004B1148" w:rsidP="002E03CB">
            <w:pPr>
              <w:widowControl/>
              <w:rPr>
                <w:rFonts w:ascii="Calibri" w:hAnsi="Calibri" w:cs="Calibri"/>
                <w:sz w:val="22"/>
              </w:rPr>
            </w:pPr>
            <w:r>
              <w:rPr>
                <w:rFonts w:ascii="Calibri" w:hAnsi="Calibri" w:cs="Calibri" w:hint="eastAsia"/>
                <w:sz w:val="22"/>
              </w:rPr>
              <w:t xml:space="preserve">Yes, we think that the priority of PSFCH TX is the same as the priority of the associated PSCCH/PSSCH. </w:t>
            </w:r>
            <w:r>
              <w:rPr>
                <w:rFonts w:ascii="Calibri" w:hAnsi="Calibri" w:cs="Calibri"/>
                <w:sz w:val="22"/>
              </w:rPr>
              <w:t xml:space="preserve">For more than one PSFCH TXs, the highest priority of PSFCH TXs will be used for UL/SL prioritization.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Pr="00843FBE" w:rsidRDefault="004B1148" w:rsidP="002E03CB">
            <w:pPr>
              <w:widowControl/>
              <w:wordWrap/>
              <w:rPr>
                <w:rFonts w:ascii="Calibri" w:eastAsia="SimSun" w:hAnsi="Calibri" w:cs="Calibri"/>
                <w:sz w:val="22"/>
                <w:lang w:eastAsia="zh-CN"/>
              </w:rPr>
            </w:pPr>
            <w:r w:rsidRPr="00843FBE">
              <w:rPr>
                <w:rFonts w:ascii="Calibri" w:eastAsia="SimSun" w:hAnsi="Calibri" w:cs="Calibri" w:hint="eastAsia"/>
                <w:sz w:val="22"/>
                <w:lang w:eastAsia="zh-CN"/>
              </w:rPr>
              <w:t>C</w:t>
            </w:r>
            <w:r w:rsidRPr="00843FBE">
              <w:rPr>
                <w:rFonts w:ascii="Calibri" w:eastAsia="SimSun" w:hAnsi="Calibri" w:cs="Calibri"/>
                <w:sz w:val="22"/>
                <w:lang w:eastAsia="zh-CN"/>
              </w:rPr>
              <w:t>MCC</w:t>
            </w:r>
          </w:p>
        </w:tc>
        <w:tc>
          <w:tcPr>
            <w:tcW w:w="7603" w:type="dxa"/>
          </w:tcPr>
          <w:p w:rsidR="004B1148" w:rsidRPr="00843FBE" w:rsidRDefault="004B1148" w:rsidP="002E03CB">
            <w:pPr>
              <w:widowControl/>
              <w:wordWrap/>
              <w:rPr>
                <w:rFonts w:ascii="Calibri" w:eastAsia="SimSun" w:hAnsi="Calibri" w:cs="Calibri"/>
                <w:sz w:val="22"/>
                <w:lang w:eastAsia="zh-CN"/>
              </w:rPr>
            </w:pPr>
            <w:r w:rsidRPr="00843FBE">
              <w:rPr>
                <w:rFonts w:ascii="Calibri" w:eastAsia="SimSun" w:hAnsi="Calibri" w:cs="Calibri" w:hint="eastAsia"/>
                <w:sz w:val="22"/>
                <w:lang w:eastAsia="zh-CN"/>
              </w:rPr>
              <w:t>A</w:t>
            </w:r>
            <w:r w:rsidRPr="00843FBE">
              <w:rPr>
                <w:rFonts w:ascii="Calibri" w:eastAsia="SimSun" w:hAnsi="Calibri" w:cs="Calibri"/>
                <w:sz w:val="22"/>
                <w:lang w:eastAsia="zh-CN"/>
              </w:rPr>
              <w:t>gree</w:t>
            </w:r>
          </w:p>
        </w:tc>
      </w:tr>
      <w:tr w:rsidR="004B1148" w:rsidRPr="00590E43" w:rsidTr="002E03CB">
        <w:tc>
          <w:tcPr>
            <w:tcW w:w="1413"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760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Agree</w:t>
            </w:r>
          </w:p>
        </w:tc>
      </w:tr>
      <w:tr w:rsidR="004B1148" w:rsidRPr="00590E43" w:rsidTr="002E03CB">
        <w:tc>
          <w:tcPr>
            <w:tcW w:w="1413"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OK</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760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bl>
    <w:p w:rsidR="004B1148" w:rsidRPr="00B01509" w:rsidRDefault="004B1148" w:rsidP="004B1148"/>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Consensus on </w:t>
      </w:r>
      <w:r w:rsidRPr="0013657F">
        <w:rPr>
          <w:rFonts w:ascii="Calibri" w:eastAsiaTheme="minorEastAsia" w:hAnsi="Calibri" w:cs="Calibri"/>
          <w:b/>
          <w:sz w:val="22"/>
        </w:rPr>
        <w:t>the priority of PSFCH TX is the highest priority of the associated PSCCH/PSSCH</w:t>
      </w:r>
      <w:r>
        <w:rPr>
          <w:rFonts w:ascii="Calibri" w:eastAsiaTheme="minorEastAsia" w:hAnsi="Calibri" w:cs="Calibri"/>
          <w:b/>
          <w:sz w:val="22"/>
        </w:rPr>
        <w:t>.</w:t>
      </w:r>
    </w:p>
    <w:p w:rsidR="004B1148" w:rsidRPr="0013657F" w:rsidRDefault="004B1148" w:rsidP="004B1148"/>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Q</w:t>
      </w:r>
      <w:r>
        <w:rPr>
          <w:rFonts w:ascii="Calibri" w:eastAsia="맑은 고딕" w:hAnsi="Calibri" w:cs="Calibri"/>
          <w:sz w:val="22"/>
          <w:szCs w:val="22"/>
        </w:rPr>
        <w:t>2 (S-SSB)</w:t>
      </w:r>
      <w:r>
        <w:rPr>
          <w:rFonts w:ascii="Calibri" w:eastAsia="맑은 고딕" w:hAnsi="Calibri" w:cs="Calibri" w:hint="eastAsia"/>
          <w:sz w:val="22"/>
          <w:szCs w:val="22"/>
        </w:rPr>
        <w:t xml:space="preserve">: </w:t>
      </w:r>
      <w:r>
        <w:rPr>
          <w:rFonts w:ascii="Calibri" w:eastAsia="맑은 고딕" w:hAnsi="Calibri" w:cs="Calibri"/>
          <w:sz w:val="22"/>
          <w:szCs w:val="22"/>
        </w:rPr>
        <w:t xml:space="preserve">When S-SSB TX overlaps with </w:t>
      </w:r>
      <w:r w:rsidRPr="001127C3">
        <w:rPr>
          <w:rFonts w:ascii="Calibri" w:eastAsia="맑은 고딕" w:hAnsi="Calibri" w:cs="Calibri"/>
          <w:sz w:val="22"/>
          <w:szCs w:val="22"/>
        </w:rPr>
        <w:t xml:space="preserve">UL </w:t>
      </w:r>
      <w:r>
        <w:rPr>
          <w:rFonts w:ascii="Calibri" w:eastAsia="맑은 고딕" w:hAnsi="Calibri" w:cs="Calibri"/>
          <w:sz w:val="22"/>
          <w:szCs w:val="22"/>
        </w:rPr>
        <w:t>TX, what is the prioritization rule for dropping?</w:t>
      </w:r>
    </w:p>
    <w:p w:rsidR="004B1148" w:rsidRDefault="004B1148" w:rsidP="004B1148">
      <w:pPr>
        <w:rPr>
          <w:rFonts w:ascii="Calibri" w:eastAsia="맑은 고딕" w:hAnsi="Calibri" w:cs="Calibri"/>
          <w:sz w:val="22"/>
          <w:szCs w:val="22"/>
        </w:rPr>
      </w:pPr>
      <w:r>
        <w:rPr>
          <w:rFonts w:ascii="Calibri" w:eastAsia="맑은 고딕" w:hAnsi="Calibri" w:cs="Calibri"/>
          <w:sz w:val="22"/>
          <w:szCs w:val="22"/>
        </w:rPr>
        <w:t>- Option 1: U</w:t>
      </w:r>
      <w:r w:rsidRPr="00485278">
        <w:rPr>
          <w:rFonts w:ascii="Calibri" w:eastAsia="맑은 고딕" w:hAnsi="Calibri" w:cs="Calibri"/>
          <w:sz w:val="22"/>
          <w:szCs w:val="22"/>
        </w:rPr>
        <w:t xml:space="preserve">se the prioritization </w:t>
      </w:r>
      <w:r>
        <w:rPr>
          <w:rFonts w:ascii="Calibri" w:eastAsia="맑은 고딕" w:hAnsi="Calibri" w:cs="Calibri"/>
          <w:sz w:val="22"/>
          <w:szCs w:val="22"/>
        </w:rPr>
        <w:t xml:space="preserve">rule for UL SCH and SL SCH collision (i.e., </w:t>
      </w:r>
      <w:r w:rsidRPr="00485278">
        <w:rPr>
          <w:rFonts w:ascii="Calibri" w:eastAsia="맑은 고딕" w:hAnsi="Calibri" w:cs="Calibri"/>
          <w:sz w:val="22"/>
          <w:szCs w:val="22"/>
        </w:rPr>
        <w:t>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r>
        <w:rPr>
          <w:rFonts w:ascii="Calibri" w:eastAsia="맑은 고딕" w:hAnsi="Calibri" w:cs="Calibri"/>
          <w:sz w:val="22"/>
          <w:szCs w:val="22"/>
        </w:rPr>
        <w:t>)</w:t>
      </w:r>
    </w:p>
    <w:p w:rsidR="004B1148" w:rsidRPr="00485278" w:rsidRDefault="004B1148" w:rsidP="004B1148">
      <w:pPr>
        <w:rPr>
          <w:rFonts w:ascii="Calibri" w:eastAsia="맑은 고딕" w:hAnsi="Calibri" w:cs="Calibri"/>
          <w:sz w:val="22"/>
          <w:szCs w:val="22"/>
        </w:rPr>
      </w:pPr>
      <w:r>
        <w:rPr>
          <w:rFonts w:ascii="Calibri" w:eastAsia="맑은 고딕" w:hAnsi="Calibri" w:cs="Calibri"/>
          <w:sz w:val="22"/>
          <w:szCs w:val="22"/>
        </w:rPr>
        <w:t xml:space="preserve">- Option 2: Use the LTE rule (i.e., UL TX is </w:t>
      </w:r>
      <w:r w:rsidRPr="00485278">
        <w:rPr>
          <w:rFonts w:ascii="Calibri" w:eastAsia="맑은 고딕" w:hAnsi="Calibri" w:cs="Calibri"/>
          <w:sz w:val="22"/>
          <w:szCs w:val="22"/>
        </w:rPr>
        <w:t>down-prioritized if SL-TX is higher than SL-threshold, otherwise prioritized</w:t>
      </w:r>
      <w:r>
        <w:rPr>
          <w:rFonts w:ascii="Calibri" w:eastAsia="맑은 고딕" w:hAnsi="Calibri" w:cs="Calibri"/>
          <w:sz w:val="22"/>
          <w:szCs w:val="22"/>
        </w:rPr>
        <w:t>)</w:t>
      </w: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 Option 3: Others (please specify it)</w:t>
      </w: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sidRPr="004C25E5">
        <w:rPr>
          <w:rFonts w:ascii="Calibri" w:eastAsia="맑은 고딕" w:hAnsi="Calibri" w:cs="Calibri"/>
          <w:sz w:val="22"/>
          <w:szCs w:val="22"/>
        </w:rPr>
        <w:t>Q</w:t>
      </w:r>
      <w:r>
        <w:rPr>
          <w:rFonts w:ascii="Calibri" w:eastAsia="맑은 고딕" w:hAnsi="Calibri" w:cs="Calibri"/>
          <w:sz w:val="22"/>
          <w:szCs w:val="22"/>
        </w:rPr>
        <w:t>2</w:t>
      </w:r>
      <w:r w:rsidRPr="004C25E5">
        <w:rPr>
          <w:rFonts w:ascii="Calibri" w:eastAsia="맑은 고딕" w:hAnsi="Calibri" w:cs="Calibri"/>
          <w:sz w:val="22"/>
          <w:szCs w:val="22"/>
        </w:rPr>
        <w:t>-</w:t>
      </w:r>
      <w:r>
        <w:rPr>
          <w:rFonts w:ascii="Calibri" w:eastAsia="맑은 고딕" w:hAnsi="Calibri" w:cs="Calibri"/>
          <w:sz w:val="22"/>
          <w:szCs w:val="22"/>
        </w:rPr>
        <w:t>1</w:t>
      </w:r>
      <w:r w:rsidRPr="004C25E5">
        <w:rPr>
          <w:rFonts w:ascii="Calibri" w:eastAsia="맑은 고딕" w:hAnsi="Calibri" w:cs="Calibri"/>
          <w:sz w:val="22"/>
          <w:szCs w:val="22"/>
        </w:rPr>
        <w:t xml:space="preserve">: </w:t>
      </w:r>
      <w:r>
        <w:rPr>
          <w:rFonts w:ascii="Calibri" w:eastAsia="맑은 고딕" w:hAnsi="Calibri" w:cs="Calibri"/>
          <w:sz w:val="22"/>
          <w:szCs w:val="22"/>
        </w:rPr>
        <w:t xml:space="preserve">Which option do you prefer when S-SSB TX overlaps with UL TX assigned with UL SCH priority by the RAN2 agreements in </w:t>
      </w:r>
      <w:r w:rsidRPr="004C25E5">
        <w:rPr>
          <w:rFonts w:ascii="Calibri" w:eastAsia="맑은 고딕" w:hAnsi="Calibri" w:cs="Calibri"/>
          <w:sz w:val="22"/>
          <w:szCs w:val="22"/>
        </w:rPr>
        <w:t>R1-2000161</w:t>
      </w:r>
      <w:r>
        <w:rPr>
          <w:rFonts w:ascii="Calibri" w:eastAsia="맑은 고딕" w:hAnsi="Calibri" w:cs="Calibri"/>
          <w:sz w:val="22"/>
          <w:szCs w:val="22"/>
        </w:rPr>
        <w:t>? Feature lead understands that UL TX in this case includes UL data and UL-triggered SR.</w:t>
      </w:r>
    </w:p>
    <w:tbl>
      <w:tblPr>
        <w:tblStyle w:val="21"/>
        <w:tblW w:w="0" w:type="auto"/>
        <w:tblLook w:val="04A0" w:firstRow="1" w:lastRow="0" w:firstColumn="1" w:lastColumn="0" w:noHBand="0" w:noVBand="1"/>
      </w:tblPr>
      <w:tblGrid>
        <w:gridCol w:w="1547"/>
        <w:gridCol w:w="1350"/>
        <w:gridCol w:w="6387"/>
      </w:tblGrid>
      <w:tr w:rsidR="004B1148" w:rsidRPr="00590E43" w:rsidTr="002E03CB">
        <w:tc>
          <w:tcPr>
            <w:tcW w:w="1279"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1350" w:type="dxa"/>
          </w:tcPr>
          <w:p w:rsidR="004B1148" w:rsidRPr="00590E43" w:rsidRDefault="004B1148" w:rsidP="002E03CB">
            <w:pPr>
              <w:widowControl/>
              <w:rPr>
                <w:rFonts w:ascii="Calibri" w:hAnsi="Calibri" w:cs="Calibri"/>
                <w:sz w:val="22"/>
              </w:rPr>
            </w:pPr>
            <w:r>
              <w:rPr>
                <w:rFonts w:ascii="Calibri" w:hAnsi="Calibri" w:cs="Calibri"/>
                <w:sz w:val="22"/>
              </w:rPr>
              <w:t>Preferred option</w:t>
            </w:r>
          </w:p>
        </w:tc>
        <w:tc>
          <w:tcPr>
            <w:tcW w:w="6387" w:type="dxa"/>
          </w:tcPr>
          <w:p w:rsidR="004B1148" w:rsidRPr="00590E43" w:rsidRDefault="004B1148" w:rsidP="002E03CB">
            <w:pPr>
              <w:widowControl/>
              <w:rPr>
                <w:rFonts w:ascii="Calibri" w:hAnsi="Calibri" w:cs="Calibri"/>
                <w:sz w:val="22"/>
              </w:rPr>
            </w:pPr>
            <w:r>
              <w:rPr>
                <w:rFonts w:ascii="Calibri" w:hAnsi="Calibri" w:cs="Calibri" w:hint="eastAsia"/>
                <w:sz w:val="22"/>
              </w:rPr>
              <w:t>Comments</w:t>
            </w:r>
          </w:p>
        </w:tc>
      </w:tr>
      <w:tr w:rsidR="004B1148" w:rsidRPr="00590E43" w:rsidTr="002E03CB">
        <w:tc>
          <w:tcPr>
            <w:tcW w:w="1279" w:type="dxa"/>
          </w:tcPr>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350" w:type="dxa"/>
          </w:tcPr>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1</w:t>
            </w:r>
          </w:p>
        </w:tc>
        <w:tc>
          <w:tcPr>
            <w:tcW w:w="6387" w:type="dxa"/>
          </w:tcPr>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Reason is the same as </w:t>
            </w:r>
            <w:r>
              <w:rPr>
                <w:rFonts w:ascii="Calibri" w:eastAsia="MS Mincho" w:hAnsi="Calibri" w:cs="Calibri"/>
                <w:sz w:val="22"/>
                <w:lang w:eastAsia="ja-JP"/>
              </w:rPr>
              <w:t>that</w:t>
            </w:r>
            <w:r>
              <w:rPr>
                <w:rFonts w:ascii="Calibri" w:eastAsia="MS Mincho" w:hAnsi="Calibri" w:cs="Calibri" w:hint="eastAsia"/>
                <w:sz w:val="22"/>
                <w:lang w:eastAsia="ja-JP"/>
              </w:rPr>
              <w:t xml:space="preserve"> </w:t>
            </w:r>
            <w:r>
              <w:rPr>
                <w:rFonts w:ascii="Calibri" w:eastAsia="MS Mincho" w:hAnsi="Calibri" w:cs="Calibri"/>
                <w:sz w:val="22"/>
                <w:lang w:eastAsia="ja-JP"/>
              </w:rPr>
              <w:t>for above. URLLC UL data should be prioritized.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1350" w:type="dxa"/>
          </w:tcPr>
          <w:p w:rsidR="004B1148" w:rsidRDefault="004B1148" w:rsidP="002E03CB">
            <w:pPr>
              <w:widowControl/>
              <w:rPr>
                <w:rFonts w:ascii="Calibri" w:hAnsi="Calibri" w:cs="Calibri"/>
                <w:sz w:val="22"/>
              </w:rPr>
            </w:pPr>
            <w:r>
              <w:rPr>
                <w:rFonts w:ascii="Calibri" w:hAnsi="Calibri" w:cs="Calibri"/>
                <w:sz w:val="22"/>
              </w:rPr>
              <w:t>URLLC uplink transmission is prioritized;</w:t>
            </w:r>
          </w:p>
          <w:p w:rsidR="004B1148" w:rsidRPr="00590E43" w:rsidRDefault="004B1148" w:rsidP="002E03CB">
            <w:pPr>
              <w:widowControl/>
              <w:wordWrap/>
              <w:rPr>
                <w:rFonts w:ascii="Calibri" w:hAnsi="Calibri" w:cs="Calibri"/>
                <w:sz w:val="22"/>
              </w:rPr>
            </w:pPr>
            <w:r>
              <w:rPr>
                <w:rFonts w:ascii="Calibri" w:hAnsi="Calibri" w:cs="Calibri"/>
                <w:sz w:val="22"/>
              </w:rPr>
              <w:t>Otherwise, Option 2</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If UL is associated with URLLC transmissions (e.g., URLLC uplink data), which is indicated by high “priority field” in DCI, then UL is prioritized. </w:t>
            </w:r>
          </w:p>
          <w:p w:rsidR="004B1148" w:rsidRPr="00590E43" w:rsidRDefault="004B1148" w:rsidP="002E03CB">
            <w:pPr>
              <w:widowControl/>
              <w:wordWrap/>
              <w:rPr>
                <w:rFonts w:ascii="Calibri" w:hAnsi="Calibri" w:cs="Calibri"/>
                <w:sz w:val="22"/>
              </w:rPr>
            </w:pPr>
            <w:r>
              <w:rPr>
                <w:rFonts w:ascii="Calibri" w:hAnsi="Calibri" w:cs="Calibri"/>
                <w:sz w:val="22"/>
              </w:rPr>
              <w:t>Otherwise, LTE rule is applied.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ZTE, Sanechips</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Same concern as in Q1-1: PHY layer does not know the priority of UL LCH. Our preferred Option 3 is described as following:</w:t>
            </w:r>
          </w:p>
          <w:p w:rsidR="004B1148" w:rsidRPr="00590E43" w:rsidRDefault="004B1148" w:rsidP="002E03CB">
            <w:pPr>
              <w:widowControl/>
              <w:wordWrap/>
              <w:rPr>
                <w:rFonts w:ascii="Calibri" w:hAnsi="Calibri" w:cs="Calibri"/>
                <w:sz w:val="22"/>
              </w:rPr>
            </w:pPr>
            <w:r w:rsidRPr="00ED703F">
              <w:rPr>
                <w:rFonts w:ascii="Calibri" w:eastAsia="맑은 고딕" w:hAnsi="Calibri" w:cs="Calibri"/>
                <w:i/>
                <w:sz w:val="22"/>
              </w:rPr>
              <w:t xml:space="preserve">The SL transmission is prioritized if the </w:t>
            </w:r>
            <w:r w:rsidRPr="00ED703F">
              <w:rPr>
                <w:rFonts w:ascii="Calibri" w:eastAsia="SimSun" w:hAnsi="Calibri" w:cs="Calibri" w:hint="eastAsia"/>
                <w:i/>
                <w:sz w:val="22"/>
                <w:lang w:eastAsia="zh-CN"/>
              </w:rPr>
              <w:t>priority index</w:t>
            </w:r>
            <w:r w:rsidRPr="00ED703F">
              <w:rPr>
                <w:rFonts w:ascii="Calibri" w:eastAsia="맑은 고딕" w:hAnsi="Calibri" w:cs="Calibri"/>
                <w:i/>
                <w:sz w:val="22"/>
              </w:rPr>
              <w:t xml:space="preserve"> of UL </w:t>
            </w:r>
            <w:r w:rsidRPr="00ED703F">
              <w:rPr>
                <w:rFonts w:ascii="Calibri" w:eastAsia="SimSun" w:hAnsi="Calibri" w:cs="Calibri" w:hint="eastAsia"/>
                <w:i/>
                <w:sz w:val="22"/>
                <w:lang w:eastAsia="zh-CN"/>
              </w:rPr>
              <w:t>TX</w:t>
            </w:r>
            <w:r w:rsidRPr="00ED703F">
              <w:rPr>
                <w:rFonts w:ascii="Calibri" w:eastAsia="맑은 고딕" w:hAnsi="Calibri" w:cs="Calibri"/>
                <w:i/>
                <w:sz w:val="22"/>
              </w:rPr>
              <w:t xml:space="preserve"> </w:t>
            </w:r>
            <w:r w:rsidRPr="00ED703F">
              <w:rPr>
                <w:rFonts w:ascii="Calibri" w:eastAsia="SimSun" w:hAnsi="Calibri" w:cs="Calibri" w:hint="eastAsia"/>
                <w:i/>
                <w:sz w:val="22"/>
                <w:lang w:eastAsia="zh-CN"/>
              </w:rPr>
              <w:t>is 0</w:t>
            </w:r>
            <w:r w:rsidRPr="00ED703F">
              <w:rPr>
                <w:rFonts w:ascii="Calibri" w:eastAsia="맑은 고딕" w:hAnsi="Calibri" w:cs="Calibri"/>
                <w:i/>
                <w:sz w:val="22"/>
              </w:rPr>
              <w:t xml:space="preserve"> and the highest priority value of SL </w:t>
            </w:r>
            <w:r w:rsidRPr="00ED703F">
              <w:rPr>
                <w:rFonts w:ascii="Calibri" w:eastAsia="SimSun" w:hAnsi="Calibri" w:cs="Calibri" w:hint="eastAsia"/>
                <w:i/>
                <w:sz w:val="22"/>
                <w:lang w:eastAsia="zh-CN"/>
              </w:rPr>
              <w:t>Tx</w:t>
            </w:r>
            <w:r w:rsidRPr="00ED703F">
              <w:rPr>
                <w:rFonts w:ascii="Calibri" w:eastAsia="맑은 고딕" w:hAnsi="Calibri" w:cs="Calibri"/>
                <w:i/>
                <w:sz w:val="22"/>
              </w:rPr>
              <w:t xml:space="preserve"> is lower than the SL priority threshold. Otherwise the UL transmission is prioritized</w:t>
            </w:r>
            <w:r>
              <w:rPr>
                <w:rFonts w:ascii="Calibri" w:hAnsi="Calibri" w:cs="Calibri"/>
                <w:i/>
                <w:sz w:val="22"/>
              </w:rPr>
              <w:t xml:space="preserve">. The SL priority in case of S-SSB transmission is configured by higher layer. </w:t>
            </w:r>
          </w:p>
        </w:tc>
      </w:tr>
      <w:tr w:rsidR="004B1148" w:rsidRPr="00590E43" w:rsidTr="002E03CB">
        <w:tc>
          <w:tcPr>
            <w:tcW w:w="1279"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1350"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O</w:t>
            </w:r>
            <w:r w:rsidRPr="00106513">
              <w:rPr>
                <w:rFonts w:ascii="Calibri" w:eastAsia="SimSun" w:hAnsi="Calibri" w:cs="Calibri"/>
                <w:sz w:val="22"/>
                <w:lang w:eastAsia="zh-CN"/>
              </w:rPr>
              <w:t>ption 3</w:t>
            </w:r>
          </w:p>
        </w:tc>
        <w:tc>
          <w:tcPr>
            <w:tcW w:w="6387" w:type="dxa"/>
          </w:tcPr>
          <w:p w:rsidR="004B1148" w:rsidRPr="00106513" w:rsidRDefault="004B1148" w:rsidP="002E03CB">
            <w:pPr>
              <w:widowControl/>
              <w:rPr>
                <w:rFonts w:ascii="Calibri" w:hAnsi="Calibri" w:cs="Calibri"/>
                <w:sz w:val="22"/>
              </w:rPr>
            </w:pPr>
            <w:r w:rsidRPr="00106513">
              <w:rPr>
                <w:rFonts w:ascii="Calibri" w:hAnsi="Calibri" w:cs="Calibri"/>
                <w:sz w:val="22"/>
              </w:rPr>
              <w:t>Since S-SSB TX is not an emergency, UL TX should be always prioritized over S-SSB TX.</w:t>
            </w:r>
          </w:p>
          <w:p w:rsidR="004B1148" w:rsidRPr="00106513" w:rsidRDefault="004B1148" w:rsidP="002E03CB">
            <w:pPr>
              <w:widowControl/>
              <w:rPr>
                <w:rFonts w:ascii="Calibri" w:hAnsi="Calibri" w:cs="Calibri"/>
                <w:sz w:val="22"/>
              </w:rPr>
            </w:pPr>
            <w:r w:rsidRPr="00106513">
              <w:rPr>
                <w:rFonts w:ascii="Calibri" w:hAnsi="Calibri" w:cs="Calibri"/>
                <w:sz w:val="22"/>
              </w:rPr>
              <w:t>This is also equivalent to taking option 2, and defining that S-SSB priority is always higher than SL-threshold.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Intel</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Same as PSFCH TX</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Same handling as PSFCH, but with S-SSB priority derived differently</w:t>
            </w:r>
          </w:p>
        </w:tc>
      </w:tr>
      <w:tr w:rsidR="004B1148" w:rsidRPr="00590E43" w:rsidTr="002E03CB">
        <w:tc>
          <w:tcPr>
            <w:tcW w:w="1279" w:type="dxa"/>
          </w:tcPr>
          <w:p w:rsidR="004B1148" w:rsidRPr="003F335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1350" w:type="dxa"/>
          </w:tcPr>
          <w:p w:rsidR="004B1148" w:rsidRPr="003F335E"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 xml:space="preserve">ption </w:t>
            </w:r>
            <w:r>
              <w:rPr>
                <w:rFonts w:ascii="Calibri" w:eastAsia="SimSun" w:hAnsi="Calibri" w:cs="Calibri"/>
                <w:sz w:val="22"/>
                <w:lang w:eastAsia="zh-CN"/>
              </w:rPr>
              <w:t>2</w:t>
            </w:r>
          </w:p>
        </w:tc>
        <w:tc>
          <w:tcPr>
            <w:tcW w:w="638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While the priority of S-SSB can be set to the largest value, i.e., priority of S-SSB is 7, corresponding to lowest priority.</w:t>
            </w:r>
          </w:p>
          <w:p w:rsidR="004B1148" w:rsidRPr="003F335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S-SSB is transmitted in SFN mode. </w:t>
            </w:r>
            <w:r>
              <w:rPr>
                <w:rFonts w:ascii="Calibri" w:eastAsia="SimSun" w:hAnsi="Calibri" w:cs="Calibri"/>
                <w:sz w:val="22"/>
                <w:lang w:eastAsia="zh-CN"/>
              </w:rPr>
              <w:t xml:space="preserve">If the UE does not transmit S-SSB because of collision, there is possible other UEs do transmit S-SSB. </w:t>
            </w:r>
          </w:p>
        </w:tc>
      </w:tr>
      <w:tr w:rsidR="004B1148" w:rsidRPr="00590E43" w:rsidTr="002E03CB">
        <w:tc>
          <w:tcPr>
            <w:tcW w:w="1279"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350"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87" w:type="dxa"/>
          </w:tcPr>
          <w:p w:rsidR="004B1148" w:rsidRPr="00141EF9"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As commented for Q1-1</w:t>
            </w:r>
          </w:p>
        </w:tc>
      </w:tr>
      <w:tr w:rsidR="004B1148" w:rsidRPr="00590E43" w:rsidTr="002E03CB">
        <w:tc>
          <w:tcPr>
            <w:tcW w:w="1279"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1350"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Option 1</w:t>
            </w:r>
          </w:p>
        </w:tc>
        <w:tc>
          <w:tcPr>
            <w:tcW w:w="6387"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w:t>
            </w:r>
            <w:r>
              <w:rPr>
                <w:rFonts w:ascii="Calibri" w:eastAsia="SimSun" w:hAnsi="Calibri" w:cs="Calibri" w:hint="eastAsia"/>
                <w:sz w:val="22"/>
                <w:lang w:eastAsia="zh-CN"/>
              </w:rPr>
              <w:t>ame as for Q1-1</w:t>
            </w:r>
          </w:p>
        </w:tc>
      </w:tr>
      <w:tr w:rsidR="004B1148" w:rsidRPr="00590E43" w:rsidTr="002E03CB">
        <w:tc>
          <w:tcPr>
            <w:tcW w:w="1279"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1350" w:type="dxa"/>
          </w:tcPr>
          <w:p w:rsidR="004B1148" w:rsidRPr="00590E43" w:rsidRDefault="004B1148" w:rsidP="002E03CB">
            <w:pPr>
              <w:widowControl/>
              <w:rPr>
                <w:rFonts w:ascii="Calibri" w:hAnsi="Calibri" w:cs="Calibri"/>
                <w:sz w:val="22"/>
              </w:rPr>
            </w:pPr>
            <w:r>
              <w:rPr>
                <w:rFonts w:ascii="Calibri" w:hAnsi="Calibri" w:cs="Calibri" w:hint="eastAsia"/>
                <w:sz w:val="22"/>
              </w:rPr>
              <w:t>Option 1</w:t>
            </w:r>
          </w:p>
        </w:tc>
        <w:tc>
          <w:tcPr>
            <w:tcW w:w="6387" w:type="dxa"/>
          </w:tcPr>
          <w:p w:rsidR="004B1148" w:rsidRDefault="004B1148" w:rsidP="002E03CB">
            <w:pPr>
              <w:widowControl/>
              <w:rPr>
                <w:rFonts w:ascii="Calibri" w:hAnsi="Calibri" w:cs="Calibri"/>
                <w:sz w:val="22"/>
              </w:rPr>
            </w:pPr>
            <w:r>
              <w:rPr>
                <w:rFonts w:ascii="Calibri" w:hAnsi="Calibri" w:cs="Calibri" w:hint="eastAsia"/>
                <w:sz w:val="22"/>
              </w:rPr>
              <w:t xml:space="preserve">Considering output of in-device coexistence, the priority of S-SSB is (pre)configured </w:t>
            </w:r>
            <w:r>
              <w:rPr>
                <w:rFonts w:ascii="Calibri" w:hAnsi="Calibri" w:cs="Calibri"/>
                <w:sz w:val="22"/>
              </w:rPr>
              <w:t xml:space="preserve">for prioritization between LTE SL and NR SL. This priority could be reused for applying SL/UL prioritization. </w:t>
            </w:r>
          </w:p>
          <w:p w:rsidR="004B1148" w:rsidRPr="00590E43" w:rsidRDefault="004B1148" w:rsidP="002E03CB">
            <w:pPr>
              <w:widowControl/>
              <w:rPr>
                <w:rFonts w:ascii="Calibri" w:hAnsi="Calibri" w:cs="Calibri"/>
                <w:sz w:val="22"/>
              </w:rPr>
            </w:pPr>
            <w:r>
              <w:rPr>
                <w:rFonts w:ascii="Calibri" w:hAnsi="Calibri" w:cs="Calibri"/>
                <w:sz w:val="22"/>
              </w:rPr>
              <w:t>As mentioned in Q1-1, it would be beneficial to consider both the priority of UL TX and the priority of SL TX for the prioritization between UL and SL.</w:t>
            </w:r>
          </w:p>
        </w:tc>
      </w:tr>
      <w:tr w:rsidR="004B1148" w:rsidRPr="00590E43" w:rsidTr="002E03CB">
        <w:tc>
          <w:tcPr>
            <w:tcW w:w="1279" w:type="dxa"/>
          </w:tcPr>
          <w:p w:rsidR="004B1148" w:rsidRDefault="004B1148" w:rsidP="002E03CB">
            <w:pPr>
              <w:widowControl/>
              <w:rPr>
                <w:rFonts w:ascii="Calibri" w:hAnsi="Calibri" w:cs="Calibri"/>
                <w:sz w:val="22"/>
              </w:rPr>
            </w:pPr>
            <w:r>
              <w:rPr>
                <w:rFonts w:ascii="Calibri" w:hAnsi="Calibri" w:cs="Calibri"/>
                <w:sz w:val="22"/>
              </w:rPr>
              <w:t>Lenovo/MoTM</w:t>
            </w:r>
          </w:p>
        </w:tc>
        <w:tc>
          <w:tcPr>
            <w:tcW w:w="1350" w:type="dxa"/>
          </w:tcPr>
          <w:p w:rsidR="004B1148" w:rsidRDefault="004B1148" w:rsidP="002E03CB">
            <w:pPr>
              <w:widowControl/>
              <w:rPr>
                <w:rFonts w:ascii="Calibri" w:hAnsi="Calibri" w:cs="Calibri"/>
                <w:sz w:val="22"/>
              </w:rPr>
            </w:pPr>
            <w:r>
              <w:rPr>
                <w:rFonts w:ascii="Calibri" w:hAnsi="Calibri" w:cs="Calibri"/>
                <w:sz w:val="22"/>
              </w:rPr>
              <w:t>option 3</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UE implementation. S-SSB transmission is not high priority, If the UE drops many of the SSB transmission in a period then it can prioritize the following S-SSB transmission compared to UL.  </w:t>
            </w:r>
          </w:p>
        </w:tc>
      </w:tr>
      <w:tr w:rsidR="004B1148" w:rsidRPr="00590E43" w:rsidTr="002E03CB">
        <w:tc>
          <w:tcPr>
            <w:tcW w:w="1279"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C</w:t>
            </w:r>
            <w:r w:rsidRPr="00BF11DA">
              <w:rPr>
                <w:rFonts w:ascii="Calibri" w:eastAsia="SimSun" w:hAnsi="Calibri" w:cs="Calibri"/>
                <w:sz w:val="22"/>
                <w:lang w:eastAsia="zh-CN"/>
              </w:rPr>
              <w:t>MCC</w:t>
            </w:r>
          </w:p>
        </w:tc>
        <w:tc>
          <w:tcPr>
            <w:tcW w:w="1350"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sz w:val="22"/>
                <w:lang w:eastAsia="zh-CN"/>
              </w:rPr>
              <w:t>Option 1</w:t>
            </w:r>
          </w:p>
        </w:tc>
        <w:tc>
          <w:tcPr>
            <w:tcW w:w="6387"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S</w:t>
            </w:r>
            <w:r w:rsidRPr="00BF11DA">
              <w:rPr>
                <w:rFonts w:ascii="Calibri" w:eastAsia="SimSun" w:hAnsi="Calibri" w:cs="Calibri"/>
                <w:sz w:val="22"/>
                <w:lang w:eastAsia="zh-CN"/>
              </w:rPr>
              <w:t>ame design principle with RAN2.</w:t>
            </w:r>
          </w:p>
        </w:tc>
      </w:tr>
      <w:tr w:rsidR="004B1148" w:rsidRPr="00590E43" w:rsidTr="002E03CB">
        <w:tc>
          <w:tcPr>
            <w:tcW w:w="1279"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1350"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w:t>
            </w:r>
            <w:r>
              <w:rPr>
                <w:rFonts w:ascii="Calibri" w:eastAsia="MS Mincho" w:hAnsi="Calibri" w:cs="Calibri"/>
                <w:sz w:val="22"/>
                <w:lang w:eastAsia="ja-JP"/>
              </w:rPr>
              <w:t>n 1</w:t>
            </w:r>
          </w:p>
        </w:tc>
        <w:tc>
          <w:tcPr>
            <w:tcW w:w="6387" w:type="dxa"/>
          </w:tcPr>
          <w:p w:rsidR="004B1148" w:rsidRPr="00BF11DA" w:rsidRDefault="004B1148" w:rsidP="002E03CB">
            <w:pPr>
              <w:widowControl/>
              <w:wordWrap/>
              <w:rPr>
                <w:rFonts w:ascii="Calibri" w:eastAsia="SimSun" w:hAnsi="Calibri" w:cs="Calibri"/>
                <w:sz w:val="22"/>
                <w:lang w:eastAsia="zh-CN"/>
              </w:rPr>
            </w:pPr>
            <w:r w:rsidRPr="00F44A5B">
              <w:rPr>
                <w:rFonts w:ascii="Calibri" w:eastAsia="SimSun" w:hAnsi="Calibri" w:cs="Calibri"/>
                <w:sz w:val="22"/>
                <w:lang w:eastAsia="zh-CN"/>
              </w:rPr>
              <w:t>Same as UL SCH and SL SCH collision would be simplest option.</w:t>
            </w:r>
          </w:p>
        </w:tc>
      </w:tr>
      <w:tr w:rsidR="004B1148" w:rsidRPr="00590E43" w:rsidTr="002E03CB">
        <w:tc>
          <w:tcPr>
            <w:tcW w:w="127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1350"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Option 2</w:t>
            </w:r>
          </w:p>
        </w:tc>
        <w:tc>
          <w:tcPr>
            <w:tcW w:w="638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LTE rule can be reused.</w:t>
            </w:r>
          </w:p>
        </w:tc>
      </w:tr>
      <w:tr w:rsidR="004B1148" w:rsidRPr="00590E43" w:rsidTr="002E03CB">
        <w:tc>
          <w:tcPr>
            <w:tcW w:w="1279"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1350"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 xml:space="preserve">ption </w:t>
            </w:r>
            <w:r>
              <w:rPr>
                <w:rFonts w:ascii="Calibri" w:eastAsia="SimSun" w:hAnsi="Calibri" w:cs="Calibri"/>
                <w:sz w:val="22"/>
                <w:lang w:eastAsia="zh-CN"/>
              </w:rPr>
              <w:t>1</w:t>
            </w:r>
          </w:p>
        </w:tc>
        <w:tc>
          <w:tcPr>
            <w:tcW w:w="6387" w:type="dxa"/>
          </w:tcPr>
          <w:p w:rsidR="004B1148" w:rsidRPr="00590E43" w:rsidRDefault="004B1148" w:rsidP="002E03CB">
            <w:pPr>
              <w:widowControl/>
              <w:wordWrap/>
              <w:rPr>
                <w:rFonts w:ascii="Calibri" w:hAnsi="Calibri" w:cs="Calibri"/>
                <w:sz w:val="22"/>
              </w:rPr>
            </w:pPr>
            <w:r w:rsidRPr="000A166D">
              <w:rPr>
                <w:rFonts w:ascii="Calibri" w:hAnsi="Calibri" w:cs="Calibri"/>
                <w:sz w:val="22"/>
              </w:rPr>
              <w:t xml:space="preserve">The priority value of </w:t>
            </w:r>
            <w:r>
              <w:rPr>
                <w:rFonts w:ascii="Calibri" w:hAnsi="Calibri" w:cs="Calibri"/>
                <w:sz w:val="22"/>
              </w:rPr>
              <w:t>S-SSB</w:t>
            </w:r>
            <w:r w:rsidRPr="000A166D">
              <w:rPr>
                <w:rFonts w:ascii="Calibri" w:hAnsi="Calibri" w:cs="Calibri"/>
                <w:sz w:val="22"/>
              </w:rPr>
              <w:t xml:space="preserve"> should be clarified.</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1350" w:type="dxa"/>
          </w:tcPr>
          <w:p w:rsidR="004B1148" w:rsidRDefault="004B1148" w:rsidP="002E03CB">
            <w:pPr>
              <w:widowControl/>
              <w:rPr>
                <w:rFonts w:ascii="Calibri" w:hAnsi="Calibri" w:cs="Calibri"/>
                <w:sz w:val="22"/>
              </w:rPr>
            </w:pPr>
            <w:r>
              <w:rPr>
                <w:rFonts w:ascii="Calibri" w:hAnsi="Calibri" w:cs="Calibri"/>
                <w:sz w:val="22"/>
              </w:rPr>
              <w:t>URLLC uplink transmission is prioritized.</w:t>
            </w:r>
          </w:p>
          <w:p w:rsidR="004B1148" w:rsidRPr="00590E43" w:rsidRDefault="004B1148" w:rsidP="002E03CB">
            <w:pPr>
              <w:widowControl/>
              <w:wordWrap/>
              <w:rPr>
                <w:rFonts w:ascii="Calibri" w:hAnsi="Calibri" w:cs="Calibri"/>
                <w:sz w:val="22"/>
              </w:rPr>
            </w:pPr>
            <w:r>
              <w:rPr>
                <w:rFonts w:ascii="Calibri" w:hAnsi="Calibri" w:cs="Calibri"/>
                <w:sz w:val="22"/>
              </w:rPr>
              <w:t>Otherwise, Option 1</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In general, we are ok with reusing the prioritization principle. However, in case of URLLC data (i.e. indicated by priority indication in DCI), UL traffic should always be prioritized.</w:t>
            </w:r>
          </w:p>
        </w:tc>
      </w:tr>
      <w:tr w:rsidR="004B1148" w:rsidRPr="00590E43" w:rsidTr="002E03CB">
        <w:tc>
          <w:tcPr>
            <w:tcW w:w="1279"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1350" w:type="dxa"/>
          </w:tcPr>
          <w:p w:rsidR="004B1148" w:rsidRDefault="004B1148" w:rsidP="002E03CB">
            <w:pPr>
              <w:widowControl/>
              <w:rPr>
                <w:rFonts w:ascii="Calibri" w:hAnsi="Calibri" w:cs="Calibri"/>
                <w:sz w:val="22"/>
              </w:rPr>
            </w:pPr>
            <w:r>
              <w:rPr>
                <w:rFonts w:ascii="Calibri" w:eastAsia="SimSun" w:hAnsi="Calibri" w:cs="Calibri"/>
                <w:sz w:val="22"/>
                <w:lang w:eastAsia="zh-CN"/>
              </w:rPr>
              <w:t>Option 2</w:t>
            </w:r>
          </w:p>
        </w:tc>
        <w:tc>
          <w:tcPr>
            <w:tcW w:w="6387" w:type="dxa"/>
          </w:tcPr>
          <w:p w:rsidR="004B1148" w:rsidRDefault="004B1148" w:rsidP="002E03CB">
            <w:pPr>
              <w:widowControl/>
              <w:wordWrap/>
              <w:rPr>
                <w:rFonts w:ascii="Calibri" w:hAnsi="Calibri" w:cs="Calibri"/>
                <w:sz w:val="22"/>
              </w:rPr>
            </w:pPr>
            <w:r w:rsidRPr="000A166D">
              <w:rPr>
                <w:rFonts w:ascii="Calibri" w:hAnsi="Calibri" w:cs="Calibri"/>
                <w:sz w:val="22"/>
              </w:rPr>
              <w:t xml:space="preserve">The priority value of </w:t>
            </w:r>
            <w:r>
              <w:rPr>
                <w:rFonts w:ascii="Calibri" w:hAnsi="Calibri" w:cs="Calibri"/>
                <w:sz w:val="22"/>
              </w:rPr>
              <w:t>S-SSB is configured</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50" w:type="dxa"/>
          </w:tcPr>
          <w:p w:rsidR="004B1148" w:rsidRDefault="004B1148" w:rsidP="002E03CB">
            <w:pPr>
              <w:widowControl/>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Reuse LTE rule.</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1350" w:type="dxa"/>
          </w:tcPr>
          <w:p w:rsidR="004B1148" w:rsidRDefault="004B1148" w:rsidP="002E03CB">
            <w:pPr>
              <w:widowControl/>
              <w:rPr>
                <w:rFonts w:ascii="Calibri" w:hAnsi="Calibri" w:cs="Calibri"/>
                <w:sz w:val="22"/>
              </w:rPr>
            </w:pPr>
            <w:r>
              <w:rPr>
                <w:rFonts w:ascii="Calibri" w:hAnsi="Calibri" w:cs="Calibri"/>
                <w:sz w:val="22"/>
              </w:rPr>
              <w:t>Option 1</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Same as Q1-1</w:t>
            </w:r>
          </w:p>
        </w:tc>
      </w:tr>
    </w:tbl>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P</w:t>
      </w:r>
      <w:r>
        <w:rPr>
          <w:rFonts w:ascii="Calibri" w:eastAsiaTheme="minorEastAsia" w:hAnsi="Calibri" w:cs="Calibri" w:hint="eastAsia"/>
          <w:b/>
          <w:sz w:val="22"/>
        </w:rPr>
        <w:t xml:space="preserve">rioritization between </w:t>
      </w:r>
      <w:r>
        <w:rPr>
          <w:rFonts w:ascii="Calibri" w:eastAsiaTheme="minorEastAsia" w:hAnsi="Calibri" w:cs="Calibri"/>
          <w:b/>
          <w:sz w:val="22"/>
        </w:rPr>
        <w:t>S-SSB</w:t>
      </w:r>
      <w:r>
        <w:rPr>
          <w:rFonts w:ascii="Calibri" w:eastAsiaTheme="minorEastAsia" w:hAnsi="Calibri" w:cs="Calibri" w:hint="eastAsia"/>
          <w:b/>
          <w:sz w:val="22"/>
        </w:rPr>
        <w:t xml:space="preserve"> and </w:t>
      </w:r>
      <w:r w:rsidRPr="00C23CE4">
        <w:rPr>
          <w:rFonts w:ascii="Calibri" w:eastAsiaTheme="minorEastAsia" w:hAnsi="Calibri" w:cs="Calibri"/>
          <w:b/>
          <w:sz w:val="22"/>
        </w:rPr>
        <w:t>UL TX assigned with UL SCH priority</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Option 1:</w:t>
      </w:r>
      <w:r>
        <w:rPr>
          <w:rFonts w:ascii="Calibri" w:eastAsiaTheme="minorEastAsia" w:hAnsi="Calibri" w:cs="Calibri"/>
          <w:b/>
          <w:sz w:val="22"/>
        </w:rPr>
        <w:t xml:space="preserve"> DOCOMO, Intel, vivo, CATT, LG, CMCC, Panasonic, Spreadtrum, Ericsson, Futurewei, (10)</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2: Apple, ZTE, Samsung, Qualcomm, Nokia, (5)</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Option 3</w:t>
      </w:r>
      <w:r>
        <w:rPr>
          <w:rFonts w:ascii="Calibri" w:eastAsiaTheme="minorEastAsia" w:hAnsi="Calibri" w:cs="Calibri"/>
          <w:b/>
          <w:sz w:val="22"/>
        </w:rPr>
        <w:t>(S-SSB is deprioritized)</w:t>
      </w:r>
      <w:r>
        <w:rPr>
          <w:rFonts w:ascii="Calibri" w:eastAsiaTheme="minorEastAsia" w:hAnsi="Calibri" w:cs="Calibri" w:hint="eastAsia"/>
          <w:b/>
          <w:sz w:val="22"/>
        </w:rPr>
        <w:t xml:space="preserve">: </w:t>
      </w:r>
      <w:r>
        <w:rPr>
          <w:rFonts w:ascii="Calibri" w:eastAsiaTheme="minorEastAsia" w:hAnsi="Calibri" w:cs="Calibri"/>
          <w:b/>
          <w:sz w:val="22"/>
        </w:rPr>
        <w:t>Huawei,</w:t>
      </w:r>
      <w:r w:rsidRPr="00123561">
        <w:rPr>
          <w:rFonts w:ascii="Calibri" w:eastAsiaTheme="minorEastAsia" w:hAnsi="Calibri" w:cs="Calibri"/>
          <w:b/>
          <w:sz w:val="22"/>
        </w:rPr>
        <w:t xml:space="preserve"> </w:t>
      </w:r>
      <w:r>
        <w:rPr>
          <w:rFonts w:ascii="Calibri" w:eastAsiaTheme="minorEastAsia" w:hAnsi="Calibri" w:cs="Calibri"/>
          <w:b/>
          <w:sz w:val="22"/>
        </w:rPr>
        <w:t>OPPO, (2)</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4(Up to UE implementation): Lenovo,</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Handling URLLC UL </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Always prioritized: DOCOMO, Apple, ZTE, Ericsson, (4)</w:t>
      </w:r>
    </w:p>
    <w:p w:rsidR="004B1148" w:rsidRPr="00C23CE4"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Based on UL priority: Intel, vivo, CATT, LG, CMCC, Panasonic (6)</w:t>
      </w:r>
    </w:p>
    <w:p w:rsidR="004B1148" w:rsidRDefault="004B1148" w:rsidP="004B1148">
      <w:pPr>
        <w:rPr>
          <w:rFonts w:ascii="Calibri" w:eastAsia="맑은 고딕" w:hAnsi="Calibri" w:cs="Calibri"/>
          <w:sz w:val="22"/>
          <w:szCs w:val="22"/>
        </w:rPr>
      </w:pPr>
    </w:p>
    <w:p w:rsidR="004B1148" w:rsidRPr="00A805E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sidRPr="004C25E5">
        <w:rPr>
          <w:rFonts w:ascii="Calibri" w:eastAsia="맑은 고딕" w:hAnsi="Calibri" w:cs="Calibri"/>
          <w:sz w:val="22"/>
          <w:szCs w:val="22"/>
        </w:rPr>
        <w:t>Q</w:t>
      </w:r>
      <w:r>
        <w:rPr>
          <w:rFonts w:ascii="Calibri" w:eastAsia="맑은 고딕" w:hAnsi="Calibri" w:cs="Calibri"/>
          <w:sz w:val="22"/>
          <w:szCs w:val="22"/>
        </w:rPr>
        <w:t>2</w:t>
      </w:r>
      <w:r w:rsidRPr="004C25E5">
        <w:rPr>
          <w:rFonts w:ascii="Calibri" w:eastAsia="맑은 고딕" w:hAnsi="Calibri" w:cs="Calibri"/>
          <w:sz w:val="22"/>
          <w:szCs w:val="22"/>
        </w:rPr>
        <w:t>-</w:t>
      </w:r>
      <w:r>
        <w:rPr>
          <w:rFonts w:ascii="Calibri" w:eastAsia="맑은 고딕" w:hAnsi="Calibri" w:cs="Calibri"/>
          <w:sz w:val="22"/>
          <w:szCs w:val="22"/>
        </w:rPr>
        <w:t>2</w:t>
      </w:r>
      <w:r w:rsidRPr="004C25E5">
        <w:rPr>
          <w:rFonts w:ascii="Calibri" w:eastAsia="맑은 고딕" w:hAnsi="Calibri" w:cs="Calibri"/>
          <w:sz w:val="22"/>
          <w:szCs w:val="22"/>
        </w:rPr>
        <w:t xml:space="preserve">: Which option do you prefer when </w:t>
      </w:r>
      <w:r>
        <w:rPr>
          <w:rFonts w:ascii="Calibri" w:eastAsia="맑은 고딕" w:hAnsi="Calibri" w:cs="Calibri"/>
          <w:sz w:val="22"/>
          <w:szCs w:val="22"/>
        </w:rPr>
        <w:t>S-SSB</w:t>
      </w:r>
      <w:r w:rsidRPr="004C25E5">
        <w:rPr>
          <w:rFonts w:ascii="Calibri" w:eastAsia="맑은 고딕" w:hAnsi="Calibri" w:cs="Calibri"/>
          <w:sz w:val="22"/>
          <w:szCs w:val="22"/>
        </w:rPr>
        <w:t xml:space="preserve"> TX overlaps with UL TX </w:t>
      </w:r>
      <w:r>
        <w:rPr>
          <w:rFonts w:ascii="Calibri" w:eastAsia="맑은 고딕" w:hAnsi="Calibri" w:cs="Calibri"/>
          <w:sz w:val="22"/>
          <w:szCs w:val="22"/>
        </w:rPr>
        <w:t xml:space="preserve">NOT </w:t>
      </w:r>
      <w:r w:rsidRPr="004C25E5">
        <w:rPr>
          <w:rFonts w:ascii="Calibri" w:eastAsia="맑은 고딕" w:hAnsi="Calibri" w:cs="Calibri"/>
          <w:sz w:val="22"/>
          <w:szCs w:val="22"/>
        </w:rPr>
        <w:t>assigned with UL SCH priority by the RAN2 agreements in R1-2000161? Feature lead understands that UL TX in this case includes PUCCH with HARQ feedback for DL, CSI, LRR</w:t>
      </w:r>
      <w:r>
        <w:rPr>
          <w:rFonts w:ascii="Calibri" w:eastAsia="맑은 고딕" w:hAnsi="Calibri" w:cs="Calibri"/>
          <w:sz w:val="22"/>
          <w:szCs w:val="22"/>
        </w:rPr>
        <w:t xml:space="preserve">, </w:t>
      </w:r>
      <w:r w:rsidRPr="004C25E5">
        <w:rPr>
          <w:rFonts w:ascii="Calibri" w:eastAsia="맑은 고딕" w:hAnsi="Calibri" w:cs="Calibri"/>
          <w:sz w:val="22"/>
          <w:szCs w:val="22"/>
        </w:rPr>
        <w:t>PUSCH without UL-SCH</w:t>
      </w:r>
      <w:r>
        <w:rPr>
          <w:rFonts w:ascii="Calibri" w:eastAsia="맑은 고딕" w:hAnsi="Calibri" w:cs="Calibri"/>
          <w:sz w:val="22"/>
          <w:szCs w:val="22"/>
        </w:rPr>
        <w:t>, and</w:t>
      </w:r>
      <w:r w:rsidRPr="004C25E5">
        <w:rPr>
          <w:rFonts w:ascii="Calibri" w:eastAsia="맑은 고딕" w:hAnsi="Calibri" w:cs="Calibri"/>
          <w:sz w:val="22"/>
          <w:szCs w:val="22"/>
        </w:rPr>
        <w:t xml:space="preserve"> SRS.</w:t>
      </w:r>
      <w:r>
        <w:rPr>
          <w:rFonts w:ascii="Calibri" w:eastAsia="맑은 고딕" w:hAnsi="Calibri" w:cs="Calibri"/>
          <w:sz w:val="22"/>
          <w:szCs w:val="22"/>
        </w:rPr>
        <w:t xml:space="preserve"> Note that </w:t>
      </w:r>
      <w:r w:rsidRPr="004C25E5">
        <w:rPr>
          <w:rFonts w:ascii="Calibri" w:eastAsia="맑은 고딕" w:hAnsi="Calibri" w:cs="Calibri"/>
          <w:sz w:val="22"/>
          <w:szCs w:val="22"/>
        </w:rPr>
        <w:t>PUCCH carrying SL HARQ reporting</w:t>
      </w:r>
      <w:r>
        <w:rPr>
          <w:rFonts w:ascii="Calibri" w:eastAsia="맑은 고딕" w:hAnsi="Calibri" w:cs="Calibri"/>
          <w:sz w:val="22"/>
          <w:szCs w:val="22"/>
        </w:rPr>
        <w:t xml:space="preserve"> will be discussed in a separate question Q3.</w:t>
      </w:r>
    </w:p>
    <w:tbl>
      <w:tblPr>
        <w:tblStyle w:val="21"/>
        <w:tblW w:w="0" w:type="auto"/>
        <w:tblLook w:val="04A0" w:firstRow="1" w:lastRow="0" w:firstColumn="1" w:lastColumn="0" w:noHBand="0" w:noVBand="1"/>
      </w:tblPr>
      <w:tblGrid>
        <w:gridCol w:w="1547"/>
        <w:gridCol w:w="1350"/>
        <w:gridCol w:w="6387"/>
      </w:tblGrid>
      <w:tr w:rsidR="004B1148" w:rsidRPr="00590E43" w:rsidTr="002E03CB">
        <w:tc>
          <w:tcPr>
            <w:tcW w:w="1279"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lastRenderedPageBreak/>
              <w:t>Company</w:t>
            </w:r>
          </w:p>
        </w:tc>
        <w:tc>
          <w:tcPr>
            <w:tcW w:w="1350" w:type="dxa"/>
          </w:tcPr>
          <w:p w:rsidR="004B1148" w:rsidRPr="00590E43" w:rsidRDefault="004B1148" w:rsidP="002E03CB">
            <w:pPr>
              <w:widowControl/>
              <w:rPr>
                <w:rFonts w:ascii="Calibri" w:hAnsi="Calibri" w:cs="Calibri"/>
                <w:sz w:val="22"/>
              </w:rPr>
            </w:pPr>
            <w:r>
              <w:rPr>
                <w:rFonts w:ascii="Calibri" w:hAnsi="Calibri" w:cs="Calibri"/>
                <w:sz w:val="22"/>
              </w:rPr>
              <w:t>Preferred option</w:t>
            </w:r>
          </w:p>
        </w:tc>
        <w:tc>
          <w:tcPr>
            <w:tcW w:w="6387" w:type="dxa"/>
          </w:tcPr>
          <w:p w:rsidR="004B1148" w:rsidRPr="00590E43" w:rsidRDefault="004B1148" w:rsidP="002E03CB">
            <w:pPr>
              <w:widowControl/>
              <w:rPr>
                <w:rFonts w:ascii="Calibri" w:hAnsi="Calibri" w:cs="Calibri"/>
                <w:sz w:val="22"/>
              </w:rPr>
            </w:pPr>
            <w:r>
              <w:rPr>
                <w:rFonts w:ascii="Calibri" w:hAnsi="Calibri" w:cs="Calibri" w:hint="eastAsia"/>
                <w:sz w:val="22"/>
              </w:rPr>
              <w:t>Comments</w:t>
            </w:r>
          </w:p>
        </w:tc>
      </w:tr>
      <w:tr w:rsidR="004B1148" w:rsidRPr="00590E43" w:rsidTr="002E03CB">
        <w:tc>
          <w:tcPr>
            <w:tcW w:w="1279" w:type="dxa"/>
          </w:tcPr>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350" w:type="dxa"/>
          </w:tcPr>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3</w:t>
            </w:r>
          </w:p>
        </w:tc>
        <w:tc>
          <w:tcPr>
            <w:tcW w:w="6387"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Similarly to Q1-2, Option 2 is applied for </w:t>
            </w:r>
            <w:r>
              <w:rPr>
                <w:rFonts w:ascii="Calibri" w:eastAsia="MS Mincho" w:hAnsi="Calibri" w:cs="Calibri"/>
                <w:sz w:val="22"/>
                <w:lang w:eastAsia="ja-JP"/>
              </w:rPr>
              <w:t>CSI report, LRR, PUSCH without UL-SCH, SRS.</w:t>
            </w:r>
          </w:p>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For PUCCH with HARQ feedback for DL, </w:t>
            </w:r>
            <w:r w:rsidRPr="00485278">
              <w:rPr>
                <w:rFonts w:ascii="Calibri" w:eastAsia="맑은 고딕" w:hAnsi="Calibri" w:cs="Calibri"/>
                <w:sz w:val="22"/>
              </w:rPr>
              <w:t xml:space="preserve">the highest priority value of </w:t>
            </w:r>
            <w:r>
              <w:rPr>
                <w:rFonts w:ascii="Calibri" w:eastAsia="맑은 고딕" w:hAnsi="Calibri" w:cs="Calibri"/>
                <w:sz w:val="22"/>
              </w:rPr>
              <w:t>D</w:t>
            </w:r>
            <w:r w:rsidRPr="00485278">
              <w:rPr>
                <w:rFonts w:ascii="Calibri" w:eastAsia="맑은 고딕" w:hAnsi="Calibri" w:cs="Calibri"/>
                <w:sz w:val="22"/>
              </w:rPr>
              <w:t>L LCH(s)</w:t>
            </w:r>
            <w:r>
              <w:rPr>
                <w:rFonts w:ascii="Calibri" w:eastAsia="맑은 고딕" w:hAnsi="Calibri" w:cs="Calibri"/>
                <w:sz w:val="22"/>
              </w:rPr>
              <w:t xml:space="preserve"> corresponding to the HARQ-ACK bits should be used as option 1. Otherwise, HARQ-ACK for URLLC DL data would be dropped. It is undesirable.</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1350" w:type="dxa"/>
          </w:tcPr>
          <w:p w:rsidR="004B1148" w:rsidRDefault="004B1148" w:rsidP="002E03CB">
            <w:pPr>
              <w:widowControl/>
              <w:rPr>
                <w:rFonts w:ascii="Calibri" w:hAnsi="Calibri" w:cs="Calibri"/>
                <w:sz w:val="22"/>
              </w:rPr>
            </w:pPr>
            <w:r>
              <w:rPr>
                <w:rFonts w:ascii="Calibri" w:hAnsi="Calibri" w:cs="Calibri"/>
                <w:sz w:val="22"/>
              </w:rPr>
              <w:t>URLLC uplink transmission is prioritized;</w:t>
            </w:r>
          </w:p>
          <w:p w:rsidR="004B1148" w:rsidRPr="00590E43" w:rsidRDefault="004B1148" w:rsidP="002E03CB">
            <w:pPr>
              <w:widowControl/>
              <w:wordWrap/>
              <w:rPr>
                <w:rFonts w:ascii="Calibri" w:hAnsi="Calibri" w:cs="Calibri"/>
                <w:sz w:val="22"/>
              </w:rPr>
            </w:pPr>
            <w:r>
              <w:rPr>
                <w:rFonts w:ascii="Calibri" w:hAnsi="Calibri" w:cs="Calibri"/>
                <w:sz w:val="22"/>
              </w:rPr>
              <w:t>Otherwise, Option 2</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If UL is associated with URLLC transmissions (e.g., URLLC DL HARQ), which is indicated by high “priority field” in DCI, then UL is prioritized. </w:t>
            </w:r>
          </w:p>
          <w:p w:rsidR="004B1148" w:rsidRDefault="004B1148" w:rsidP="002E03CB">
            <w:pPr>
              <w:widowControl/>
              <w:rPr>
                <w:rFonts w:ascii="Calibri" w:hAnsi="Calibri" w:cs="Calibri"/>
                <w:sz w:val="22"/>
              </w:rPr>
            </w:pPr>
            <w:r>
              <w:rPr>
                <w:rFonts w:ascii="Calibri" w:hAnsi="Calibri" w:cs="Calibri"/>
                <w:sz w:val="22"/>
              </w:rPr>
              <w:t>Otherwise, LTE rule is applied.</w:t>
            </w:r>
          </w:p>
          <w:p w:rsidR="004B1148" w:rsidRDefault="004B1148" w:rsidP="002E03CB">
            <w:pPr>
              <w:widowControl/>
              <w:rPr>
                <w:rFonts w:ascii="Calibri" w:hAnsi="Calibri" w:cs="Calibri"/>
                <w:sz w:val="22"/>
              </w:rPr>
            </w:pPr>
          </w:p>
          <w:p w:rsidR="004B1148" w:rsidRPr="00590E43" w:rsidRDefault="004B1148" w:rsidP="002E03CB">
            <w:pPr>
              <w:widowControl/>
              <w:wordWrap/>
              <w:rPr>
                <w:rFonts w:ascii="Calibri" w:hAnsi="Calibri" w:cs="Calibri"/>
                <w:sz w:val="22"/>
              </w:rPr>
            </w:pPr>
            <w:r>
              <w:rPr>
                <w:rFonts w:ascii="Calibri" w:hAnsi="Calibri" w:cs="Calibri"/>
                <w:sz w:val="22"/>
              </w:rPr>
              <w:t>In this case, we assume PUSCH also does NOT carry SL HARQ reporting.</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ZTE, Sanechips</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Same as for Q2-1.</w:t>
            </w:r>
          </w:p>
        </w:tc>
      </w:tr>
      <w:tr w:rsidR="004B1148" w:rsidRPr="00590E43" w:rsidTr="002E03CB">
        <w:tc>
          <w:tcPr>
            <w:tcW w:w="1279" w:type="dxa"/>
          </w:tcPr>
          <w:p w:rsidR="004B1148" w:rsidRPr="00106513" w:rsidRDefault="004B1148" w:rsidP="002E03CB">
            <w:pPr>
              <w:widowControl/>
              <w:rPr>
                <w:rFonts w:ascii="Calibri" w:hAnsi="Calibri" w:cs="Calibri"/>
                <w:sz w:val="22"/>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1350" w:type="dxa"/>
          </w:tcPr>
          <w:p w:rsidR="004B1148" w:rsidRPr="00106513" w:rsidRDefault="004B1148" w:rsidP="002E03CB">
            <w:pPr>
              <w:widowControl/>
              <w:rPr>
                <w:rFonts w:ascii="Calibri" w:hAnsi="Calibri" w:cs="Calibri"/>
                <w:sz w:val="22"/>
              </w:rPr>
            </w:pPr>
            <w:r w:rsidRPr="00106513">
              <w:rPr>
                <w:rFonts w:ascii="Calibri" w:eastAsia="SimSun" w:hAnsi="Calibri" w:cs="Calibri" w:hint="eastAsia"/>
                <w:sz w:val="22"/>
                <w:lang w:eastAsia="zh-CN"/>
              </w:rPr>
              <w:t>O</w:t>
            </w:r>
            <w:r w:rsidRPr="00106513">
              <w:rPr>
                <w:rFonts w:ascii="Calibri" w:eastAsia="SimSun" w:hAnsi="Calibri" w:cs="Calibri"/>
                <w:sz w:val="22"/>
                <w:lang w:eastAsia="zh-CN"/>
              </w:rPr>
              <w:t>ption 3</w:t>
            </w:r>
          </w:p>
        </w:tc>
        <w:tc>
          <w:tcPr>
            <w:tcW w:w="6387" w:type="dxa"/>
          </w:tcPr>
          <w:p w:rsidR="004B1148" w:rsidRPr="00106513" w:rsidRDefault="004B1148" w:rsidP="002E03CB">
            <w:pPr>
              <w:widowControl/>
              <w:rPr>
                <w:rFonts w:ascii="Calibri" w:hAnsi="Calibri" w:cs="Calibri"/>
                <w:sz w:val="22"/>
              </w:rPr>
            </w:pPr>
            <w:r w:rsidRPr="00106513">
              <w:rPr>
                <w:rFonts w:ascii="Calibri" w:hAnsi="Calibri" w:cs="Calibri"/>
                <w:sz w:val="22"/>
              </w:rPr>
              <w:t>See comments in Q2-1.</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Extended Option 2</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Configure two SL priority thresholds: one for regular UL TX priority, the other is for “high” UL TX priority (introduced in eURLLC)</w:t>
            </w:r>
          </w:p>
        </w:tc>
      </w:tr>
      <w:tr w:rsidR="004B1148" w:rsidRPr="00590E43" w:rsidTr="002E03CB">
        <w:tc>
          <w:tcPr>
            <w:tcW w:w="1279" w:type="dxa"/>
          </w:tcPr>
          <w:p w:rsidR="004B1148" w:rsidRPr="003F335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1350"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 xml:space="preserve">ption </w:t>
            </w:r>
            <w:r>
              <w:rPr>
                <w:rFonts w:ascii="Calibri" w:eastAsia="SimSun" w:hAnsi="Calibri" w:cs="Calibri"/>
                <w:sz w:val="22"/>
                <w:lang w:eastAsia="zh-CN"/>
              </w:rPr>
              <w:t>2</w:t>
            </w:r>
          </w:p>
        </w:tc>
        <w:tc>
          <w:tcPr>
            <w:tcW w:w="6387" w:type="dxa"/>
          </w:tcPr>
          <w:p w:rsidR="004B1148" w:rsidRPr="003F335E" w:rsidRDefault="004B1148" w:rsidP="002E03CB">
            <w:pPr>
              <w:widowControl/>
              <w:wordWrap/>
              <w:rPr>
                <w:rFonts w:ascii="Calibri" w:eastAsia="SimSun" w:hAnsi="Calibri" w:cs="Calibri"/>
                <w:sz w:val="22"/>
                <w:lang w:eastAsia="zh-CN"/>
              </w:rPr>
            </w:pPr>
            <w:r>
              <w:rPr>
                <w:rFonts w:ascii="Calibri" w:hAnsi="Calibri" w:cs="Calibri"/>
                <w:sz w:val="22"/>
              </w:rPr>
              <w:t>Same as for Q2-1.</w:t>
            </w:r>
          </w:p>
        </w:tc>
      </w:tr>
      <w:tr w:rsidR="004B1148" w:rsidRPr="00590E43" w:rsidTr="002E03CB">
        <w:tc>
          <w:tcPr>
            <w:tcW w:w="1279" w:type="dxa"/>
          </w:tcPr>
          <w:p w:rsidR="004B1148" w:rsidRPr="006D56E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350" w:type="dxa"/>
          </w:tcPr>
          <w:p w:rsidR="004B1148" w:rsidRPr="006D56E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87" w:type="dxa"/>
          </w:tcPr>
          <w:p w:rsidR="004B1148" w:rsidRPr="006D56E0"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As commented in Q1-2</w:t>
            </w:r>
          </w:p>
        </w:tc>
      </w:tr>
      <w:tr w:rsidR="004B1148" w:rsidRPr="00590E43" w:rsidTr="002E03CB">
        <w:tc>
          <w:tcPr>
            <w:tcW w:w="1279"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1350"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Reuse option 1 as much as possible</w:t>
            </w:r>
          </w:p>
        </w:tc>
        <w:tc>
          <w:tcPr>
            <w:tcW w:w="6387" w:type="dxa"/>
          </w:tcPr>
          <w:p w:rsidR="004B1148" w:rsidRPr="008A1B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Same as for Q1-2  </w:t>
            </w:r>
          </w:p>
        </w:tc>
      </w:tr>
      <w:tr w:rsidR="004B1148" w:rsidRPr="00590E43" w:rsidTr="002E03CB">
        <w:tc>
          <w:tcPr>
            <w:tcW w:w="1279"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1350" w:type="dxa"/>
          </w:tcPr>
          <w:p w:rsidR="004B1148" w:rsidRPr="00590E43" w:rsidRDefault="004B1148" w:rsidP="002E03CB">
            <w:pPr>
              <w:widowControl/>
              <w:rPr>
                <w:rFonts w:ascii="Calibri" w:hAnsi="Calibri" w:cs="Calibri"/>
                <w:sz w:val="22"/>
              </w:rPr>
            </w:pPr>
            <w:r>
              <w:rPr>
                <w:rFonts w:ascii="Calibri" w:hAnsi="Calibri" w:cs="Calibri"/>
                <w:sz w:val="22"/>
              </w:rPr>
              <w:t xml:space="preserve">Modified </w:t>
            </w:r>
            <w:r>
              <w:rPr>
                <w:rFonts w:ascii="Calibri" w:hAnsi="Calibri" w:cs="Calibri" w:hint="eastAsia"/>
                <w:sz w:val="22"/>
              </w:rPr>
              <w:t>Option 2</w:t>
            </w:r>
          </w:p>
        </w:tc>
        <w:tc>
          <w:tcPr>
            <w:tcW w:w="6387" w:type="dxa"/>
          </w:tcPr>
          <w:p w:rsidR="004B1148" w:rsidRPr="00590E43" w:rsidRDefault="004B1148" w:rsidP="002E03CB">
            <w:pPr>
              <w:widowControl/>
              <w:rPr>
                <w:rFonts w:ascii="Calibri" w:hAnsi="Calibri" w:cs="Calibri"/>
                <w:sz w:val="22"/>
              </w:rPr>
            </w:pPr>
            <w:r>
              <w:rPr>
                <w:rFonts w:ascii="Calibri" w:hAnsi="Calibri" w:cs="Calibri" w:hint="eastAsia"/>
                <w:sz w:val="22"/>
              </w:rPr>
              <w:t xml:space="preserve">In a similar manner of the answer in Q1-2, we are </w:t>
            </w:r>
            <w:r>
              <w:rPr>
                <w:rFonts w:ascii="Calibri" w:hAnsi="Calibri" w:cs="Calibri"/>
                <w:sz w:val="22"/>
              </w:rPr>
              <w:t>supportive</w:t>
            </w:r>
            <w:r>
              <w:rPr>
                <w:rFonts w:ascii="Calibri" w:hAnsi="Calibri" w:cs="Calibri" w:hint="eastAsia"/>
                <w:sz w:val="22"/>
              </w:rPr>
              <w:t xml:space="preserve"> </w:t>
            </w:r>
            <w:r>
              <w:rPr>
                <w:rFonts w:ascii="Calibri" w:hAnsi="Calibri" w:cs="Calibri"/>
                <w:sz w:val="22"/>
              </w:rPr>
              <w:t xml:space="preserve">of reusing the LTE rule with separately (pre)configured SL threshold for eMBB UL and URLLC UL. </w:t>
            </w:r>
          </w:p>
        </w:tc>
      </w:tr>
      <w:tr w:rsidR="004B1148" w:rsidRPr="00590E43" w:rsidTr="002E03CB">
        <w:tc>
          <w:tcPr>
            <w:tcW w:w="1279" w:type="dxa"/>
          </w:tcPr>
          <w:p w:rsidR="004B1148" w:rsidRDefault="004B1148" w:rsidP="002E03CB">
            <w:pPr>
              <w:widowControl/>
              <w:rPr>
                <w:rFonts w:ascii="Calibri" w:hAnsi="Calibri" w:cs="Calibri"/>
                <w:sz w:val="22"/>
              </w:rPr>
            </w:pPr>
            <w:r>
              <w:rPr>
                <w:rFonts w:ascii="Calibri" w:hAnsi="Calibri" w:cs="Calibri"/>
                <w:sz w:val="22"/>
              </w:rPr>
              <w:t>Lenovo/MoTM</w:t>
            </w:r>
          </w:p>
        </w:tc>
        <w:tc>
          <w:tcPr>
            <w:tcW w:w="1350" w:type="dxa"/>
          </w:tcPr>
          <w:p w:rsidR="004B1148" w:rsidRDefault="004B1148" w:rsidP="002E03CB">
            <w:pPr>
              <w:widowControl/>
              <w:rPr>
                <w:rFonts w:ascii="Calibri" w:hAnsi="Calibri" w:cs="Calibri"/>
                <w:sz w:val="22"/>
              </w:rPr>
            </w:pPr>
            <w:r>
              <w:rPr>
                <w:rFonts w:ascii="Calibri" w:hAnsi="Calibri" w:cs="Calibri"/>
                <w:sz w:val="22"/>
              </w:rPr>
              <w:t>option 3</w:t>
            </w:r>
          </w:p>
        </w:tc>
        <w:tc>
          <w:tcPr>
            <w:tcW w:w="6387" w:type="dxa"/>
          </w:tcPr>
          <w:p w:rsidR="004B1148" w:rsidRDefault="004B1148" w:rsidP="002E03CB">
            <w:pPr>
              <w:widowControl/>
              <w:rPr>
                <w:rFonts w:ascii="Calibri" w:hAnsi="Calibri" w:cs="Calibri"/>
                <w:sz w:val="22"/>
              </w:rPr>
            </w:pPr>
            <w:r>
              <w:rPr>
                <w:rFonts w:ascii="Calibri" w:hAnsi="Calibri" w:cs="Calibri"/>
                <w:sz w:val="22"/>
              </w:rPr>
              <w:t xml:space="preserve">UE implementation. S-SSB transmission is not high priority, If the UE drops many of the SSB transmission in a period then it can prioritize the following S-SSB transmission compared to UL.  </w:t>
            </w:r>
          </w:p>
        </w:tc>
      </w:tr>
      <w:tr w:rsidR="004B1148" w:rsidRPr="00590E43" w:rsidTr="002E03CB">
        <w:tc>
          <w:tcPr>
            <w:tcW w:w="1279"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C</w:t>
            </w:r>
            <w:r w:rsidRPr="00BF11DA">
              <w:rPr>
                <w:rFonts w:ascii="Calibri" w:eastAsia="SimSun" w:hAnsi="Calibri" w:cs="Calibri"/>
                <w:sz w:val="22"/>
                <w:lang w:eastAsia="zh-CN"/>
              </w:rPr>
              <w:t>MCC</w:t>
            </w:r>
          </w:p>
        </w:tc>
        <w:tc>
          <w:tcPr>
            <w:tcW w:w="1350" w:type="dxa"/>
          </w:tcPr>
          <w:p w:rsidR="004B1148" w:rsidRPr="00BF11DA" w:rsidRDefault="004B1148" w:rsidP="002E03CB">
            <w:pPr>
              <w:widowControl/>
              <w:wordWrap/>
              <w:rPr>
                <w:rFonts w:ascii="Calibri" w:hAnsi="Calibri" w:cs="Calibri"/>
                <w:sz w:val="22"/>
              </w:rPr>
            </w:pPr>
            <w:r w:rsidRPr="00BF11DA">
              <w:rPr>
                <w:rFonts w:ascii="Calibri" w:hAnsi="Calibri" w:cs="Calibri"/>
                <w:sz w:val="22"/>
              </w:rPr>
              <w:t>Extended Option 2</w:t>
            </w:r>
          </w:p>
        </w:tc>
        <w:tc>
          <w:tcPr>
            <w:tcW w:w="6387" w:type="dxa"/>
          </w:tcPr>
          <w:p w:rsidR="004B1148" w:rsidRPr="00BF11DA" w:rsidRDefault="004B1148" w:rsidP="002E03CB">
            <w:pPr>
              <w:widowControl/>
              <w:wordWrap/>
              <w:rPr>
                <w:rFonts w:ascii="Calibri" w:eastAsia="SimSun" w:hAnsi="Calibri" w:cs="Calibri"/>
                <w:sz w:val="22"/>
                <w:lang w:eastAsia="zh-CN"/>
              </w:rPr>
            </w:pPr>
            <w:r w:rsidRPr="00BF11DA">
              <w:rPr>
                <w:rFonts w:ascii="Calibri" w:eastAsia="SimSun" w:hAnsi="Calibri" w:cs="Calibri" w:hint="eastAsia"/>
                <w:sz w:val="22"/>
                <w:lang w:eastAsia="zh-CN"/>
              </w:rPr>
              <w:t>S</w:t>
            </w:r>
            <w:r w:rsidRPr="00BF11DA">
              <w:rPr>
                <w:rFonts w:ascii="Calibri" w:eastAsia="SimSun" w:hAnsi="Calibri" w:cs="Calibri"/>
                <w:sz w:val="22"/>
                <w:lang w:eastAsia="zh-CN"/>
              </w:rPr>
              <w:t>imilar view with Intel. Considering that UL/SL have both URLLC traffic and e</w:t>
            </w:r>
            <w:r w:rsidRPr="00BF11DA">
              <w:rPr>
                <w:rFonts w:ascii="Calibri" w:eastAsia="SimSun" w:hAnsi="Calibri" w:cs="Calibri" w:hint="eastAsia"/>
                <w:sz w:val="22"/>
                <w:lang w:eastAsia="zh-CN"/>
              </w:rPr>
              <w:t>M</w:t>
            </w:r>
            <w:r w:rsidRPr="00BF11DA">
              <w:rPr>
                <w:rFonts w:ascii="Calibri" w:eastAsia="SimSun" w:hAnsi="Calibri" w:cs="Calibri"/>
                <w:sz w:val="22"/>
                <w:lang w:eastAsia="zh-CN"/>
              </w:rPr>
              <w:t>BB traffic, thus two SL priority thresholds are configured: one is for UL TX priority 0 and the other is for UL TX priority 1.</w:t>
            </w:r>
          </w:p>
        </w:tc>
      </w:tr>
      <w:tr w:rsidR="004B1148" w:rsidRPr="00590E43" w:rsidTr="002E03CB">
        <w:tc>
          <w:tcPr>
            <w:tcW w:w="1279" w:type="dxa"/>
          </w:tcPr>
          <w:p w:rsidR="004B1148" w:rsidRPr="00F44A5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1350" w:type="dxa"/>
          </w:tcPr>
          <w:p w:rsidR="004B1148" w:rsidRDefault="004B1148" w:rsidP="002E03CB">
            <w:pPr>
              <w:widowControl/>
              <w:rPr>
                <w:rFonts w:ascii="Calibri" w:hAnsi="Calibri" w:cs="Calibri"/>
                <w:sz w:val="22"/>
              </w:rPr>
            </w:pPr>
            <w:r>
              <w:rPr>
                <w:rFonts w:ascii="Calibri" w:hAnsi="Calibri" w:cs="Calibri"/>
                <w:sz w:val="22"/>
              </w:rPr>
              <w:t>URLLC uplink transmission is prioritized;</w:t>
            </w:r>
          </w:p>
          <w:p w:rsidR="004B1148" w:rsidRPr="00BF11DA" w:rsidRDefault="004B1148" w:rsidP="002E03CB">
            <w:pPr>
              <w:widowControl/>
              <w:wordWrap/>
              <w:rPr>
                <w:rFonts w:ascii="Calibri" w:hAnsi="Calibri" w:cs="Calibri"/>
                <w:sz w:val="22"/>
              </w:rPr>
            </w:pPr>
            <w:r>
              <w:rPr>
                <w:rFonts w:ascii="Calibri" w:hAnsi="Calibri" w:cs="Calibri"/>
                <w:sz w:val="22"/>
              </w:rPr>
              <w:t>Otherwise, Option 2</w:t>
            </w:r>
          </w:p>
        </w:tc>
        <w:tc>
          <w:tcPr>
            <w:tcW w:w="6387" w:type="dxa"/>
          </w:tcPr>
          <w:p w:rsidR="004B1148" w:rsidRPr="0098384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ame as </w:t>
            </w:r>
            <w:r>
              <w:rPr>
                <w:rFonts w:ascii="Calibri" w:eastAsia="SimSun" w:hAnsi="Calibri" w:cs="Calibri" w:hint="eastAsia"/>
                <w:sz w:val="22"/>
                <w:lang w:eastAsia="zh-CN"/>
              </w:rPr>
              <w:t>for Q1-2</w:t>
            </w:r>
            <w:r>
              <w:rPr>
                <w:rFonts w:ascii="Calibri" w:eastAsia="SimSun" w:hAnsi="Calibri" w:cs="Calibri"/>
                <w:sz w:val="22"/>
                <w:lang w:eastAsia="zh-CN"/>
              </w:rPr>
              <w:t>.</w:t>
            </w:r>
          </w:p>
        </w:tc>
      </w:tr>
      <w:tr w:rsidR="004B1148" w:rsidRPr="00590E43" w:rsidTr="002E03CB">
        <w:tc>
          <w:tcPr>
            <w:tcW w:w="127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1350"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Option 2</w:t>
            </w:r>
          </w:p>
        </w:tc>
        <w:tc>
          <w:tcPr>
            <w:tcW w:w="638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LTE rule can be reused.</w:t>
            </w:r>
          </w:p>
        </w:tc>
      </w:tr>
      <w:tr w:rsidR="004B1148" w:rsidRPr="00590E43" w:rsidTr="002E03CB">
        <w:tc>
          <w:tcPr>
            <w:tcW w:w="1279"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1350"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Option 3</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The answer is the s</w:t>
            </w:r>
            <w:r w:rsidRPr="000A166D">
              <w:rPr>
                <w:rFonts w:ascii="Calibri" w:hAnsi="Calibri" w:cs="Calibri"/>
                <w:sz w:val="22"/>
              </w:rPr>
              <w:t>ame as for Q2-1.</w:t>
            </w:r>
          </w:p>
        </w:tc>
      </w:tr>
      <w:tr w:rsidR="004B1148" w:rsidRPr="00590E43" w:rsidTr="002E03CB">
        <w:tc>
          <w:tcPr>
            <w:tcW w:w="1279"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1350" w:type="dxa"/>
          </w:tcPr>
          <w:p w:rsidR="004B1148" w:rsidRPr="00590E43"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In this case, LTE procedure is reused. </w:t>
            </w:r>
          </w:p>
        </w:tc>
      </w:tr>
      <w:tr w:rsidR="004B1148" w:rsidRPr="00590E43" w:rsidTr="002E03CB">
        <w:tc>
          <w:tcPr>
            <w:tcW w:w="1279"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1350"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Option 2</w:t>
            </w:r>
          </w:p>
        </w:tc>
        <w:tc>
          <w:tcPr>
            <w:tcW w:w="6387" w:type="dxa"/>
          </w:tcPr>
          <w:p w:rsidR="004B1148" w:rsidRDefault="004B1148" w:rsidP="002E03CB">
            <w:pPr>
              <w:widowControl/>
              <w:wordWrap/>
              <w:rPr>
                <w:rFonts w:ascii="Calibri" w:hAnsi="Calibri" w:cs="Calibri"/>
                <w:sz w:val="22"/>
              </w:rPr>
            </w:pPr>
            <w:r w:rsidRPr="000A166D">
              <w:rPr>
                <w:rFonts w:ascii="Calibri" w:hAnsi="Calibri" w:cs="Calibri"/>
                <w:sz w:val="22"/>
              </w:rPr>
              <w:t xml:space="preserve">The priority value of </w:t>
            </w:r>
            <w:r>
              <w:rPr>
                <w:rFonts w:ascii="Calibri" w:hAnsi="Calibri" w:cs="Calibri"/>
                <w:sz w:val="22"/>
              </w:rPr>
              <w:t>S-SSB is configured</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50"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Reuse LTE rule.</w:t>
            </w:r>
          </w:p>
        </w:tc>
      </w:tr>
      <w:tr w:rsidR="004B1148" w:rsidTr="002E03CB">
        <w:tc>
          <w:tcPr>
            <w:tcW w:w="1279"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1350"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387" w:type="dxa"/>
          </w:tcPr>
          <w:p w:rsidR="004B1148" w:rsidRDefault="004B1148" w:rsidP="002E03CB">
            <w:pPr>
              <w:widowControl/>
              <w:wordWrap/>
              <w:rPr>
                <w:rFonts w:ascii="Calibri" w:hAnsi="Calibri" w:cs="Calibri"/>
                <w:sz w:val="22"/>
              </w:rPr>
            </w:pPr>
            <w:r>
              <w:rPr>
                <w:rFonts w:ascii="Calibri" w:hAnsi="Calibri" w:cs="Calibri"/>
                <w:sz w:val="22"/>
              </w:rPr>
              <w:t>See Q1-2</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P</w:t>
      </w:r>
      <w:r>
        <w:rPr>
          <w:rFonts w:ascii="Calibri" w:eastAsiaTheme="minorEastAsia" w:hAnsi="Calibri" w:cs="Calibri" w:hint="eastAsia"/>
          <w:b/>
          <w:sz w:val="22"/>
        </w:rPr>
        <w:t xml:space="preserve">rioritization between PSFCH and </w:t>
      </w:r>
      <w:r w:rsidRPr="00C23CE4">
        <w:rPr>
          <w:rFonts w:ascii="Calibri" w:eastAsiaTheme="minorEastAsia" w:hAnsi="Calibri" w:cs="Calibri"/>
          <w:b/>
          <w:sz w:val="22"/>
        </w:rPr>
        <w:t xml:space="preserve">UL TX </w:t>
      </w:r>
      <w:r>
        <w:rPr>
          <w:rFonts w:ascii="Calibri" w:eastAsiaTheme="minorEastAsia" w:hAnsi="Calibri" w:cs="Calibri"/>
          <w:b/>
          <w:sz w:val="22"/>
        </w:rPr>
        <w:t xml:space="preserve">NOT </w:t>
      </w:r>
      <w:r w:rsidRPr="00C23CE4">
        <w:rPr>
          <w:rFonts w:ascii="Calibri" w:eastAsiaTheme="minorEastAsia" w:hAnsi="Calibri" w:cs="Calibri"/>
          <w:b/>
          <w:sz w:val="22"/>
        </w:rPr>
        <w:t>assigned with UL SCH priority</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1: vivo, CATT, (2)</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lastRenderedPageBreak/>
        <w:t>Option 2: DOCOMO, Apple, ZTE, Intel, LG, CMCC, Panasonic, Samsung, Spreadtrum, Ericsson, Qualcomm, Nokia, Futurewei, (13)</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Option 3 (Priority of DL-SCH is used): DOCOMO, </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 xml:space="preserve">Option </w:t>
      </w:r>
      <w:r>
        <w:rPr>
          <w:rFonts w:ascii="Calibri" w:eastAsiaTheme="minorEastAsia" w:hAnsi="Calibri" w:cs="Calibri"/>
          <w:b/>
          <w:sz w:val="22"/>
        </w:rPr>
        <w:t>4(S-SSB is deprioritized)</w:t>
      </w:r>
      <w:r>
        <w:rPr>
          <w:rFonts w:ascii="Calibri" w:eastAsiaTheme="minorEastAsia" w:hAnsi="Calibri" w:cs="Calibri" w:hint="eastAsia"/>
          <w:b/>
          <w:sz w:val="22"/>
        </w:rPr>
        <w:t xml:space="preserve">: </w:t>
      </w:r>
      <w:r>
        <w:rPr>
          <w:rFonts w:ascii="Calibri" w:eastAsiaTheme="minorEastAsia" w:hAnsi="Calibri" w:cs="Calibri"/>
          <w:b/>
          <w:sz w:val="22"/>
        </w:rPr>
        <w:t>Huawei,</w:t>
      </w:r>
      <w:r w:rsidRPr="00123561">
        <w:rPr>
          <w:rFonts w:ascii="Calibri" w:eastAsiaTheme="minorEastAsia" w:hAnsi="Calibri" w:cs="Calibri"/>
          <w:b/>
          <w:sz w:val="22"/>
        </w:rPr>
        <w:t xml:space="preserve"> </w:t>
      </w:r>
      <w:r>
        <w:rPr>
          <w:rFonts w:ascii="Calibri" w:eastAsiaTheme="minorEastAsia" w:hAnsi="Calibri" w:cs="Calibri"/>
          <w:b/>
          <w:sz w:val="22"/>
        </w:rPr>
        <w:t>OPPO, (2)</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Option 5 (Up to UE implementation): Lenovo,</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Handling </w:t>
      </w:r>
      <w:r>
        <w:rPr>
          <w:rFonts w:ascii="Calibri" w:eastAsiaTheme="minorEastAsia" w:hAnsi="Calibri" w:cs="Calibri" w:hint="eastAsia"/>
          <w:b/>
          <w:sz w:val="22"/>
        </w:rPr>
        <w:t>URLLC UL</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Always prioritized: Apple, ZTE, Panasonic, Spredtrum, (4)</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 xml:space="preserve">Based on UL priority: </w:t>
      </w:r>
      <w:r>
        <w:rPr>
          <w:rFonts w:ascii="Calibri" w:eastAsiaTheme="minorEastAsia" w:hAnsi="Calibri" w:cs="Calibri"/>
          <w:b/>
          <w:sz w:val="22"/>
        </w:rPr>
        <w:t xml:space="preserve">vivo, </w:t>
      </w:r>
      <w:r>
        <w:rPr>
          <w:rFonts w:ascii="Calibri" w:eastAsiaTheme="minorEastAsia" w:hAnsi="Calibri" w:cs="Calibri" w:hint="eastAsia"/>
          <w:b/>
          <w:sz w:val="22"/>
        </w:rPr>
        <w:t xml:space="preserve">CATT, </w:t>
      </w:r>
      <w:r>
        <w:rPr>
          <w:rFonts w:ascii="Calibri" w:eastAsiaTheme="minorEastAsia" w:hAnsi="Calibri" w:cs="Calibri"/>
          <w:b/>
          <w:sz w:val="22"/>
        </w:rPr>
        <w:t>(2)</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Different threshold is used: Intel, LG, CMCC, (3)</w:t>
      </w:r>
    </w:p>
    <w:p w:rsidR="004B1148" w:rsidRPr="00A805E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Q</w:t>
      </w:r>
      <w:r>
        <w:rPr>
          <w:rFonts w:ascii="Calibri" w:eastAsia="맑은 고딕" w:hAnsi="Calibri" w:cs="Calibri"/>
          <w:sz w:val="22"/>
          <w:szCs w:val="22"/>
        </w:rPr>
        <w:t>2</w:t>
      </w:r>
      <w:r>
        <w:rPr>
          <w:rFonts w:ascii="Calibri" w:eastAsia="맑은 고딕" w:hAnsi="Calibri" w:cs="Calibri" w:hint="eastAsia"/>
          <w:sz w:val="22"/>
          <w:szCs w:val="22"/>
        </w:rPr>
        <w:t>-</w:t>
      </w:r>
      <w:r>
        <w:rPr>
          <w:rFonts w:ascii="Calibri" w:eastAsia="맑은 고딕" w:hAnsi="Calibri" w:cs="Calibri"/>
          <w:sz w:val="22"/>
          <w:szCs w:val="22"/>
        </w:rPr>
        <w:t xml:space="preserve">3: </w:t>
      </w:r>
      <w:r w:rsidRPr="002429AB">
        <w:rPr>
          <w:rFonts w:ascii="Calibri" w:eastAsia="맑은 고딕" w:hAnsi="Calibri" w:cs="Calibri"/>
          <w:sz w:val="22"/>
          <w:szCs w:val="22"/>
        </w:rPr>
        <w:t xml:space="preserve">At least Option 1 and Option 2 require a priority of </w:t>
      </w:r>
      <w:r>
        <w:rPr>
          <w:rFonts w:ascii="Calibri" w:eastAsia="맑은 고딕" w:hAnsi="Calibri" w:cs="Calibri"/>
          <w:sz w:val="22"/>
          <w:szCs w:val="22"/>
        </w:rPr>
        <w:t>S-SSB</w:t>
      </w:r>
      <w:r w:rsidRPr="002429AB">
        <w:rPr>
          <w:rFonts w:ascii="Calibri" w:eastAsia="맑은 고딕" w:hAnsi="Calibri" w:cs="Calibri"/>
          <w:sz w:val="22"/>
          <w:szCs w:val="22"/>
        </w:rPr>
        <w:t xml:space="preserve"> TX</w:t>
      </w:r>
      <w:r>
        <w:rPr>
          <w:rFonts w:ascii="Calibri" w:eastAsia="맑은 고딕" w:hAnsi="Calibri" w:cs="Calibri"/>
          <w:sz w:val="22"/>
          <w:szCs w:val="22"/>
        </w:rPr>
        <w:t>.</w:t>
      </w:r>
      <w:r w:rsidRPr="002429AB">
        <w:rPr>
          <w:rFonts w:ascii="Calibri" w:eastAsia="맑은 고딕" w:hAnsi="Calibri" w:cs="Calibri"/>
          <w:sz w:val="22"/>
          <w:szCs w:val="22"/>
        </w:rPr>
        <w:t xml:space="preserve"> </w:t>
      </w:r>
      <w:r>
        <w:rPr>
          <w:rFonts w:ascii="Calibri" w:eastAsia="맑은 고딕" w:hAnsi="Calibri" w:cs="Calibri"/>
          <w:sz w:val="22"/>
          <w:szCs w:val="22"/>
        </w:rPr>
        <w:t>How is the priority of S-SSB determined?</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(Pre-)</w:t>
            </w:r>
            <w:r>
              <w:rPr>
                <w:rFonts w:ascii="Calibri" w:eastAsia="MS Mincho" w:hAnsi="Calibri" w:cs="Calibri"/>
                <w:sz w:val="22"/>
                <w:lang w:eastAsia="ja-JP"/>
              </w:rPr>
              <w:t>configured</w:t>
            </w:r>
            <w:r>
              <w:rPr>
                <w:rFonts w:ascii="Calibri" w:eastAsia="MS Mincho" w:hAnsi="Calibri" w:cs="Calibri" w:hint="eastAsia"/>
                <w:sz w:val="22"/>
                <w:lang w:eastAsia="ja-JP"/>
              </w:rPr>
              <w:t>.</w:t>
            </w:r>
          </w:p>
          <w:p w:rsidR="004B1148" w:rsidRPr="00BA0090"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Flexibility to set priority for S-SSB is preferred since priority of SL operation and that of UL operation are up to scenarios/services/etc.</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By (pre)configuration</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ZTE, Sanechips</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(pre-)configured.</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7603" w:type="dxa"/>
          </w:tcPr>
          <w:p w:rsidR="004B1148" w:rsidRPr="00106513" w:rsidRDefault="004B1148" w:rsidP="002E03CB">
            <w:pPr>
              <w:widowControl/>
              <w:rPr>
                <w:rFonts w:ascii="Calibri" w:hAnsi="Calibri" w:cs="Calibri"/>
                <w:sz w:val="22"/>
              </w:rPr>
            </w:pPr>
            <w:r w:rsidRPr="00106513">
              <w:rPr>
                <w:rFonts w:ascii="Calibri" w:hAnsi="Calibri" w:cs="Calibri"/>
                <w:sz w:val="22"/>
              </w:rPr>
              <w:t>UL TX is always prioritized over S-SSB TX i.e. the priority value of S-SS/PSBCH block or LTE SLSS/PSBCH should be always larger than the SL priority threshold.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Same pre-configuration mechanism as for in-device co-existence</w:t>
            </w:r>
          </w:p>
        </w:tc>
      </w:tr>
      <w:tr w:rsidR="004B1148" w:rsidRPr="00590E43" w:rsidTr="002E03CB">
        <w:tc>
          <w:tcPr>
            <w:tcW w:w="1413"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(pre-)configured to largest value</w:t>
            </w:r>
            <w:r>
              <w:rPr>
                <w:rFonts w:ascii="Calibri" w:eastAsia="SimSun" w:hAnsi="Calibri" w:cs="Calibri"/>
                <w:sz w:val="22"/>
                <w:lang w:eastAsia="zh-CN"/>
              </w:rPr>
              <w:t>, i.e., priority of S-SSB is 7, corresponding to lowest priority.</w:t>
            </w:r>
          </w:p>
        </w:tc>
      </w:tr>
      <w:tr w:rsidR="004B1148" w:rsidRPr="00590E43" w:rsidTr="002E03CB">
        <w:tc>
          <w:tcPr>
            <w:tcW w:w="141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w:t>
            </w:r>
            <w:r>
              <w:rPr>
                <w:rFonts w:ascii="Calibri" w:eastAsia="SimSun" w:hAnsi="Calibri" w:cs="Calibri"/>
                <w:sz w:val="22"/>
                <w:lang w:eastAsia="zh-CN"/>
              </w:rPr>
              <w:t>pre-)configured, reuse what we have specified in co-existence AI</w:t>
            </w:r>
          </w:p>
        </w:tc>
      </w:tr>
      <w:tr w:rsidR="004B1148" w:rsidRPr="00590E43" w:rsidTr="002E03CB">
        <w:tc>
          <w:tcPr>
            <w:tcW w:w="1413" w:type="dxa"/>
          </w:tcPr>
          <w:p w:rsidR="004B1148" w:rsidRPr="00703F3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703F3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(Pre-)configured</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590E43" w:rsidRDefault="004B1148" w:rsidP="002E03CB">
            <w:pPr>
              <w:widowControl/>
              <w:rPr>
                <w:rFonts w:ascii="Calibri" w:hAnsi="Calibri" w:cs="Calibri"/>
                <w:sz w:val="22"/>
              </w:rPr>
            </w:pPr>
            <w:r>
              <w:rPr>
                <w:rFonts w:ascii="Calibri" w:hAnsi="Calibri" w:cs="Calibri" w:hint="eastAsia"/>
                <w:sz w:val="22"/>
              </w:rPr>
              <w:t xml:space="preserve">As in in-device coexistence, the priority of S-SSB could be (pre)configured.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UE implementation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CMCC</w:t>
            </w:r>
          </w:p>
        </w:tc>
        <w:tc>
          <w:tcPr>
            <w:tcW w:w="7603" w:type="dxa"/>
          </w:tcPr>
          <w:p w:rsidR="004B1148" w:rsidRDefault="004B1148" w:rsidP="002E03CB">
            <w:pPr>
              <w:widowControl/>
              <w:rPr>
                <w:rFonts w:ascii="Calibri" w:hAnsi="Calibri" w:cs="Calibri"/>
                <w:sz w:val="22"/>
              </w:rPr>
            </w:pPr>
            <w:r>
              <w:rPr>
                <w:rFonts w:ascii="Calibri" w:hAnsi="Calibri" w:cs="Calibri"/>
                <w:sz w:val="22"/>
              </w:rPr>
              <w:t>(</w:t>
            </w:r>
            <w:r>
              <w:rPr>
                <w:rFonts w:ascii="Calibri" w:eastAsia="SimSun" w:hAnsi="Calibri" w:cs="Calibri" w:hint="eastAsia"/>
                <w:sz w:val="22"/>
                <w:lang w:eastAsia="zh-CN"/>
              </w:rPr>
              <w:t>Pre-)configured</w:t>
            </w:r>
          </w:p>
        </w:tc>
      </w:tr>
      <w:tr w:rsidR="004B1148" w:rsidRPr="00590E43" w:rsidTr="002E03CB">
        <w:tc>
          <w:tcPr>
            <w:tcW w:w="1413" w:type="dxa"/>
          </w:tcPr>
          <w:p w:rsidR="004B1148" w:rsidRPr="00983840"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983840" w:rsidRDefault="004B1148" w:rsidP="002E03CB">
            <w:pPr>
              <w:widowControl/>
              <w:rPr>
                <w:rFonts w:ascii="Calibri" w:hAnsi="Calibri" w:cs="Calibri"/>
                <w:sz w:val="22"/>
              </w:rPr>
            </w:pPr>
            <w:r>
              <w:rPr>
                <w:rFonts w:ascii="Calibri" w:hAnsi="Calibri" w:cs="Calibri"/>
                <w:sz w:val="22"/>
              </w:rPr>
              <w:t>It is the highest priority in SL channels.</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7603" w:type="dxa"/>
          </w:tcPr>
          <w:p w:rsidR="004B1148" w:rsidRDefault="004B1148" w:rsidP="002E03CB">
            <w:pPr>
              <w:widowControl/>
              <w:rPr>
                <w:rFonts w:ascii="Calibri" w:hAnsi="Calibri" w:cs="Calibri"/>
                <w:sz w:val="22"/>
              </w:rPr>
            </w:pPr>
            <w:r>
              <w:rPr>
                <w:rFonts w:ascii="Calibri" w:hAnsi="Calibri" w:cs="Calibri"/>
                <w:sz w:val="22"/>
              </w:rPr>
              <w:t>(</w:t>
            </w:r>
            <w:r>
              <w:rPr>
                <w:rFonts w:ascii="Calibri" w:eastAsia="SimSun" w:hAnsi="Calibri" w:cs="Calibri" w:hint="eastAsia"/>
                <w:sz w:val="22"/>
                <w:lang w:eastAsia="zh-CN"/>
              </w:rPr>
              <w:t>Pre-)configured</w:t>
            </w:r>
          </w:p>
        </w:tc>
      </w:tr>
      <w:tr w:rsidR="004B1148" w:rsidRPr="00590E43" w:rsidTr="002E03CB">
        <w:tc>
          <w:tcPr>
            <w:tcW w:w="1413"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(pre-)configured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(Pre-)</w:t>
            </w:r>
            <w:r>
              <w:rPr>
                <w:rFonts w:ascii="Calibri" w:eastAsia="MS Mincho" w:hAnsi="Calibri" w:cs="Calibri"/>
                <w:sz w:val="22"/>
                <w:lang w:eastAsia="ja-JP"/>
              </w:rPr>
              <w:t xml:space="preserve">configured, similar to the agreement the In-device coexistence AI in RAN1#98b. </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7603" w:type="dxa"/>
          </w:tcPr>
          <w:p w:rsidR="004B1148" w:rsidRDefault="004B1148" w:rsidP="002E03CB">
            <w:pPr>
              <w:widowControl/>
              <w:wordWrap/>
              <w:rPr>
                <w:rFonts w:ascii="Calibri" w:eastAsia="MS Mincho" w:hAnsi="Calibri" w:cs="Calibri"/>
                <w:sz w:val="22"/>
                <w:lang w:eastAsia="ja-JP"/>
              </w:rPr>
            </w:pPr>
            <w:r w:rsidRPr="000A166D">
              <w:rPr>
                <w:rFonts w:ascii="Calibri" w:hAnsi="Calibri" w:cs="Calibri"/>
                <w:sz w:val="22"/>
              </w:rPr>
              <w:t xml:space="preserve">The priority value of </w:t>
            </w:r>
            <w:r>
              <w:rPr>
                <w:rFonts w:ascii="Calibri" w:hAnsi="Calibri" w:cs="Calibri"/>
                <w:sz w:val="22"/>
              </w:rPr>
              <w:t>S-SSB is configured</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eastAsia="MS Mincho" w:hAnsi="Calibri" w:cs="Calibri"/>
                <w:sz w:val="22"/>
                <w:lang w:eastAsia="ja-JP"/>
              </w:rPr>
            </w:pPr>
            <w:r>
              <w:rPr>
                <w:rFonts w:ascii="Calibri" w:hAnsi="Calibri" w:cs="Calibri"/>
                <w:sz w:val="22"/>
              </w:rPr>
              <w:t>(</w:t>
            </w:r>
            <w:r>
              <w:rPr>
                <w:rFonts w:ascii="Calibri" w:eastAsia="SimSun" w:hAnsi="Calibri" w:cs="Calibri" w:hint="eastAsia"/>
                <w:sz w:val="22"/>
                <w:lang w:eastAsia="zh-CN"/>
              </w:rPr>
              <w:t>Pre-)configured</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(Pre-)configured</w:t>
            </w:r>
          </w:p>
        </w:tc>
      </w:tr>
    </w:tbl>
    <w:p w:rsidR="004B1148" w:rsidRDefault="004B1148" w:rsidP="004B1148"/>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A</w:t>
      </w:r>
      <w:r w:rsidRPr="00123561">
        <w:rPr>
          <w:rFonts w:ascii="Calibri" w:eastAsiaTheme="minorEastAsia" w:hAnsi="Calibri" w:cs="Calibri"/>
          <w:b/>
          <w:sz w:val="22"/>
        </w:rPr>
        <w:t xml:space="preserve"> priority of S-SSB TX</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(Pre)configured: DOCOMO, Apple, ZTE, Intel, vivo, CATT, LG, CMCC, Samsung, Spreadtrum, Ericsson, Qualcomm, Nokia, Futurewei, (14)</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Deprioritized over UL TX</w:t>
      </w:r>
      <w:r>
        <w:rPr>
          <w:rFonts w:ascii="Calibri" w:eastAsiaTheme="minorEastAsia" w:hAnsi="Calibri" w:cs="Calibri" w:hint="eastAsia"/>
          <w:b/>
          <w:sz w:val="22"/>
        </w:rPr>
        <w:t xml:space="preserve">: Huawei, </w:t>
      </w:r>
      <w:r>
        <w:rPr>
          <w:rFonts w:ascii="Calibri" w:eastAsiaTheme="minorEastAsia" w:hAnsi="Calibri" w:cs="Calibri"/>
          <w:b/>
          <w:sz w:val="22"/>
        </w:rPr>
        <w:t>OPPO, Panasonic, (3)</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UE implantation: Lenovo, </w:t>
      </w:r>
    </w:p>
    <w:p w:rsidR="004B1148" w:rsidRPr="00123561" w:rsidRDefault="004B1148" w:rsidP="004B1148"/>
    <w:p w:rsidR="004B1148" w:rsidRPr="00B01509" w:rsidRDefault="004B1148" w:rsidP="004B1148"/>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Q3 (PUCCH car</w:t>
      </w:r>
      <w:r>
        <w:rPr>
          <w:rFonts w:ascii="Calibri" w:eastAsia="맑은 고딕" w:hAnsi="Calibri" w:cs="Calibri"/>
          <w:sz w:val="22"/>
          <w:szCs w:val="22"/>
        </w:rPr>
        <w:t xml:space="preserve">rying SL HARQ reporting): Do you agree that the priority of </w:t>
      </w:r>
      <w:r w:rsidRPr="002429AB">
        <w:rPr>
          <w:rFonts w:ascii="Calibri" w:eastAsia="맑은 고딕" w:hAnsi="Calibri" w:cs="Calibri"/>
          <w:sz w:val="22"/>
          <w:szCs w:val="22"/>
        </w:rPr>
        <w:t>PUCCH carrying SL HARQ reporting</w:t>
      </w:r>
      <w:r>
        <w:rPr>
          <w:rFonts w:ascii="Calibri" w:eastAsia="맑은 고딕" w:hAnsi="Calibri" w:cs="Calibri"/>
          <w:sz w:val="22"/>
          <w:szCs w:val="22"/>
        </w:rPr>
        <w:t xml:space="preserve"> is the </w:t>
      </w:r>
      <w:r w:rsidRPr="002429AB">
        <w:rPr>
          <w:rFonts w:ascii="Calibri" w:eastAsia="맑은 고딕" w:hAnsi="Calibri" w:cs="Calibri"/>
          <w:sz w:val="22"/>
          <w:szCs w:val="22"/>
        </w:rPr>
        <w:t xml:space="preserve">highest priority of the </w:t>
      </w:r>
      <w:r>
        <w:rPr>
          <w:rFonts w:ascii="Calibri" w:eastAsia="맑은 고딕" w:hAnsi="Calibri" w:cs="Calibri"/>
          <w:sz w:val="22"/>
          <w:szCs w:val="22"/>
        </w:rPr>
        <w:t xml:space="preserve">associated </w:t>
      </w:r>
      <w:r w:rsidRPr="002429AB">
        <w:rPr>
          <w:rFonts w:ascii="Calibri" w:eastAsia="맑은 고딕" w:hAnsi="Calibri" w:cs="Calibri"/>
          <w:sz w:val="22"/>
          <w:szCs w:val="22"/>
        </w:rPr>
        <w:t>PSFCH</w:t>
      </w:r>
      <w:r>
        <w:rPr>
          <w:rFonts w:ascii="Calibri" w:eastAsia="맑은 고딕" w:hAnsi="Calibri" w:cs="Calibri"/>
          <w:sz w:val="22"/>
          <w:szCs w:val="22"/>
        </w:rPr>
        <w:t>?</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lastRenderedPageBreak/>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Not support</w:t>
            </w:r>
            <w:r>
              <w:rPr>
                <w:rFonts w:ascii="Calibri" w:eastAsia="MS Mincho" w:hAnsi="Calibri" w:cs="Calibri"/>
                <w:sz w:val="22"/>
                <w:lang w:eastAsia="ja-JP"/>
              </w:rPr>
              <w:t xml:space="preserve"> for collision with UL</w:t>
            </w:r>
            <w:r>
              <w:rPr>
                <w:rFonts w:ascii="Calibri" w:eastAsia="MS Mincho" w:hAnsi="Calibri" w:cs="Calibri" w:hint="eastAsia"/>
                <w:sz w:val="22"/>
                <w:lang w:eastAsia="ja-JP"/>
              </w:rPr>
              <w:t>.</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OK for collision with SL.</w:t>
            </w:r>
          </w:p>
          <w:p w:rsidR="004B1148" w:rsidRPr="007E0045"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The priority should be known to gNB. Otherwise, gNB needs blind decoding for many UL channels since the PUCCH may be dropped or UL channel other than the PUCCH may be dropped. In addition, UL TX for URLLC-type could be dropped due to the PUCCH for SL HARQ report. The collision is unpredictable at gNB and unavoidable.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ZTE, Sanechips</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Ok, but only for collision with SL.</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760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Y</w:t>
            </w:r>
            <w:r w:rsidRPr="00106513">
              <w:rPr>
                <w:rFonts w:ascii="Calibri" w:eastAsia="SimSun" w:hAnsi="Calibri" w:cs="Calibri"/>
                <w:sz w:val="22"/>
                <w:lang w:eastAsia="zh-CN"/>
              </w:rPr>
              <w:t xml:space="preserve">es. </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Prefer not to assign specific priority value associated with PSSCH/PSCCH to PUCCH carrying SL HARQ report. Similar to NTT DOCOMO, our preference is to avoid PUCCH dropping decisions at a UE which can be unknown to gNB, since in general the SL priority operated by a UE may be uncertain to gNB, unless heavily restricted by gNB.</w:t>
            </w:r>
          </w:p>
        </w:tc>
      </w:tr>
      <w:tr w:rsidR="004B1148" w:rsidRPr="00590E43" w:rsidTr="002E03CB">
        <w:tc>
          <w:tcPr>
            <w:tcW w:w="1413"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413" w:type="dxa"/>
          </w:tcPr>
          <w:p w:rsidR="004B1148" w:rsidRPr="00703F3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703F3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590E43" w:rsidRDefault="004B1148" w:rsidP="002E03CB">
            <w:pPr>
              <w:widowControl/>
              <w:rPr>
                <w:rFonts w:ascii="Calibri" w:hAnsi="Calibri" w:cs="Calibri"/>
                <w:sz w:val="22"/>
              </w:rPr>
            </w:pPr>
            <w:r>
              <w:rPr>
                <w:rFonts w:ascii="Calibri" w:hAnsi="Calibri" w:cs="Calibri" w:hint="eastAsia"/>
                <w:sz w:val="22"/>
              </w:rPr>
              <w:t xml:space="preserve">Yes, when multiple HARQ-ACK feedbacks are multiplex in a PUCCH, the highest priority of the associated PSFCH can be used for </w:t>
            </w:r>
            <w:r>
              <w:rPr>
                <w:rFonts w:ascii="Calibri" w:hAnsi="Calibri" w:cs="Calibri"/>
                <w:sz w:val="22"/>
              </w:rPr>
              <w:t xml:space="preserve">the priority of the PUCCH.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Yes </w:t>
            </w:r>
          </w:p>
        </w:tc>
      </w:tr>
      <w:tr w:rsidR="004B1148" w:rsidRPr="00590E43" w:rsidTr="002E03CB">
        <w:tc>
          <w:tcPr>
            <w:tcW w:w="1413" w:type="dxa"/>
          </w:tcPr>
          <w:p w:rsidR="004B1148" w:rsidRPr="00BD6136" w:rsidRDefault="004B1148" w:rsidP="002E03CB">
            <w:pPr>
              <w:widowControl/>
              <w:wordWrap/>
              <w:rPr>
                <w:rFonts w:ascii="Calibri" w:eastAsia="SimSun" w:hAnsi="Calibri" w:cs="Calibri"/>
                <w:sz w:val="22"/>
                <w:lang w:eastAsia="zh-CN"/>
              </w:rPr>
            </w:pPr>
            <w:r w:rsidRPr="00BD6136">
              <w:rPr>
                <w:rFonts w:ascii="Calibri" w:eastAsia="SimSun" w:hAnsi="Calibri" w:cs="Calibri" w:hint="eastAsia"/>
                <w:sz w:val="22"/>
                <w:lang w:eastAsia="zh-CN"/>
              </w:rPr>
              <w:t>C</w:t>
            </w:r>
            <w:r w:rsidRPr="00BD6136">
              <w:rPr>
                <w:rFonts w:ascii="Calibri" w:eastAsia="SimSun" w:hAnsi="Calibri" w:cs="Calibri"/>
                <w:sz w:val="22"/>
                <w:lang w:eastAsia="zh-CN"/>
              </w:rPr>
              <w:t xml:space="preserve">MCC </w:t>
            </w:r>
          </w:p>
        </w:tc>
        <w:tc>
          <w:tcPr>
            <w:tcW w:w="7603" w:type="dxa"/>
          </w:tcPr>
          <w:p w:rsidR="004B1148" w:rsidRPr="00BD6136" w:rsidRDefault="004B1148" w:rsidP="002E03CB">
            <w:pPr>
              <w:widowControl/>
              <w:wordWrap/>
              <w:rPr>
                <w:rFonts w:ascii="Calibri" w:eastAsia="SimSun" w:hAnsi="Calibri" w:cs="Calibri"/>
                <w:sz w:val="22"/>
                <w:lang w:eastAsia="zh-CN"/>
              </w:rPr>
            </w:pPr>
            <w:r w:rsidRPr="00BD6136">
              <w:rPr>
                <w:rFonts w:ascii="Calibri" w:eastAsia="SimSun" w:hAnsi="Calibri" w:cs="Calibri" w:hint="eastAsia"/>
                <w:sz w:val="22"/>
                <w:lang w:eastAsia="zh-CN"/>
              </w:rPr>
              <w:t>A</w:t>
            </w:r>
            <w:r w:rsidRPr="00BD6136">
              <w:rPr>
                <w:rFonts w:ascii="Calibri" w:eastAsia="SimSun" w:hAnsi="Calibri" w:cs="Calibri"/>
                <w:sz w:val="22"/>
                <w:lang w:eastAsia="zh-CN"/>
              </w:rPr>
              <w:t>gree</w:t>
            </w:r>
          </w:p>
        </w:tc>
      </w:tr>
      <w:tr w:rsidR="004B1148" w:rsidRPr="00590E43" w:rsidTr="002E03CB">
        <w:tc>
          <w:tcPr>
            <w:tcW w:w="1413" w:type="dxa"/>
          </w:tcPr>
          <w:p w:rsidR="004B1148" w:rsidRPr="00983840"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Panasonic</w:t>
            </w:r>
          </w:p>
        </w:tc>
        <w:tc>
          <w:tcPr>
            <w:tcW w:w="7603" w:type="dxa"/>
          </w:tcPr>
          <w:p w:rsidR="004B1148" w:rsidRPr="0098384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Ag</w:t>
            </w:r>
            <w:r>
              <w:rPr>
                <w:rFonts w:ascii="Calibri" w:eastAsia="MS Mincho" w:hAnsi="Calibri" w:cs="Calibri"/>
                <w:sz w:val="22"/>
                <w:lang w:eastAsia="ja-JP"/>
              </w:rPr>
              <w:t>ree</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w:t>
            </w:r>
          </w:p>
        </w:tc>
      </w:tr>
      <w:tr w:rsidR="004B1148" w:rsidRPr="00590E43" w:rsidTr="002E03CB">
        <w:tc>
          <w:tcPr>
            <w:tcW w:w="1413"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0A166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Ok for collision with SL transmission.</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760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 xml:space="preserve">This is not need, we can treat this as normal UL transmission. </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Only for PUCCH/SL collision case.</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Yes</w:t>
            </w:r>
          </w:p>
        </w:tc>
      </w:tr>
    </w:tbl>
    <w:p w:rsidR="004B1148" w:rsidRDefault="004B1148" w:rsidP="004B1148"/>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T</w:t>
      </w:r>
      <w:r w:rsidRPr="00920685">
        <w:rPr>
          <w:rFonts w:ascii="Calibri" w:eastAsiaTheme="minorEastAsia" w:hAnsi="Calibri" w:cs="Calibri"/>
          <w:b/>
          <w:sz w:val="22"/>
        </w:rPr>
        <w:t>he priority of PUCCH carrying SL HARQ reporting is the highest priority of the associated PSFCH</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Support: DOCOMO, Apple, Huawei, OPPO, CATT, LG, Lenovo, CMCC, Panasonic, Samsung, Spreadtrum, Ericsson, Qualcomm, Nokia, Futurewei, InterDigital (16)</w:t>
      </w:r>
    </w:p>
    <w:p w:rsidR="004B1148" w:rsidRDefault="004B1148" w:rsidP="004B1148">
      <w:pPr>
        <w:pStyle w:val="af4"/>
        <w:widowControl/>
        <w:numPr>
          <w:ilvl w:val="2"/>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O</w:t>
      </w:r>
      <w:r>
        <w:rPr>
          <w:rFonts w:ascii="Calibri" w:eastAsiaTheme="minorEastAsia" w:hAnsi="Calibri" w:cs="Calibri"/>
          <w:b/>
          <w:sz w:val="22"/>
        </w:rPr>
        <w:t>n</w:t>
      </w:r>
      <w:r>
        <w:rPr>
          <w:rFonts w:ascii="Calibri" w:eastAsiaTheme="minorEastAsia" w:hAnsi="Calibri" w:cs="Calibri" w:hint="eastAsia"/>
          <w:b/>
          <w:sz w:val="22"/>
        </w:rPr>
        <w:t xml:space="preserve">ly </w:t>
      </w:r>
      <w:r>
        <w:rPr>
          <w:rFonts w:ascii="Calibri" w:eastAsiaTheme="minorEastAsia" w:hAnsi="Calibri" w:cs="Calibri"/>
          <w:b/>
          <w:sz w:val="22"/>
        </w:rPr>
        <w:t>for collision with SL TX: DOCOMO, ZTE, Ericsson, Nokia</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Not necessary: Intel, Qualcomm (2)  </w:t>
      </w:r>
    </w:p>
    <w:p w:rsidR="004B1148" w:rsidRPr="00920685" w:rsidRDefault="004B1148" w:rsidP="004B1148"/>
    <w:p w:rsidR="004B1148" w:rsidRPr="00B01509" w:rsidRDefault="004B1148" w:rsidP="004B1148"/>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 xml:space="preserve">Q3-1: </w:t>
      </w:r>
      <w:r>
        <w:rPr>
          <w:rFonts w:ascii="Calibri" w:eastAsia="맑은 고딕" w:hAnsi="Calibri" w:cs="Calibri"/>
          <w:sz w:val="22"/>
          <w:szCs w:val="22"/>
        </w:rPr>
        <w:t>If answer to Q3 is yes, when PUCCH carrying SL HARQ reporting overlaps with SL TX, do you agree that the one with a higher priority is transmitted?</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603" w:type="dxa"/>
          </w:tcPr>
          <w:p w:rsidR="004B1148" w:rsidRPr="008020E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OK.</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Default="004B1148" w:rsidP="002E03CB">
            <w:pPr>
              <w:widowControl/>
              <w:rPr>
                <w:rFonts w:ascii="Calibri" w:hAnsi="Calibri" w:cs="Calibri"/>
                <w:sz w:val="22"/>
              </w:rPr>
            </w:pPr>
            <w:r>
              <w:rPr>
                <w:rFonts w:ascii="Calibri" w:hAnsi="Calibri" w:cs="Calibri"/>
                <w:sz w:val="22"/>
              </w:rPr>
              <w:t>Agree. For PUCCH carrying SL HARQ reporting, direct priority comparison between SL HARQ reporting (equal to priority of the associated PSSCH data) and SL TX is applied. The one with a high priority is prioritized.</w:t>
            </w:r>
          </w:p>
          <w:p w:rsidR="004B1148" w:rsidRDefault="004B1148" w:rsidP="002E03CB">
            <w:pPr>
              <w:widowControl/>
              <w:rPr>
                <w:rFonts w:ascii="Calibri" w:hAnsi="Calibri" w:cs="Calibri"/>
                <w:sz w:val="22"/>
              </w:rPr>
            </w:pPr>
          </w:p>
          <w:p w:rsidR="004B1148" w:rsidRDefault="004B1148" w:rsidP="002E03CB">
            <w:pPr>
              <w:widowControl/>
              <w:rPr>
                <w:rFonts w:ascii="Calibri" w:eastAsia="맑은 고딕" w:hAnsi="Calibri" w:cs="Calibri"/>
                <w:sz w:val="22"/>
              </w:rPr>
            </w:pPr>
            <w:r>
              <w:rPr>
                <w:rFonts w:ascii="Calibri" w:hAnsi="Calibri" w:cs="Calibri"/>
                <w:sz w:val="22"/>
              </w:rPr>
              <w:t xml:space="preserve">We think we should also consider the case where </w:t>
            </w:r>
            <w:r w:rsidRPr="002C63E0">
              <w:rPr>
                <w:rFonts w:ascii="Calibri" w:eastAsia="맑은 고딕" w:hAnsi="Calibri" w:cs="Calibri" w:hint="eastAsia"/>
                <w:color w:val="FF0000"/>
                <w:sz w:val="22"/>
              </w:rPr>
              <w:t>PU</w:t>
            </w:r>
            <w:r w:rsidRPr="002C63E0">
              <w:rPr>
                <w:rFonts w:ascii="Calibri" w:eastAsia="맑은 고딕" w:hAnsi="Calibri" w:cs="Calibri"/>
                <w:color w:val="FF0000"/>
                <w:sz w:val="22"/>
              </w:rPr>
              <w:t>S</w:t>
            </w:r>
            <w:r w:rsidRPr="002C63E0">
              <w:rPr>
                <w:rFonts w:ascii="Calibri" w:eastAsia="맑은 고딕" w:hAnsi="Calibri" w:cs="Calibri" w:hint="eastAsia"/>
                <w:color w:val="FF0000"/>
                <w:sz w:val="22"/>
              </w:rPr>
              <w:t>CH</w:t>
            </w:r>
            <w:r>
              <w:rPr>
                <w:rFonts w:ascii="Calibri" w:eastAsia="맑은 고딕" w:hAnsi="Calibri" w:cs="Calibri" w:hint="eastAsia"/>
                <w:sz w:val="22"/>
              </w:rPr>
              <w:t xml:space="preserve"> car</w:t>
            </w:r>
            <w:r>
              <w:rPr>
                <w:rFonts w:ascii="Calibri" w:eastAsia="맑은 고딕" w:hAnsi="Calibri" w:cs="Calibri"/>
                <w:sz w:val="22"/>
              </w:rPr>
              <w:t>rying SL HARQ reporting. This case is a little bit different since PUSCH also contains uplink data, together with SL HARQ reporting. Our proposal is</w:t>
            </w:r>
          </w:p>
          <w:p w:rsidR="004B1148" w:rsidRDefault="004B1148" w:rsidP="002E03CB">
            <w:pPr>
              <w:widowControl/>
              <w:rPr>
                <w:rFonts w:ascii="Calibri" w:eastAsia="맑은 고딕" w:hAnsi="Calibri" w:cs="Calibri"/>
                <w:sz w:val="22"/>
              </w:rPr>
            </w:pPr>
            <w:r>
              <w:rPr>
                <w:rFonts w:ascii="Calibri" w:eastAsia="맑은 고딕" w:hAnsi="Calibri" w:cs="Calibri"/>
                <w:sz w:val="22"/>
              </w:rPr>
              <w:t>1. If URLLC uplink data is transmitted, then uplink transmission is prioritized.</w:t>
            </w:r>
          </w:p>
          <w:p w:rsidR="004B1148" w:rsidRDefault="004B1148" w:rsidP="002E03CB">
            <w:pPr>
              <w:widowControl/>
              <w:rPr>
                <w:rFonts w:ascii="Calibri" w:eastAsia="맑은 고딕" w:hAnsi="Calibri" w:cs="Calibri"/>
                <w:sz w:val="22"/>
              </w:rPr>
            </w:pPr>
            <w:r>
              <w:rPr>
                <w:rFonts w:ascii="Calibri" w:eastAsia="맑은 고딕" w:hAnsi="Calibri" w:cs="Calibri"/>
                <w:sz w:val="22"/>
              </w:rPr>
              <w:t xml:space="preserve">2. Otherwise, direct priority comparison between SL HARQ reporting and SL TX: </w:t>
            </w:r>
          </w:p>
          <w:p w:rsidR="004B1148" w:rsidRDefault="004B1148" w:rsidP="002E03CB">
            <w:pPr>
              <w:widowControl/>
              <w:rPr>
                <w:rFonts w:ascii="Calibri" w:eastAsia="맑은 고딕" w:hAnsi="Calibri" w:cs="Calibri"/>
                <w:sz w:val="22"/>
              </w:rPr>
            </w:pPr>
            <w:r>
              <w:rPr>
                <w:rFonts w:ascii="Calibri" w:eastAsia="맑은 고딕" w:hAnsi="Calibri" w:cs="Calibri"/>
                <w:sz w:val="22"/>
              </w:rPr>
              <w:lastRenderedPageBreak/>
              <w:t xml:space="preserve">  If SL HARQ reporting has a higher priority than SL TX, then PUSCH is prioritized over SL TX. </w:t>
            </w:r>
          </w:p>
          <w:p w:rsidR="004B1148" w:rsidRPr="00590E43" w:rsidRDefault="004B1148" w:rsidP="002E03CB">
            <w:pPr>
              <w:widowControl/>
              <w:wordWrap/>
              <w:rPr>
                <w:rFonts w:ascii="Calibri" w:hAnsi="Calibri" w:cs="Calibri"/>
                <w:sz w:val="22"/>
              </w:rPr>
            </w:pPr>
            <w:r>
              <w:rPr>
                <w:rFonts w:ascii="Calibri" w:eastAsia="맑은 고딕" w:hAnsi="Calibri" w:cs="Calibri"/>
                <w:sz w:val="22"/>
              </w:rPr>
              <w:t xml:space="preserve">  If SL HARQ reporting has a lower priority than SL TX, then LTE rule is applied (since we also have uplink data). In other words, if SL TX priority above a threshold, then SL TX is prioritized. Otherwise, uplink transmission is prioritized. </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ZTE, Sanechips</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106513" w:rsidRDefault="004B1148" w:rsidP="002E03CB">
            <w:pPr>
              <w:widowControl/>
              <w:rPr>
                <w:rFonts w:ascii="Calibri" w:hAnsi="Calibri" w:cs="Calibri"/>
                <w:sz w:val="22"/>
              </w:rPr>
            </w:pPr>
            <w:r w:rsidRPr="00106513">
              <w:rPr>
                <w:rFonts w:ascii="Calibri" w:eastAsia="SimSun" w:hAnsi="Calibri" w:cs="Calibri"/>
                <w:sz w:val="22"/>
                <w:lang w:eastAsia="zh-CN"/>
              </w:rPr>
              <w:t>Huawei, HiSilicon</w:t>
            </w:r>
          </w:p>
        </w:tc>
        <w:tc>
          <w:tcPr>
            <w:tcW w:w="7603" w:type="dxa"/>
          </w:tcPr>
          <w:p w:rsidR="004B1148" w:rsidRPr="00106513" w:rsidRDefault="004B1148" w:rsidP="002E03CB">
            <w:pPr>
              <w:widowControl/>
              <w:rPr>
                <w:rFonts w:ascii="Calibri" w:hAnsi="Calibri" w:cs="Calibri"/>
                <w:sz w:val="22"/>
              </w:rPr>
            </w:pPr>
            <w:r w:rsidRPr="00106513">
              <w:rPr>
                <w:rFonts w:ascii="Calibri" w:eastAsia="SimSun" w:hAnsi="Calibri" w:cs="Calibri" w:hint="eastAsia"/>
                <w:sz w:val="22"/>
                <w:lang w:eastAsia="zh-CN"/>
              </w:rPr>
              <w:t>Y</w:t>
            </w:r>
            <w:r w:rsidRPr="00106513">
              <w:rPr>
                <w:rFonts w:ascii="Calibri" w:eastAsia="SimSun" w:hAnsi="Calibri" w:cs="Calibri"/>
                <w:sz w:val="22"/>
                <w:lang w:eastAsia="zh-CN"/>
              </w:rPr>
              <w:t>es</w:t>
            </w:r>
            <w:r w:rsidRPr="00106513">
              <w:t xml:space="preserve">. </w:t>
            </w:r>
            <w:r w:rsidRPr="00106513">
              <w:rPr>
                <w:rFonts w:ascii="Calibri" w:eastAsia="SimSun" w:hAnsi="Calibri" w:cs="Calibri"/>
                <w:sz w:val="22"/>
                <w:lang w:eastAsia="zh-CN"/>
              </w:rPr>
              <w:t>It shall be based on direct comparison.</w:t>
            </w:r>
          </w:p>
        </w:tc>
      </w:tr>
      <w:tr w:rsidR="004B1148" w:rsidRPr="00590E43" w:rsidTr="002E03CB">
        <w:tc>
          <w:tcPr>
            <w:tcW w:w="1413"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E552B"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413" w:type="dxa"/>
          </w:tcPr>
          <w:p w:rsidR="004B1148" w:rsidRPr="00703F3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703F3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590E43" w:rsidRDefault="004B1148" w:rsidP="002E03CB">
            <w:pPr>
              <w:widowControl/>
              <w:rPr>
                <w:rFonts w:ascii="Calibri" w:hAnsi="Calibri" w:cs="Calibri"/>
                <w:sz w:val="22"/>
              </w:rPr>
            </w:pPr>
            <w:r>
              <w:rPr>
                <w:rFonts w:ascii="Calibri" w:hAnsi="Calibri" w:cs="Calibri" w:hint="eastAsia"/>
                <w:sz w:val="22"/>
              </w:rPr>
              <w:t xml:space="preserve">Yes. </w:t>
            </w:r>
            <w:r>
              <w:rPr>
                <w:rFonts w:ascii="Calibri" w:hAnsi="Calibri" w:cs="Calibri"/>
                <w:sz w:val="22"/>
              </w:rPr>
              <w:t>Since this UL transmission has the priority of SL, it needs to directly compare with the priority of SL transmission. According to SL/UL prioritization made in RAN2, for the case of</w:t>
            </w:r>
            <w:r>
              <w:rPr>
                <w:rFonts w:ascii="Calibri" w:hAnsi="Calibri" w:cs="Calibri" w:hint="eastAsia"/>
                <w:sz w:val="22"/>
              </w:rPr>
              <w:t xml:space="preserve"> a PUCCH carrying SR for SL</w:t>
            </w:r>
            <w:r>
              <w:rPr>
                <w:rFonts w:ascii="Calibri" w:hAnsi="Calibri" w:cs="Calibri"/>
                <w:sz w:val="22"/>
              </w:rPr>
              <w:t xml:space="preserve">, the UE directly compares the priority of SL SR with the priority of other SL transmission.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Pr="00827E12" w:rsidRDefault="004B1148" w:rsidP="002E03CB">
            <w:pPr>
              <w:widowControl/>
              <w:wordWrap/>
              <w:rPr>
                <w:rFonts w:ascii="Calibri" w:eastAsia="SimSun" w:hAnsi="Calibri" w:cs="Calibri"/>
                <w:sz w:val="22"/>
                <w:lang w:eastAsia="zh-CN"/>
              </w:rPr>
            </w:pPr>
            <w:r w:rsidRPr="00827E12">
              <w:rPr>
                <w:rFonts w:ascii="Calibri" w:eastAsia="SimSun" w:hAnsi="Calibri" w:cs="Calibri" w:hint="eastAsia"/>
                <w:sz w:val="22"/>
                <w:lang w:eastAsia="zh-CN"/>
              </w:rPr>
              <w:t>C</w:t>
            </w:r>
            <w:r w:rsidRPr="00827E12">
              <w:rPr>
                <w:rFonts w:ascii="Calibri" w:eastAsia="SimSun" w:hAnsi="Calibri" w:cs="Calibri"/>
                <w:sz w:val="22"/>
                <w:lang w:eastAsia="zh-CN"/>
              </w:rPr>
              <w:t xml:space="preserve">MCC </w:t>
            </w:r>
          </w:p>
        </w:tc>
        <w:tc>
          <w:tcPr>
            <w:tcW w:w="7603" w:type="dxa"/>
          </w:tcPr>
          <w:p w:rsidR="004B1148" w:rsidRPr="00827E12" w:rsidRDefault="004B1148" w:rsidP="002E03CB">
            <w:pPr>
              <w:widowControl/>
              <w:wordWrap/>
              <w:rPr>
                <w:rFonts w:ascii="Calibri" w:eastAsia="SimSun" w:hAnsi="Calibri" w:cs="Calibri"/>
                <w:sz w:val="22"/>
                <w:lang w:eastAsia="zh-CN"/>
              </w:rPr>
            </w:pPr>
            <w:r w:rsidRPr="00827E12">
              <w:rPr>
                <w:rFonts w:ascii="Calibri" w:eastAsia="SimSun" w:hAnsi="Calibri" w:cs="Calibri" w:hint="eastAsia"/>
                <w:sz w:val="22"/>
                <w:lang w:eastAsia="zh-CN"/>
              </w:rPr>
              <w:t>A</w:t>
            </w:r>
            <w:r w:rsidRPr="00827E12">
              <w:rPr>
                <w:rFonts w:ascii="Calibri" w:eastAsia="SimSun" w:hAnsi="Calibri" w:cs="Calibri"/>
                <w:sz w:val="22"/>
                <w:lang w:eastAsia="zh-CN"/>
              </w:rPr>
              <w:t>gree</w:t>
            </w:r>
          </w:p>
        </w:tc>
      </w:tr>
      <w:tr w:rsidR="004B1148" w:rsidRPr="00590E43" w:rsidTr="002E03CB">
        <w:tc>
          <w:tcPr>
            <w:tcW w:w="1413" w:type="dxa"/>
          </w:tcPr>
          <w:p w:rsidR="004B1148" w:rsidRPr="00983840"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Panasonic</w:t>
            </w:r>
          </w:p>
        </w:tc>
        <w:tc>
          <w:tcPr>
            <w:tcW w:w="7603" w:type="dxa"/>
          </w:tcPr>
          <w:p w:rsidR="004B1148" w:rsidRPr="0098384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4B1148" w:rsidRPr="00590E4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Samsung</w:t>
            </w:r>
          </w:p>
        </w:tc>
        <w:tc>
          <w:tcPr>
            <w:tcW w:w="7603" w:type="dxa"/>
          </w:tcPr>
          <w:p w:rsidR="004B1148" w:rsidRDefault="004B1148" w:rsidP="002E03CB">
            <w:pPr>
              <w:widowControl/>
              <w:rPr>
                <w:rFonts w:ascii="Calibri" w:eastAsia="맑은 고딕" w:hAnsi="Calibri" w:cs="Calibri"/>
                <w:sz w:val="22"/>
                <w:szCs w:val="22"/>
              </w:rPr>
            </w:pPr>
            <w:r>
              <w:rPr>
                <w:rFonts w:ascii="Calibri" w:eastAsia="SimSun" w:hAnsi="Calibri" w:cs="Calibri"/>
                <w:sz w:val="22"/>
                <w:lang w:eastAsia="zh-CN"/>
              </w:rPr>
              <w:t>Agree</w:t>
            </w:r>
          </w:p>
        </w:tc>
      </w:tr>
      <w:tr w:rsidR="004B1148" w:rsidRPr="00590E43" w:rsidTr="002E03CB">
        <w:tc>
          <w:tcPr>
            <w:tcW w:w="1413" w:type="dxa"/>
          </w:tcPr>
          <w:p w:rsidR="004B1148" w:rsidRPr="002C229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2C229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Ericsson </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No</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If t</w:t>
      </w:r>
      <w:r w:rsidRPr="00920685">
        <w:rPr>
          <w:rFonts w:ascii="Calibri" w:eastAsiaTheme="minorEastAsia" w:hAnsi="Calibri" w:cs="Calibri"/>
          <w:b/>
          <w:sz w:val="22"/>
        </w:rPr>
        <w:t>he priority of PUCCH carrying SL HARQ reporting</w:t>
      </w:r>
      <w:r>
        <w:rPr>
          <w:rFonts w:ascii="Calibri" w:eastAsiaTheme="minorEastAsia" w:hAnsi="Calibri" w:cs="Calibri"/>
          <w:b/>
          <w:sz w:val="22"/>
        </w:rPr>
        <w:t xml:space="preserve"> is defined, either</w:t>
      </w:r>
      <w:r w:rsidRPr="00920685">
        <w:rPr>
          <w:rFonts w:ascii="Calibri" w:eastAsiaTheme="minorEastAsia" w:hAnsi="Calibri" w:cs="Calibri"/>
          <w:b/>
          <w:sz w:val="22"/>
        </w:rPr>
        <w:t xml:space="preserve"> PUCCH carrying SL HARQ reporting </w:t>
      </w:r>
      <w:r>
        <w:rPr>
          <w:rFonts w:ascii="Calibri" w:eastAsiaTheme="minorEastAsia" w:hAnsi="Calibri" w:cs="Calibri"/>
          <w:b/>
          <w:sz w:val="22"/>
        </w:rPr>
        <w:t>or the overlapping SL TX is transmitted based on the priority</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Support: DOCOMO, Apple, ZTE, Huawei, OPPO, CATT, LG, Lenovo, CMCC, Panasonic, Samsung, Spreadtrum, Ericsson, Nokia, Futurewei, InterDigital, (16)</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Not support: Qualcomm, </w:t>
      </w:r>
    </w:p>
    <w:p w:rsidR="004B1148" w:rsidRPr="00A34281"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 xml:space="preserve">Q3-2: </w:t>
      </w:r>
      <w:r>
        <w:rPr>
          <w:rFonts w:ascii="Calibri" w:eastAsia="맑은 고딕" w:hAnsi="Calibri" w:cs="Calibri"/>
          <w:sz w:val="22"/>
          <w:szCs w:val="22"/>
        </w:rPr>
        <w:t xml:space="preserve">If answer to Q3 is yes, when PUCCH carrying SL HARQ reporting overlaps with UL TX, do you agree that the rule of UL/SL prioritization applies by treating </w:t>
      </w:r>
      <w:r w:rsidRPr="00404206">
        <w:rPr>
          <w:rFonts w:ascii="Calibri" w:eastAsia="맑은 고딕" w:hAnsi="Calibri" w:cs="Calibri"/>
          <w:sz w:val="22"/>
          <w:szCs w:val="22"/>
        </w:rPr>
        <w:t>PUCCH carrying SL HARQ reporting</w:t>
      </w:r>
      <w:r>
        <w:rPr>
          <w:rFonts w:ascii="Calibri" w:eastAsia="맑은 고딕" w:hAnsi="Calibri" w:cs="Calibri"/>
          <w:sz w:val="22"/>
          <w:szCs w:val="22"/>
        </w:rPr>
        <w:t xml:space="preserve"> as SL TX?</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Apple</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If UL TX is URLLC UCI, then URLLC UCI is prioritized. </w:t>
            </w:r>
          </w:p>
          <w:p w:rsidR="004B1148" w:rsidRDefault="004B1148" w:rsidP="002E03CB">
            <w:pPr>
              <w:widowControl/>
              <w:rPr>
                <w:rFonts w:ascii="Calibri" w:hAnsi="Calibri" w:cs="Calibri"/>
                <w:sz w:val="22"/>
              </w:rPr>
            </w:pPr>
            <w:r>
              <w:rPr>
                <w:rFonts w:ascii="Calibri" w:hAnsi="Calibri" w:cs="Calibri"/>
                <w:sz w:val="22"/>
              </w:rPr>
              <w:t xml:space="preserve">Otherwise, LTE rule is used. In other words, if the SL HARQ reporting has priority higher than a threshold, then SL HARQ reporting is prioritized. Otherwise, Uu UCI is prioritized. </w:t>
            </w:r>
          </w:p>
          <w:p w:rsidR="004B1148" w:rsidRDefault="004B1148" w:rsidP="002E03CB">
            <w:pPr>
              <w:widowControl/>
              <w:rPr>
                <w:rFonts w:ascii="Calibri" w:hAnsi="Calibri" w:cs="Calibri"/>
                <w:sz w:val="22"/>
              </w:rPr>
            </w:pPr>
          </w:p>
          <w:p w:rsidR="004B1148" w:rsidRDefault="004B1148" w:rsidP="002E03CB">
            <w:pPr>
              <w:widowControl/>
              <w:rPr>
                <w:rFonts w:ascii="Calibri" w:eastAsia="맑은 고딕" w:hAnsi="Calibri" w:cs="Calibri"/>
                <w:sz w:val="22"/>
              </w:rPr>
            </w:pPr>
            <w:r>
              <w:rPr>
                <w:rFonts w:ascii="Calibri" w:hAnsi="Calibri" w:cs="Calibri"/>
                <w:sz w:val="22"/>
              </w:rPr>
              <w:t xml:space="preserve">We think we should also consider the case where </w:t>
            </w:r>
            <w:r w:rsidRPr="002C63E0">
              <w:rPr>
                <w:rFonts w:ascii="Calibri" w:eastAsia="맑은 고딕" w:hAnsi="Calibri" w:cs="Calibri" w:hint="eastAsia"/>
                <w:color w:val="FF0000"/>
                <w:sz w:val="22"/>
              </w:rPr>
              <w:t>PU</w:t>
            </w:r>
            <w:r w:rsidRPr="002C63E0">
              <w:rPr>
                <w:rFonts w:ascii="Calibri" w:eastAsia="맑은 고딕" w:hAnsi="Calibri" w:cs="Calibri"/>
                <w:color w:val="FF0000"/>
                <w:sz w:val="22"/>
              </w:rPr>
              <w:t>S</w:t>
            </w:r>
            <w:r w:rsidRPr="002C63E0">
              <w:rPr>
                <w:rFonts w:ascii="Calibri" w:eastAsia="맑은 고딕" w:hAnsi="Calibri" w:cs="Calibri" w:hint="eastAsia"/>
                <w:color w:val="FF0000"/>
                <w:sz w:val="22"/>
              </w:rPr>
              <w:t>CH</w:t>
            </w:r>
            <w:r>
              <w:rPr>
                <w:rFonts w:ascii="Calibri" w:eastAsia="맑은 고딕" w:hAnsi="Calibri" w:cs="Calibri" w:hint="eastAsia"/>
                <w:sz w:val="22"/>
              </w:rPr>
              <w:t xml:space="preserve"> car</w:t>
            </w:r>
            <w:r>
              <w:rPr>
                <w:rFonts w:ascii="Calibri" w:eastAsia="맑은 고딕" w:hAnsi="Calibri" w:cs="Calibri"/>
                <w:sz w:val="22"/>
              </w:rPr>
              <w:t>rying SL HARQ reporting. Our proposals are:</w:t>
            </w:r>
          </w:p>
          <w:p w:rsidR="004B1148" w:rsidRPr="00402BB5" w:rsidRDefault="004B1148" w:rsidP="002E03CB">
            <w:pPr>
              <w:widowControl/>
              <w:rPr>
                <w:rFonts w:ascii="Calibri" w:eastAsia="맑은 고딕" w:hAnsi="Calibri" w:cs="Calibri"/>
                <w:sz w:val="22"/>
              </w:rPr>
            </w:pPr>
            <w:r>
              <w:rPr>
                <w:rFonts w:ascii="Calibri" w:hAnsi="Calibri" w:cs="Calibri"/>
                <w:sz w:val="22"/>
              </w:rPr>
              <w:t xml:space="preserve"> 1. </w:t>
            </w:r>
            <w:r w:rsidRPr="00402BB5">
              <w:rPr>
                <w:rFonts w:ascii="Calibri" w:hAnsi="Calibri" w:cs="Calibri"/>
                <w:sz w:val="22"/>
              </w:rPr>
              <w:t>If UL TX is URLLC uplink data, then URLLC uplink data is prioritized. (No piggyback as in NR Uu, no eMBB related UCI is piggybacked on URLLC uplink data)</w:t>
            </w:r>
          </w:p>
          <w:p w:rsidR="004B1148" w:rsidRPr="00590E43" w:rsidRDefault="004B1148" w:rsidP="002E03CB">
            <w:pPr>
              <w:widowControl/>
              <w:rPr>
                <w:rFonts w:ascii="Calibri" w:hAnsi="Calibri" w:cs="Calibri"/>
                <w:sz w:val="22"/>
              </w:rPr>
            </w:pPr>
            <w:r>
              <w:rPr>
                <w:rFonts w:ascii="Calibri" w:hAnsi="Calibri" w:cs="Calibri"/>
                <w:sz w:val="22"/>
              </w:rPr>
              <w:t xml:space="preserve"> 2. </w:t>
            </w:r>
            <w:r w:rsidRPr="00402BB5">
              <w:rPr>
                <w:rFonts w:ascii="Calibri" w:hAnsi="Calibri" w:cs="Calibri"/>
                <w:sz w:val="22"/>
              </w:rPr>
              <w:t xml:space="preserve">Otherwise, SL HARQ reporting is piggybacked on PUSCH. </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No. PUCCH carrying SL HARQ reporting is treated as UL TX. Otherwise, </w:t>
            </w:r>
          </w:p>
          <w:p w:rsidR="004B1148" w:rsidRDefault="004B1148" w:rsidP="004B1148">
            <w:pPr>
              <w:pStyle w:val="af4"/>
              <w:widowControl/>
              <w:numPr>
                <w:ilvl w:val="0"/>
                <w:numId w:val="26"/>
              </w:numPr>
              <w:spacing w:before="0" w:after="0"/>
              <w:ind w:leftChars="0"/>
              <w:rPr>
                <w:rFonts w:ascii="Calibri" w:hAnsi="Calibri" w:cs="Calibri"/>
                <w:sz w:val="22"/>
              </w:rPr>
            </w:pPr>
            <w:r>
              <w:rPr>
                <w:rFonts w:ascii="Calibri" w:hAnsi="Calibri" w:cs="Calibri"/>
                <w:sz w:val="22"/>
              </w:rPr>
              <w:t xml:space="preserve">In case there is other UL Tx overlapping, </w:t>
            </w:r>
            <w:r w:rsidRPr="0028185F">
              <w:rPr>
                <w:rFonts w:ascii="Calibri" w:hAnsi="Calibri" w:cs="Calibri"/>
                <w:sz w:val="22"/>
              </w:rPr>
              <w:t>the gNB may have much smaller chance to know whether the PUCCH is transmitted or not.</w:t>
            </w:r>
          </w:p>
          <w:p w:rsidR="004B1148" w:rsidRPr="0028185F" w:rsidRDefault="004B1148" w:rsidP="004B1148">
            <w:pPr>
              <w:pStyle w:val="af4"/>
              <w:widowControl/>
              <w:numPr>
                <w:ilvl w:val="0"/>
                <w:numId w:val="26"/>
              </w:numPr>
              <w:spacing w:before="0" w:after="0"/>
              <w:ind w:leftChars="0"/>
              <w:rPr>
                <w:rFonts w:ascii="Calibri" w:hAnsi="Calibri" w:cs="Calibri"/>
                <w:sz w:val="22"/>
              </w:rPr>
            </w:pPr>
            <w:r>
              <w:rPr>
                <w:rFonts w:ascii="Calibri" w:hAnsi="Calibri" w:cs="Calibri"/>
                <w:sz w:val="22"/>
              </w:rPr>
              <w:t xml:space="preserve">In case the PUCCH is the only overlapping channel on UL, both PUCCH and PSFCH have the same priority and both are treated as SL transmission. This </w:t>
            </w:r>
            <w:r>
              <w:rPr>
                <w:rFonts w:ascii="Calibri" w:hAnsi="Calibri" w:cs="Calibri"/>
                <w:sz w:val="22"/>
              </w:rPr>
              <w:lastRenderedPageBreak/>
              <w:t xml:space="preserve">is a new scenario for multiple PSFCH transmission if the whole situation is not handled by UL/SL prioritization.   </w:t>
            </w:r>
            <w:r w:rsidRPr="0028185F">
              <w:rPr>
                <w:rFonts w:ascii="Calibri" w:hAnsi="Calibri" w:cs="Calibri"/>
                <w:sz w:val="22"/>
              </w:rPr>
              <w:t xml:space="preserve"> </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sz w:val="22"/>
                <w:lang w:eastAsia="zh-CN"/>
              </w:rPr>
              <w:lastRenderedPageBreak/>
              <w:t>Huawei, HiSilicon</w:t>
            </w:r>
          </w:p>
        </w:tc>
        <w:tc>
          <w:tcPr>
            <w:tcW w:w="7603" w:type="dxa"/>
          </w:tcPr>
          <w:p w:rsidR="004B1148" w:rsidRPr="00106513" w:rsidRDefault="004B1148" w:rsidP="002E03CB">
            <w:pPr>
              <w:widowControl/>
              <w:jc w:val="left"/>
              <w:rPr>
                <w:rFonts w:ascii="Calibri" w:eastAsia="맑은 고딕" w:hAnsi="Calibri" w:cs="Calibri"/>
                <w:sz w:val="22"/>
                <w:szCs w:val="22"/>
              </w:rPr>
            </w:pPr>
            <w:r w:rsidRPr="00106513">
              <w:rPr>
                <w:rFonts w:ascii="Calibri" w:eastAsia="SimSun" w:hAnsi="Calibri" w:cs="Calibri"/>
                <w:sz w:val="22"/>
                <w:lang w:eastAsia="zh-CN"/>
              </w:rPr>
              <w:t xml:space="preserve">Different cases of UL Tx should be considered separately. For the case PUCCH carrying SL HARQ overlaps with PUCCH or PUSCH without UL-SCH, </w:t>
            </w:r>
            <w:r w:rsidRPr="00106513">
              <w:rPr>
                <w:rFonts w:ascii="Calibri" w:eastAsia="맑은 고딕" w:hAnsi="Calibri" w:cs="Calibri"/>
                <w:sz w:val="22"/>
                <w:szCs w:val="22"/>
              </w:rPr>
              <w:t>rule of UL/SL prioritization is applied. For the one PUCCH including SL HARQ overlaps with PUSCH with UL-SCH, the SL HARQ should be multiplexed on the PUSCH.</w:t>
            </w:r>
          </w:p>
          <w:p w:rsidR="004B1148" w:rsidRPr="00106513" w:rsidRDefault="004B1148" w:rsidP="002E03CB">
            <w:pPr>
              <w:widowControl/>
              <w:jc w:val="left"/>
              <w:rPr>
                <w:rFonts w:ascii="Calibri" w:eastAsia="SimSun" w:hAnsi="Calibri" w:cs="Calibri"/>
                <w:sz w:val="22"/>
                <w:lang w:eastAsia="zh-CN"/>
              </w:rPr>
            </w:pPr>
            <w:r w:rsidRPr="00106513">
              <w:rPr>
                <w:rFonts w:ascii="Calibri" w:eastAsia="맑은 고딕" w:hAnsi="Calibri" w:cs="Calibri"/>
                <w:sz w:val="22"/>
                <w:szCs w:val="22"/>
              </w:rPr>
              <w:t>Another case PUSCH with SL HARQ overlaps with SL Tx should be also discussed</w:t>
            </w:r>
          </w:p>
        </w:tc>
      </w:tr>
      <w:tr w:rsidR="004B1148" w:rsidRPr="00590E43" w:rsidTr="002E03CB">
        <w:tc>
          <w:tcPr>
            <w:tcW w:w="1413" w:type="dxa"/>
          </w:tcPr>
          <w:p w:rsidR="004B1148" w:rsidRPr="0072113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517578" w:rsidRDefault="004B1148" w:rsidP="004B1148">
            <w:pPr>
              <w:pStyle w:val="af4"/>
              <w:widowControl/>
              <w:numPr>
                <w:ilvl w:val="0"/>
                <w:numId w:val="28"/>
              </w:numPr>
              <w:wordWrap/>
              <w:ind w:leftChars="0"/>
              <w:rPr>
                <w:rFonts w:ascii="Calibri" w:eastAsia="SimSun" w:hAnsi="Calibri" w:cs="Calibri"/>
                <w:sz w:val="22"/>
                <w:lang w:eastAsia="zh-CN"/>
              </w:rPr>
            </w:pPr>
            <w:r w:rsidRPr="00517578">
              <w:rPr>
                <w:rFonts w:ascii="Calibri" w:eastAsia="SimSun" w:hAnsi="Calibri" w:cs="Calibri"/>
                <w:sz w:val="22"/>
                <w:lang w:eastAsia="zh-CN"/>
              </w:rPr>
              <w:t>I</w:t>
            </w:r>
            <w:r w:rsidRPr="00517578">
              <w:rPr>
                <w:rFonts w:ascii="Calibri" w:eastAsia="SimSun" w:hAnsi="Calibri" w:cs="Calibri" w:hint="eastAsia"/>
                <w:sz w:val="22"/>
                <w:lang w:eastAsia="zh-CN"/>
              </w:rPr>
              <w:t xml:space="preserve">f </w:t>
            </w:r>
            <w:r w:rsidRPr="00517578">
              <w:rPr>
                <w:rFonts w:ascii="Calibri" w:eastAsia="SimSun" w:hAnsi="Calibri" w:cs="Calibri"/>
                <w:sz w:val="22"/>
                <w:lang w:eastAsia="zh-CN"/>
              </w:rPr>
              <w:t>PUCCH carrying SL HARQ reporting overlaps with PUSCH, we can follow option 1 in Q1;</w:t>
            </w:r>
          </w:p>
          <w:p w:rsidR="004B1148" w:rsidRDefault="004B1148" w:rsidP="004B1148">
            <w:pPr>
              <w:pStyle w:val="af4"/>
              <w:widowControl/>
              <w:numPr>
                <w:ilvl w:val="0"/>
                <w:numId w:val="28"/>
              </w:numPr>
              <w:wordWrap/>
              <w:ind w:leftChars="0"/>
              <w:rPr>
                <w:rFonts w:ascii="Calibri" w:eastAsia="SimSun" w:hAnsi="Calibri" w:cs="Calibri"/>
                <w:sz w:val="22"/>
                <w:lang w:eastAsia="zh-CN"/>
              </w:rPr>
            </w:pPr>
            <w:r w:rsidRPr="00517578">
              <w:rPr>
                <w:rFonts w:ascii="Calibri" w:eastAsia="SimSun" w:hAnsi="Calibri" w:cs="Calibri"/>
                <w:sz w:val="22"/>
                <w:lang w:eastAsia="zh-CN"/>
              </w:rPr>
              <w:t>If PUCCH carrying SL HARQ</w:t>
            </w:r>
            <w:r w:rsidRPr="00517578">
              <w:rPr>
                <w:rFonts w:ascii="Calibri" w:eastAsia="SimSun" w:hAnsi="Calibri" w:cs="Calibri" w:hint="eastAsia"/>
                <w:sz w:val="22"/>
                <w:lang w:eastAsia="zh-CN"/>
              </w:rPr>
              <w:t xml:space="preserve"> reporting overlaps with PUCCH, we can follow </w:t>
            </w:r>
            <w:r w:rsidRPr="00517578">
              <w:rPr>
                <w:rFonts w:ascii="Calibri" w:eastAsia="SimSun" w:hAnsi="Calibri" w:cs="Calibri"/>
                <w:sz w:val="22"/>
                <w:lang w:eastAsia="zh-CN"/>
              </w:rPr>
              <w:t xml:space="preserve">option 2 in Q1. </w:t>
            </w:r>
          </w:p>
          <w:p w:rsidR="004B1148" w:rsidRPr="00517578" w:rsidRDefault="004B1148" w:rsidP="004B1148">
            <w:pPr>
              <w:pStyle w:val="af4"/>
              <w:widowControl/>
              <w:numPr>
                <w:ilvl w:val="1"/>
                <w:numId w:val="28"/>
              </w:numPr>
              <w:wordWrap/>
              <w:ind w:leftChars="0"/>
              <w:rPr>
                <w:rFonts w:ascii="Calibri" w:eastAsia="SimSun" w:hAnsi="Calibri" w:cs="Calibri"/>
                <w:sz w:val="22"/>
                <w:lang w:eastAsia="zh-CN"/>
              </w:rPr>
            </w:pPr>
            <w:r>
              <w:rPr>
                <w:rFonts w:ascii="Calibri" w:eastAsia="SimSun" w:hAnsi="Calibri" w:cs="Calibri"/>
                <w:sz w:val="22"/>
                <w:lang w:eastAsia="zh-CN"/>
              </w:rPr>
              <w:t>I</w:t>
            </w:r>
            <w:r>
              <w:rPr>
                <w:rFonts w:ascii="Calibri" w:eastAsia="SimSun" w:hAnsi="Calibri" w:cs="Calibri" w:hint="eastAsia"/>
                <w:sz w:val="22"/>
                <w:lang w:eastAsia="zh-CN"/>
              </w:rPr>
              <w:t xml:space="preserve">f </w:t>
            </w:r>
            <w:r>
              <w:rPr>
                <w:rFonts w:ascii="Calibri" w:eastAsia="SimSun" w:hAnsi="Calibri" w:cs="Calibri"/>
                <w:sz w:val="22"/>
                <w:lang w:eastAsia="zh-CN"/>
              </w:rPr>
              <w:t>UE cannot decode PDSCH correctly (NACK), it cannot determine the priority or service type based on DCI only, and accordingly it cannot determine the priority of the corresponding PUCCH. A unified principle/rule should be applied here no matter UE can or cannot decode PDSCH correctly. In that case, we think option 2 is reasonable</w:t>
            </w:r>
          </w:p>
        </w:tc>
      </w:tr>
      <w:tr w:rsidR="004B1148" w:rsidRPr="00590E43" w:rsidTr="002E03CB">
        <w:tc>
          <w:tcPr>
            <w:tcW w:w="1413" w:type="dxa"/>
          </w:tcPr>
          <w:p w:rsidR="004B1148" w:rsidRPr="00703F3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703F3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 xml:space="preserve">Yes. The priority of the PUCCH will be directly compared with the priority of other SL priority.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Yes, priority of the PUCCH carrying SL HARQ report can be derived from the corresponding PSSCH</w:t>
            </w:r>
          </w:p>
        </w:tc>
      </w:tr>
      <w:tr w:rsidR="004B1148" w:rsidRPr="00590E43" w:rsidTr="002E03CB">
        <w:tc>
          <w:tcPr>
            <w:tcW w:w="1413" w:type="dxa"/>
          </w:tcPr>
          <w:p w:rsidR="004B1148" w:rsidRPr="00866560" w:rsidRDefault="004B1148" w:rsidP="002E03CB">
            <w:pPr>
              <w:widowControl/>
              <w:rPr>
                <w:rFonts w:ascii="Calibri" w:eastAsia="SimSun" w:hAnsi="Calibri" w:cs="Calibri"/>
                <w:sz w:val="22"/>
                <w:lang w:eastAsia="zh-CN"/>
              </w:rPr>
            </w:pPr>
            <w:r w:rsidRPr="00866560">
              <w:rPr>
                <w:rFonts w:ascii="Calibri" w:eastAsia="SimSun" w:hAnsi="Calibri" w:cs="Calibri" w:hint="eastAsia"/>
                <w:sz w:val="22"/>
                <w:lang w:eastAsia="zh-CN"/>
              </w:rPr>
              <w:t>C</w:t>
            </w:r>
            <w:r w:rsidRPr="00866560">
              <w:rPr>
                <w:rFonts w:ascii="Calibri" w:eastAsia="SimSun" w:hAnsi="Calibri" w:cs="Calibri"/>
                <w:sz w:val="22"/>
                <w:lang w:eastAsia="zh-CN"/>
              </w:rPr>
              <w:t>MCC</w:t>
            </w:r>
          </w:p>
        </w:tc>
        <w:tc>
          <w:tcPr>
            <w:tcW w:w="7603" w:type="dxa"/>
          </w:tcPr>
          <w:p w:rsidR="004B1148" w:rsidRPr="00866560" w:rsidRDefault="004B1148" w:rsidP="002E03CB">
            <w:pPr>
              <w:widowControl/>
              <w:rPr>
                <w:rFonts w:ascii="Calibri" w:hAnsi="Calibri" w:cs="Calibri"/>
                <w:sz w:val="22"/>
              </w:rPr>
            </w:pPr>
            <w:r w:rsidRPr="00866560">
              <w:rPr>
                <w:rFonts w:ascii="Calibri" w:hAnsi="Calibri" w:cs="Calibri"/>
                <w:sz w:val="22"/>
              </w:rPr>
              <w:t>Agree if</w:t>
            </w:r>
            <w:r>
              <w:rPr>
                <w:rFonts w:ascii="Calibri" w:hAnsi="Calibri" w:cs="Calibri"/>
                <w:sz w:val="22"/>
              </w:rPr>
              <w:t xml:space="preserve"> extended option 2 is applied as in</w:t>
            </w:r>
            <w:r w:rsidRPr="00866560">
              <w:rPr>
                <w:rFonts w:ascii="Calibri" w:hAnsi="Calibri" w:cs="Calibri"/>
                <w:sz w:val="22"/>
              </w:rPr>
              <w:t xml:space="preserve"> Q1-2. Considering that UL/SL have both URLLC traffic and eMBB traffic, thus two SL priority thresholds are configured: one is for UL TX priority 0 and the other is for UL TX priority 1.</w:t>
            </w:r>
          </w:p>
        </w:tc>
      </w:tr>
      <w:tr w:rsidR="004B1148" w:rsidRPr="00590E43" w:rsidTr="002E03CB">
        <w:tc>
          <w:tcPr>
            <w:tcW w:w="1413" w:type="dxa"/>
          </w:tcPr>
          <w:p w:rsidR="004B1148" w:rsidRPr="00983840"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983840"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4B1148" w:rsidRPr="00590E43" w:rsidTr="002E03CB">
        <w:tc>
          <w:tcPr>
            <w:tcW w:w="1413" w:type="dxa"/>
          </w:tcPr>
          <w:p w:rsidR="004B1148" w:rsidRPr="0043375D"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603" w:type="dxa"/>
          </w:tcPr>
          <w:p w:rsidR="004B1148" w:rsidRPr="0043375D" w:rsidRDefault="004B1148" w:rsidP="002E03CB">
            <w:pPr>
              <w:widowControl/>
              <w:rPr>
                <w:rFonts w:ascii="Calibri" w:hAnsi="Calibri" w:cs="Calibri"/>
                <w:sz w:val="22"/>
              </w:rPr>
            </w:pPr>
            <w:r w:rsidRPr="0043375D">
              <w:rPr>
                <w:rFonts w:ascii="Calibri" w:hAnsi="Calibri" w:cs="Calibri"/>
                <w:sz w:val="22"/>
              </w:rPr>
              <w:t xml:space="preserve">UL Tx should be further </w:t>
            </w:r>
            <w:r>
              <w:rPr>
                <w:rFonts w:ascii="Calibri" w:hAnsi="Calibri" w:cs="Calibri"/>
                <w:sz w:val="22"/>
              </w:rPr>
              <w:t xml:space="preserve">split into detailed cases e.g. </w:t>
            </w:r>
            <w:r w:rsidRPr="0043375D">
              <w:rPr>
                <w:rFonts w:ascii="Calibri" w:hAnsi="Calibri" w:cs="Calibri"/>
                <w:sz w:val="22"/>
              </w:rPr>
              <w:t xml:space="preserve">PUCCH </w:t>
            </w:r>
            <w:r>
              <w:rPr>
                <w:rFonts w:ascii="Calibri" w:hAnsi="Calibri" w:cs="Calibri"/>
                <w:sz w:val="22"/>
              </w:rPr>
              <w:t>or PUSCH, with/without UL-SCH. For the case UE cannot multiple PUCCH carrying SL HARQ on PUSCH, UL/SL prioritization rule is used.</w:t>
            </w:r>
          </w:p>
        </w:tc>
      </w:tr>
      <w:tr w:rsidR="004B1148" w:rsidRPr="00590E43" w:rsidTr="002E03CB">
        <w:tc>
          <w:tcPr>
            <w:tcW w:w="1413" w:type="dxa"/>
          </w:tcPr>
          <w:p w:rsidR="004B1148" w:rsidRPr="002C2294"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For P</w:t>
            </w:r>
            <w:r w:rsidRPr="002C2294">
              <w:rPr>
                <w:rFonts w:ascii="Calibri" w:hAnsi="Calibri" w:cs="Calibri"/>
                <w:sz w:val="22"/>
              </w:rPr>
              <w:t xml:space="preserve">UCCH carrying SL HARQ reporting </w:t>
            </w:r>
            <w:r>
              <w:rPr>
                <w:rFonts w:ascii="Calibri" w:hAnsi="Calibri" w:cs="Calibri"/>
                <w:sz w:val="22"/>
              </w:rPr>
              <w:t xml:space="preserve">and </w:t>
            </w:r>
            <w:r w:rsidRPr="002C2294">
              <w:rPr>
                <w:rFonts w:ascii="Calibri" w:hAnsi="Calibri" w:cs="Calibri"/>
                <w:sz w:val="22"/>
              </w:rPr>
              <w:t>UL TX</w:t>
            </w:r>
            <w:r>
              <w:rPr>
                <w:rFonts w:ascii="Calibri" w:hAnsi="Calibri" w:cs="Calibri"/>
                <w:sz w:val="22"/>
              </w:rPr>
              <w:t xml:space="preserve"> in different carriers, 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sz w:val="22"/>
              </w:rPr>
              <w:t xml:space="preserve">Ericsson </w:t>
            </w:r>
          </w:p>
        </w:tc>
        <w:tc>
          <w:tcPr>
            <w:tcW w:w="7603" w:type="dxa"/>
          </w:tcPr>
          <w:p w:rsidR="004B1148" w:rsidRPr="00590E43" w:rsidRDefault="004B1148" w:rsidP="002E03CB">
            <w:pPr>
              <w:widowControl/>
              <w:rPr>
                <w:rFonts w:ascii="Calibri" w:hAnsi="Calibri" w:cs="Calibri"/>
                <w:sz w:val="22"/>
              </w:rPr>
            </w:pPr>
            <w:r>
              <w:rPr>
                <w:rFonts w:ascii="Calibri" w:hAnsi="Calibri" w:cs="Calibri"/>
                <w:sz w:val="22"/>
              </w:rPr>
              <w:t>No.</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Qualcomm</w:t>
            </w:r>
          </w:p>
        </w:tc>
        <w:tc>
          <w:tcPr>
            <w:tcW w:w="7603" w:type="dxa"/>
          </w:tcPr>
          <w:p w:rsidR="004B1148" w:rsidRDefault="004B1148" w:rsidP="002E03CB">
            <w:pPr>
              <w:widowControl/>
              <w:rPr>
                <w:rFonts w:ascii="Calibri" w:hAnsi="Calibri" w:cs="Calibri"/>
                <w:sz w:val="22"/>
              </w:rPr>
            </w:pPr>
            <w:r>
              <w:rPr>
                <w:rFonts w:ascii="Calibri" w:hAnsi="Calibri" w:cs="Calibri"/>
                <w:sz w:val="22"/>
              </w:rPr>
              <w:t>No</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rPr>
                <w:rFonts w:ascii="Calibri" w:hAnsi="Calibri" w:cs="Calibri"/>
                <w:sz w:val="22"/>
              </w:rPr>
            </w:pPr>
            <w:r>
              <w:rPr>
                <w:rFonts w:ascii="Calibri" w:hAnsi="Calibri" w:cs="Calibri"/>
                <w:sz w:val="22"/>
              </w:rPr>
              <w:t>No, cannot agree that “</w:t>
            </w:r>
            <w:r>
              <w:rPr>
                <w:rFonts w:ascii="Calibri" w:eastAsia="맑은 고딕" w:hAnsi="Calibri" w:cs="Calibri"/>
                <w:sz w:val="22"/>
                <w:szCs w:val="22"/>
              </w:rPr>
              <w:t xml:space="preserve">treating </w:t>
            </w:r>
            <w:r w:rsidRPr="00404206">
              <w:rPr>
                <w:rFonts w:ascii="Calibri" w:eastAsia="맑은 고딕" w:hAnsi="Calibri" w:cs="Calibri"/>
                <w:sz w:val="22"/>
                <w:szCs w:val="22"/>
              </w:rPr>
              <w:t>PUCCH carrying SL HARQ reporting</w:t>
            </w:r>
            <w:r>
              <w:rPr>
                <w:rFonts w:ascii="Calibri" w:eastAsia="맑은 고딕" w:hAnsi="Calibri" w:cs="Calibri"/>
                <w:sz w:val="22"/>
                <w:szCs w:val="22"/>
              </w:rPr>
              <w:t xml:space="preserve"> as SL TX”. Treat the PUCCH carrying SL HARQ reporting as UL Tx.</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rPr>
                <w:rFonts w:ascii="Calibri" w:hAnsi="Calibri" w:cs="Calibri"/>
                <w:sz w:val="22"/>
              </w:rPr>
            </w:pPr>
            <w:r>
              <w:rPr>
                <w:rFonts w:ascii="Calibri" w:hAnsi="Calibri" w:cs="Calibri"/>
                <w:sz w:val="22"/>
              </w:rPr>
              <w:t>Given that the gNB is in charge of scheduling, this case should not happen. Not sure RAN1 needs to address it, it could be an error case not handled by the spec</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rPr>
                <w:rFonts w:ascii="Calibri" w:hAnsi="Calibri" w:cs="Calibri"/>
                <w:sz w:val="22"/>
              </w:rPr>
            </w:pPr>
            <w:r>
              <w:rPr>
                <w:rFonts w:ascii="Calibri" w:hAnsi="Calibri" w:cs="Calibri"/>
                <w:sz w:val="22"/>
              </w:rPr>
              <w:t>Agree</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If t</w:t>
      </w:r>
      <w:r w:rsidRPr="00920685">
        <w:rPr>
          <w:rFonts w:ascii="Calibri" w:eastAsiaTheme="minorEastAsia" w:hAnsi="Calibri" w:cs="Calibri"/>
          <w:b/>
          <w:sz w:val="22"/>
        </w:rPr>
        <w:t>he priority of PUCCH carrying SL HARQ reporting</w:t>
      </w:r>
      <w:r>
        <w:rPr>
          <w:rFonts w:ascii="Calibri" w:eastAsiaTheme="minorEastAsia" w:hAnsi="Calibri" w:cs="Calibri"/>
          <w:b/>
          <w:sz w:val="22"/>
        </w:rPr>
        <w:t xml:space="preserve"> is defined, t</w:t>
      </w:r>
      <w:r w:rsidRPr="00920685">
        <w:rPr>
          <w:rFonts w:ascii="Calibri" w:eastAsiaTheme="minorEastAsia" w:hAnsi="Calibri" w:cs="Calibri"/>
          <w:b/>
          <w:sz w:val="22"/>
        </w:rPr>
        <w:t xml:space="preserve">he priority of PUCCH carrying SL HARQ reporting </w:t>
      </w:r>
      <w:r>
        <w:rPr>
          <w:rFonts w:ascii="Calibri" w:eastAsiaTheme="minorEastAsia" w:hAnsi="Calibri" w:cs="Calibri"/>
          <w:b/>
          <w:sz w:val="22"/>
        </w:rPr>
        <w:t>is used to directly compare with the priority of SL TX or SL threshold.</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Support: Apple, Huawei, OPPO, CATT, LG, Lenovo, CMCC, Panasonic, Samsung, Spreadtrum, InterDigital, (11)</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hint="eastAsia"/>
          <w:b/>
          <w:sz w:val="22"/>
        </w:rPr>
        <w:t xml:space="preserve">If </w:t>
      </w:r>
      <w:r w:rsidRPr="00920685">
        <w:rPr>
          <w:rFonts w:ascii="Calibri" w:eastAsiaTheme="minorEastAsia" w:hAnsi="Calibri" w:cs="Calibri"/>
          <w:b/>
          <w:sz w:val="22"/>
        </w:rPr>
        <w:t>PUCCH carrying SL HARQ reporting</w:t>
      </w:r>
      <w:r>
        <w:rPr>
          <w:rFonts w:ascii="Calibri" w:eastAsiaTheme="minorEastAsia" w:hAnsi="Calibri" w:cs="Calibri"/>
          <w:b/>
          <w:sz w:val="22"/>
        </w:rPr>
        <w:t xml:space="preserve"> is prioritized, the UE determines that UL TX is prioritized.</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Support: ZTE, Huawei, [Ericsson,] [Qualcomm,] Nokia, [Futurewei,] (6)</w:t>
      </w:r>
    </w:p>
    <w:p w:rsidR="004B1148" w:rsidRPr="00A34281"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sidRPr="00404206">
        <w:rPr>
          <w:rFonts w:ascii="Calibri" w:eastAsia="맑은 고딕" w:hAnsi="Calibri" w:cs="Calibri"/>
          <w:sz w:val="22"/>
          <w:szCs w:val="22"/>
        </w:rPr>
        <w:lastRenderedPageBreak/>
        <w:t>Q3-</w:t>
      </w:r>
      <w:r>
        <w:rPr>
          <w:rFonts w:ascii="Calibri" w:eastAsia="맑은 고딕" w:hAnsi="Calibri" w:cs="Calibri"/>
          <w:sz w:val="22"/>
          <w:szCs w:val="22"/>
        </w:rPr>
        <w:t>3</w:t>
      </w:r>
      <w:r w:rsidRPr="00404206">
        <w:rPr>
          <w:rFonts w:ascii="Calibri" w:eastAsia="맑은 고딕" w:hAnsi="Calibri" w:cs="Calibri"/>
          <w:sz w:val="22"/>
          <w:szCs w:val="22"/>
        </w:rPr>
        <w:t xml:space="preserve">: If answer to Q3 is </w:t>
      </w:r>
      <w:r>
        <w:rPr>
          <w:rFonts w:ascii="Calibri" w:eastAsia="맑은 고딕" w:hAnsi="Calibri" w:cs="Calibri"/>
          <w:sz w:val="22"/>
          <w:szCs w:val="22"/>
        </w:rPr>
        <w:t>no</w:t>
      </w:r>
      <w:r w:rsidRPr="00404206">
        <w:rPr>
          <w:rFonts w:ascii="Calibri" w:eastAsia="맑은 고딕" w:hAnsi="Calibri" w:cs="Calibri"/>
          <w:sz w:val="22"/>
          <w:szCs w:val="22"/>
        </w:rPr>
        <w:t xml:space="preserve">, </w:t>
      </w:r>
      <w:r>
        <w:rPr>
          <w:rFonts w:ascii="Calibri" w:eastAsia="맑은 고딕" w:hAnsi="Calibri" w:cs="Calibri"/>
          <w:sz w:val="22"/>
          <w:szCs w:val="22"/>
        </w:rPr>
        <w:t xml:space="preserve">what is the prioritization rule when </w:t>
      </w:r>
      <w:r w:rsidRPr="00404206">
        <w:rPr>
          <w:rFonts w:ascii="Calibri" w:eastAsia="맑은 고딕" w:hAnsi="Calibri" w:cs="Calibri"/>
          <w:sz w:val="22"/>
          <w:szCs w:val="22"/>
        </w:rPr>
        <w:t>PUCCH carrying SL HA</w:t>
      </w:r>
      <w:r>
        <w:rPr>
          <w:rFonts w:ascii="Calibri" w:eastAsia="맑은 고딕" w:hAnsi="Calibri" w:cs="Calibri"/>
          <w:sz w:val="22"/>
          <w:szCs w:val="22"/>
        </w:rPr>
        <w:t>RQ reporting overlaps with SL TX and when overlaps with another UL TX?</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7E0045"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For collision with SL TX, our answer to Q3 is yes.</w:t>
            </w:r>
          </w:p>
          <w:p w:rsidR="004B1148" w:rsidRPr="00590E43" w:rsidRDefault="004B1148" w:rsidP="002E03CB">
            <w:pPr>
              <w:widowControl/>
              <w:wordWrap/>
              <w:rPr>
                <w:rFonts w:ascii="Calibri" w:hAnsi="Calibri" w:cs="Calibri"/>
                <w:sz w:val="22"/>
              </w:rPr>
            </w:pPr>
            <w:r>
              <w:rPr>
                <w:rFonts w:ascii="Calibri" w:eastAsia="MS Mincho" w:hAnsi="Calibri" w:cs="Calibri"/>
                <w:sz w:val="22"/>
                <w:lang w:eastAsia="ja-JP"/>
              </w:rPr>
              <w:t>For collision with UL TX, DCI format 3_0 includes priority indication field as DL assignment/UL grant. Based on the priority value, which transmission is prioritized is determined.</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First, the overlapping rules on Uu apply among PUCCH and another UL Tx; the winner(s) on Uu would use the highest priority of winner(s) to compete with SL Tx according to UL-SL overlapping rules. </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Semi</w:t>
            </w:r>
            <w:r w:rsidRPr="003A2888">
              <w:rPr>
                <w:rFonts w:ascii="Calibri" w:hAnsi="Calibri" w:cs="Calibri"/>
                <w:sz w:val="22"/>
              </w:rPr>
              <w:t>-static configuration per Uu priority level (</w:t>
            </w:r>
            <w:r>
              <w:rPr>
                <w:rFonts w:ascii="Calibri" w:hAnsi="Calibri" w:cs="Calibri"/>
                <w:sz w:val="22"/>
              </w:rPr>
              <w:t>“</w:t>
            </w:r>
            <w:r w:rsidRPr="003A2888">
              <w:rPr>
                <w:rFonts w:ascii="Calibri" w:hAnsi="Calibri" w:cs="Calibri"/>
                <w:sz w:val="22"/>
              </w:rPr>
              <w:t>regular</w:t>
            </w:r>
            <w:r>
              <w:rPr>
                <w:rFonts w:ascii="Calibri" w:hAnsi="Calibri" w:cs="Calibri"/>
                <w:sz w:val="22"/>
              </w:rPr>
              <w:t>”</w:t>
            </w:r>
            <w:r w:rsidRPr="003A2888">
              <w:rPr>
                <w:rFonts w:ascii="Calibri" w:hAnsi="Calibri" w:cs="Calibri"/>
                <w:sz w:val="22"/>
              </w:rPr>
              <w:t xml:space="preserve"> or </w:t>
            </w:r>
            <w:r>
              <w:rPr>
                <w:rFonts w:ascii="Calibri" w:hAnsi="Calibri" w:cs="Calibri"/>
                <w:sz w:val="22"/>
              </w:rPr>
              <w:t>“</w:t>
            </w:r>
            <w:r w:rsidRPr="003A2888">
              <w:rPr>
                <w:rFonts w:ascii="Calibri" w:hAnsi="Calibri" w:cs="Calibri"/>
                <w:sz w:val="22"/>
              </w:rPr>
              <w:t>high</w:t>
            </w:r>
            <w:r>
              <w:rPr>
                <w:rFonts w:ascii="Calibri" w:hAnsi="Calibri" w:cs="Calibri"/>
                <w:sz w:val="22"/>
              </w:rPr>
              <w:t>”</w:t>
            </w:r>
            <w:r w:rsidRPr="003A2888">
              <w:rPr>
                <w:rFonts w:ascii="Calibri" w:hAnsi="Calibri" w:cs="Calibri"/>
                <w:sz w:val="22"/>
              </w:rPr>
              <w:t xml:space="preserve">) </w:t>
            </w:r>
            <w:r>
              <w:rPr>
                <w:rFonts w:ascii="Calibri" w:hAnsi="Calibri" w:cs="Calibri"/>
                <w:sz w:val="22"/>
              </w:rPr>
              <w:t>should be</w:t>
            </w:r>
            <w:r w:rsidRPr="003A2888">
              <w:rPr>
                <w:rFonts w:ascii="Calibri" w:hAnsi="Calibri" w:cs="Calibri"/>
                <w:sz w:val="22"/>
              </w:rPr>
              <w:t xml:space="preserve"> used to control whether Uu UCI is prioritized over SL UCI</w:t>
            </w:r>
          </w:p>
        </w:tc>
      </w:tr>
      <w:tr w:rsidR="004B1148" w:rsidRPr="00590E43" w:rsidTr="002E03CB">
        <w:tc>
          <w:tcPr>
            <w:tcW w:w="1413" w:type="dxa"/>
          </w:tcPr>
          <w:p w:rsidR="004B1148" w:rsidRPr="00D64160" w:rsidRDefault="004B1148" w:rsidP="002E03CB">
            <w:pPr>
              <w:widowControl/>
              <w:wordWrap/>
              <w:rPr>
                <w:rFonts w:ascii="Calibri" w:eastAsia="SimSun" w:hAnsi="Calibri" w:cs="Calibri"/>
                <w:sz w:val="22"/>
                <w:lang w:eastAsia="zh-CN"/>
              </w:rPr>
            </w:pPr>
            <w:r w:rsidRPr="00D64160">
              <w:rPr>
                <w:rFonts w:ascii="Calibri" w:eastAsia="SimSun" w:hAnsi="Calibri" w:cs="Calibri" w:hint="eastAsia"/>
                <w:sz w:val="22"/>
                <w:lang w:eastAsia="zh-CN"/>
              </w:rPr>
              <w:t>C</w:t>
            </w:r>
            <w:r w:rsidRPr="00D64160">
              <w:rPr>
                <w:rFonts w:ascii="Calibri" w:eastAsia="SimSun" w:hAnsi="Calibri" w:cs="Calibri"/>
                <w:sz w:val="22"/>
                <w:lang w:eastAsia="zh-CN"/>
              </w:rPr>
              <w:t>MCC</w:t>
            </w:r>
          </w:p>
        </w:tc>
        <w:tc>
          <w:tcPr>
            <w:tcW w:w="7603" w:type="dxa"/>
          </w:tcPr>
          <w:p w:rsidR="004B1148" w:rsidRPr="00D64160" w:rsidRDefault="004B1148" w:rsidP="002E03CB">
            <w:pPr>
              <w:widowControl/>
              <w:wordWrap/>
              <w:rPr>
                <w:rFonts w:ascii="Calibri" w:hAnsi="Calibri" w:cs="Calibri"/>
                <w:sz w:val="22"/>
              </w:rPr>
            </w:pPr>
            <w:r w:rsidRPr="00D64160">
              <w:rPr>
                <w:rFonts w:ascii="Calibri" w:hAnsi="Calibri" w:cs="Calibri"/>
                <w:sz w:val="22"/>
              </w:rPr>
              <w:t>Considering that UL/SL have both URLLC traffic and eMBB traffic, thus two SL priority thresholds are configured: one is for UL TX priority 0 and the other is for UL TX priority 1.</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We assume that this case will not happen and gNB will schedule PUCCH resources accordingly. In this regard, we propose to agree that "UE is not expected to have PUCCH resources for UL TX and SL HARQ reporting at the same time".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Qualcomm</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When overlap with UL TX, normal Uu prioritization mechanism applies. When overlapping with SL, LTE mechanism applies, treating UL carrying </w:t>
            </w:r>
            <w:r>
              <w:rPr>
                <w:rFonts w:ascii="Calibri" w:eastAsia="맑은 고딕" w:hAnsi="Calibri" w:cs="Calibri"/>
                <w:sz w:val="22"/>
                <w:szCs w:val="22"/>
              </w:rPr>
              <w:t>SL HARQ reporting as normal UL.</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This is a corner case that can be avoided through gNB scheduling and/or configuration.</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p>
    <w:p w:rsidR="004B1148" w:rsidRDefault="004B1148" w:rsidP="004B1148">
      <w:pPr>
        <w:pStyle w:val="af4"/>
        <w:widowControl/>
        <w:numPr>
          <w:ilvl w:val="0"/>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If t</w:t>
      </w:r>
      <w:r w:rsidRPr="00920685">
        <w:rPr>
          <w:rFonts w:ascii="Calibri" w:eastAsiaTheme="minorEastAsia" w:hAnsi="Calibri" w:cs="Calibri"/>
          <w:b/>
          <w:sz w:val="22"/>
        </w:rPr>
        <w:t>he priority of PUCCH carrying SL HARQ reporting</w:t>
      </w:r>
      <w:r>
        <w:rPr>
          <w:rFonts w:ascii="Calibri" w:eastAsiaTheme="minorEastAsia" w:hAnsi="Calibri" w:cs="Calibri"/>
          <w:b/>
          <w:sz w:val="22"/>
        </w:rPr>
        <w:t xml:space="preserve"> is not defined,</w:t>
      </w:r>
      <w:r w:rsidRPr="00920685">
        <w:rPr>
          <w:rFonts w:ascii="Calibri" w:eastAsiaTheme="minorEastAsia" w:hAnsi="Calibri" w:cs="Calibri"/>
          <w:b/>
          <w:sz w:val="22"/>
        </w:rPr>
        <w:t xml:space="preserve"> </w:t>
      </w:r>
      <w:r>
        <w:rPr>
          <w:rFonts w:ascii="Calibri" w:eastAsiaTheme="minorEastAsia" w:hAnsi="Calibri" w:cs="Calibri"/>
          <w:b/>
          <w:sz w:val="22"/>
        </w:rPr>
        <w:t xml:space="preserve">for </w:t>
      </w:r>
      <w:r w:rsidRPr="00920685">
        <w:rPr>
          <w:rFonts w:ascii="Calibri" w:eastAsiaTheme="minorEastAsia" w:hAnsi="Calibri" w:cs="Calibri"/>
          <w:b/>
          <w:sz w:val="22"/>
        </w:rPr>
        <w:t>PUCCH carrying SL HARQ reporting</w:t>
      </w:r>
      <w:r>
        <w:rPr>
          <w:rFonts w:ascii="Calibri" w:eastAsiaTheme="minorEastAsia" w:hAnsi="Calibri" w:cs="Calibri"/>
          <w:b/>
          <w:sz w:val="22"/>
        </w:rPr>
        <w:t>,</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Which UCI is prioritized is semi-statically configured: Intel,</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Reuse normal Uu prioritization rule: Qualcomm, </w:t>
      </w:r>
    </w:p>
    <w:p w:rsidR="004B1148" w:rsidRDefault="004B1148" w:rsidP="004B1148">
      <w:pPr>
        <w:pStyle w:val="af4"/>
        <w:widowControl/>
        <w:numPr>
          <w:ilvl w:val="1"/>
          <w:numId w:val="29"/>
        </w:numPr>
        <w:wordWrap/>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Collision between </w:t>
      </w:r>
      <w:r w:rsidRPr="00920685">
        <w:rPr>
          <w:rFonts w:ascii="Calibri" w:eastAsiaTheme="minorEastAsia" w:hAnsi="Calibri" w:cs="Calibri"/>
          <w:b/>
          <w:sz w:val="22"/>
        </w:rPr>
        <w:t>PUCCH carrying SL HARQ reporting</w:t>
      </w:r>
      <w:r>
        <w:rPr>
          <w:rFonts w:ascii="Calibri" w:eastAsiaTheme="minorEastAsia" w:hAnsi="Calibri" w:cs="Calibri"/>
          <w:b/>
          <w:sz w:val="22"/>
        </w:rPr>
        <w:t xml:space="preserve"> and other UL TX is not supported: DOCOMO, Ericsson, Nokia (3)</w:t>
      </w:r>
    </w:p>
    <w:p w:rsidR="004B1148" w:rsidRPr="00F9175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Q</w:t>
      </w:r>
      <w:r>
        <w:rPr>
          <w:rFonts w:ascii="Calibri" w:eastAsia="맑은 고딕" w:hAnsi="Calibri" w:cs="Calibri"/>
          <w:sz w:val="22"/>
          <w:szCs w:val="22"/>
        </w:rPr>
        <w:t>4</w:t>
      </w:r>
      <w:r>
        <w:rPr>
          <w:rFonts w:ascii="Calibri" w:eastAsia="맑은 고딕" w:hAnsi="Calibri" w:cs="Calibri" w:hint="eastAsia"/>
          <w:sz w:val="22"/>
          <w:szCs w:val="22"/>
        </w:rPr>
        <w:t xml:space="preserve">: For handling </w:t>
      </w:r>
      <w:r>
        <w:rPr>
          <w:rFonts w:ascii="Calibri" w:eastAsia="맑은 고딕" w:hAnsi="Calibri" w:cs="Calibri"/>
          <w:sz w:val="22"/>
          <w:szCs w:val="22"/>
        </w:rPr>
        <w:t>the</w:t>
      </w:r>
      <w:r>
        <w:rPr>
          <w:rFonts w:ascii="Calibri" w:eastAsia="맑은 고딕" w:hAnsi="Calibri" w:cs="Calibri" w:hint="eastAsia"/>
          <w:sz w:val="22"/>
          <w:szCs w:val="22"/>
        </w:rPr>
        <w:t xml:space="preserve"> </w:t>
      </w:r>
      <w:r>
        <w:rPr>
          <w:rFonts w:ascii="Calibri" w:eastAsia="맑은 고딕" w:hAnsi="Calibri" w:cs="Calibri"/>
          <w:sz w:val="22"/>
          <w:szCs w:val="22"/>
        </w:rPr>
        <w:t>case where more than one SL and UL transmissions overlap, do you agree the following proposal?</w:t>
      </w:r>
    </w:p>
    <w:p w:rsidR="004B1148" w:rsidRDefault="004B1148" w:rsidP="004B1148">
      <w:pPr>
        <w:pStyle w:val="af4"/>
        <w:widowControl/>
        <w:numPr>
          <w:ilvl w:val="0"/>
          <w:numId w:val="12"/>
        </w:numPr>
        <w:spacing w:after="0"/>
        <w:ind w:leftChars="0"/>
        <w:rPr>
          <w:rFonts w:ascii="Calibri" w:hAnsi="Calibri" w:cs="Calibri"/>
          <w:sz w:val="22"/>
        </w:rPr>
      </w:pPr>
      <w:r>
        <w:rPr>
          <w:rFonts w:ascii="Calibri" w:hAnsi="Calibri" w:cs="Calibri" w:hint="eastAsia"/>
          <w:sz w:val="22"/>
        </w:rPr>
        <w:t>Proposal</w:t>
      </w:r>
    </w:p>
    <w:p w:rsidR="004B1148" w:rsidRDefault="004B1148" w:rsidP="004B1148">
      <w:pPr>
        <w:pStyle w:val="af4"/>
        <w:widowControl/>
        <w:numPr>
          <w:ilvl w:val="1"/>
          <w:numId w:val="12"/>
        </w:numPr>
        <w:spacing w:after="0"/>
        <w:ind w:leftChars="0"/>
        <w:rPr>
          <w:rFonts w:ascii="Calibri" w:hAnsi="Calibri" w:cs="Calibri"/>
          <w:sz w:val="22"/>
        </w:rPr>
      </w:pPr>
      <w:r w:rsidRPr="001F59FB">
        <w:rPr>
          <w:rFonts w:ascii="Calibri" w:hAnsi="Calibri" w:cs="Calibri"/>
          <w:sz w:val="22"/>
        </w:rPr>
        <w:t xml:space="preserve">For more than one SL transmissions overlapping with a UL transmission, </w:t>
      </w:r>
      <w:r>
        <w:rPr>
          <w:rFonts w:ascii="Calibri" w:hAnsi="Calibri" w:cs="Calibri"/>
          <w:sz w:val="22"/>
        </w:rPr>
        <w:t xml:space="preserve">the highest priority of SL transmissions is used </w:t>
      </w:r>
      <w:r w:rsidRPr="001F59FB">
        <w:rPr>
          <w:rFonts w:ascii="Calibri" w:hAnsi="Calibri" w:cs="Calibri"/>
          <w:sz w:val="22"/>
        </w:rPr>
        <w:t xml:space="preserve">for the </w:t>
      </w:r>
      <w:r>
        <w:rPr>
          <w:rFonts w:ascii="Calibri" w:hAnsi="Calibri" w:cs="Calibri"/>
          <w:sz w:val="22"/>
        </w:rPr>
        <w:t>prioritization.</w:t>
      </w:r>
    </w:p>
    <w:p w:rsidR="004B1148" w:rsidRDefault="004B1148" w:rsidP="004B1148">
      <w:pPr>
        <w:pStyle w:val="af4"/>
        <w:widowControl/>
        <w:numPr>
          <w:ilvl w:val="1"/>
          <w:numId w:val="12"/>
        </w:numPr>
        <w:spacing w:after="0"/>
        <w:ind w:leftChars="0"/>
        <w:rPr>
          <w:rFonts w:ascii="Calibri" w:hAnsi="Calibri" w:cs="Calibri"/>
          <w:sz w:val="22"/>
        </w:rPr>
      </w:pPr>
      <w:r w:rsidRPr="001F59FB">
        <w:rPr>
          <w:rFonts w:ascii="Calibri" w:hAnsi="Calibri" w:cs="Calibri"/>
          <w:sz w:val="22"/>
        </w:rPr>
        <w:t xml:space="preserve">For more than one </w:t>
      </w:r>
      <w:r>
        <w:rPr>
          <w:rFonts w:ascii="Calibri" w:hAnsi="Calibri" w:cs="Calibri"/>
          <w:sz w:val="22"/>
        </w:rPr>
        <w:t>U</w:t>
      </w:r>
      <w:r w:rsidRPr="001F59FB">
        <w:rPr>
          <w:rFonts w:ascii="Calibri" w:hAnsi="Calibri" w:cs="Calibri"/>
          <w:sz w:val="22"/>
        </w:rPr>
        <w:t xml:space="preserve">L transmissions overlapping with a </w:t>
      </w:r>
      <w:r>
        <w:rPr>
          <w:rFonts w:ascii="Calibri" w:hAnsi="Calibri" w:cs="Calibri"/>
          <w:sz w:val="22"/>
        </w:rPr>
        <w:t>S</w:t>
      </w:r>
      <w:r w:rsidRPr="001F59FB">
        <w:rPr>
          <w:rFonts w:ascii="Calibri" w:hAnsi="Calibri" w:cs="Calibri"/>
          <w:sz w:val="22"/>
        </w:rPr>
        <w:t xml:space="preserve">L transmission, </w:t>
      </w:r>
      <w:r>
        <w:rPr>
          <w:rFonts w:ascii="Calibri" w:hAnsi="Calibri" w:cs="Calibri"/>
          <w:sz w:val="22"/>
        </w:rPr>
        <w:t xml:space="preserve">the highest priority of UL transmissions is used </w:t>
      </w:r>
      <w:r w:rsidRPr="001F59FB">
        <w:rPr>
          <w:rFonts w:ascii="Calibri" w:hAnsi="Calibri" w:cs="Calibri"/>
          <w:sz w:val="22"/>
        </w:rPr>
        <w:t xml:space="preserve">for the </w:t>
      </w:r>
      <w:r>
        <w:rPr>
          <w:rFonts w:ascii="Calibri" w:hAnsi="Calibri" w:cs="Calibri"/>
          <w:sz w:val="22"/>
        </w:rPr>
        <w:t>prioritization.</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7E0045"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Direction is OK</w:t>
            </w:r>
            <w:r>
              <w:rPr>
                <w:rFonts w:ascii="Calibri" w:eastAsia="MS Mincho" w:hAnsi="Calibri" w:cs="Calibri"/>
                <w:sz w:val="22"/>
                <w:lang w:eastAsia="ja-JP"/>
              </w:rPr>
              <w:t>.</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One comment is, the</w:t>
            </w:r>
            <w:r>
              <w:rPr>
                <w:rFonts w:ascii="Calibri" w:eastAsia="MS Mincho" w:hAnsi="Calibri" w:cs="Calibri" w:hint="eastAsia"/>
                <w:sz w:val="22"/>
                <w:lang w:eastAsia="ja-JP"/>
              </w:rPr>
              <w:t xml:space="preserve"> proposal should be clarified that the</w:t>
            </w:r>
            <w:r>
              <w:rPr>
                <w:rFonts w:ascii="Calibri" w:eastAsia="MS Mincho" w:hAnsi="Calibri" w:cs="Calibri"/>
                <w:sz w:val="22"/>
                <w:lang w:eastAsia="ja-JP"/>
              </w:rPr>
              <w:t xml:space="preserve"> assumed</w:t>
            </w:r>
            <w:r>
              <w:rPr>
                <w:rFonts w:ascii="Calibri" w:eastAsia="MS Mincho" w:hAnsi="Calibri" w:cs="Calibri" w:hint="eastAsia"/>
                <w:sz w:val="22"/>
                <w:lang w:eastAsia="ja-JP"/>
              </w:rPr>
              <w:t xml:space="preserve"> case is </w:t>
            </w:r>
            <w:r>
              <w:rPr>
                <w:rFonts w:ascii="Calibri" w:eastAsia="MS Mincho" w:hAnsi="Calibri" w:cs="Calibri"/>
                <w:sz w:val="22"/>
                <w:lang w:eastAsia="ja-JP"/>
              </w:rPr>
              <w:t>collision between SL TX and UL TX, where at least either TX or RX is more than one.</w:t>
            </w:r>
          </w:p>
          <w:p w:rsidR="004B1148" w:rsidRPr="00590E43" w:rsidRDefault="004B1148" w:rsidP="002E03CB">
            <w:pPr>
              <w:widowControl/>
              <w:wordWrap/>
              <w:rPr>
                <w:rFonts w:ascii="Calibri" w:hAnsi="Calibri" w:cs="Calibri"/>
                <w:sz w:val="22"/>
              </w:rPr>
            </w:pPr>
            <w:r>
              <w:rPr>
                <w:rFonts w:ascii="Calibri" w:eastAsia="MS Mincho" w:hAnsi="Calibri" w:cs="Calibri"/>
                <w:sz w:val="22"/>
                <w:lang w:eastAsia="ja-JP"/>
              </w:rPr>
              <w:t>Question is saying that, while proposal does not. We believe that other case does not use the above rule.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sz w:val="22"/>
                <w:lang w:eastAsia="zh-CN"/>
              </w:rPr>
              <w:t>Huawei, HiSilicon</w:t>
            </w:r>
          </w:p>
          <w:p w:rsidR="004B1148" w:rsidRPr="00106513" w:rsidRDefault="004B1148" w:rsidP="002E03CB">
            <w:pPr>
              <w:widowControl/>
              <w:rPr>
                <w:rFonts w:ascii="Calibri" w:eastAsia="SimSun" w:hAnsi="Calibri" w:cs="Calibri"/>
                <w:sz w:val="22"/>
                <w:lang w:eastAsia="zh-CN"/>
              </w:rPr>
            </w:pPr>
          </w:p>
        </w:tc>
        <w:tc>
          <w:tcPr>
            <w:tcW w:w="760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lastRenderedPageBreak/>
              <w:t>Y</w:t>
            </w:r>
            <w:r w:rsidRPr="00106513">
              <w:rPr>
                <w:rFonts w:ascii="Calibri" w:eastAsia="SimSun" w:hAnsi="Calibri" w:cs="Calibri"/>
                <w:sz w:val="22"/>
                <w:lang w:eastAsia="zh-CN"/>
              </w:rPr>
              <w:t>es</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OK</w:t>
            </w:r>
          </w:p>
        </w:tc>
      </w:tr>
      <w:tr w:rsidR="004B1148" w:rsidRPr="00590E43" w:rsidTr="002E03CB">
        <w:tc>
          <w:tcPr>
            <w:tcW w:w="1413" w:type="dxa"/>
          </w:tcPr>
          <w:p w:rsidR="004B1148" w:rsidRPr="0051757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51757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41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590E43" w:rsidTr="002E03CB">
        <w:tc>
          <w:tcPr>
            <w:tcW w:w="1413" w:type="dxa"/>
          </w:tcPr>
          <w:p w:rsidR="004B1148" w:rsidRPr="002C79D7"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2C79D7"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Yes. </w:t>
            </w:r>
          </w:p>
          <w:p w:rsidR="004B1148" w:rsidRDefault="004B1148" w:rsidP="002E03CB">
            <w:pPr>
              <w:widowControl/>
              <w:rPr>
                <w:rFonts w:ascii="Calibri" w:hAnsi="Calibri" w:cs="Calibri"/>
                <w:sz w:val="22"/>
              </w:rPr>
            </w:pPr>
            <w:r>
              <w:rPr>
                <w:rFonts w:ascii="Calibri" w:hAnsi="Calibri" w:cs="Calibri"/>
                <w:sz w:val="22"/>
              </w:rPr>
              <w:t xml:space="preserve">The first case can happen when the UE transmits more than one PSFCH in a PSFCH TX occasion. Another example is that a PUSCH can be overlapped with both PSCCH/PSSCH and PSFCH in a slot. </w:t>
            </w:r>
          </w:p>
          <w:p w:rsidR="004B1148" w:rsidRDefault="004B1148" w:rsidP="002E03CB">
            <w:pPr>
              <w:widowControl/>
              <w:rPr>
                <w:rFonts w:ascii="Calibri" w:hAnsi="Calibri" w:cs="Calibri"/>
                <w:sz w:val="22"/>
              </w:rPr>
            </w:pPr>
            <w:r>
              <w:rPr>
                <w:rFonts w:ascii="Calibri" w:hAnsi="Calibri" w:cs="Calibri" w:hint="eastAsia"/>
                <w:sz w:val="22"/>
              </w:rPr>
              <w:t xml:space="preserve">The second case can happen when PUSCH and PUCCH are TDMed in a slot, and these UL TXs are </w:t>
            </w:r>
            <w:r>
              <w:rPr>
                <w:rFonts w:ascii="Calibri" w:hAnsi="Calibri" w:cs="Calibri"/>
                <w:sz w:val="22"/>
              </w:rPr>
              <w:t>overlapped</w:t>
            </w:r>
            <w:r>
              <w:rPr>
                <w:rFonts w:ascii="Calibri" w:hAnsi="Calibri" w:cs="Calibri" w:hint="eastAsia"/>
                <w:sz w:val="22"/>
              </w:rPr>
              <w:t xml:space="preserve"> </w:t>
            </w:r>
            <w:r>
              <w:rPr>
                <w:rFonts w:ascii="Calibri" w:hAnsi="Calibri" w:cs="Calibri"/>
                <w:sz w:val="22"/>
              </w:rPr>
              <w:t xml:space="preserve">with a single PSSCH. </w:t>
            </w:r>
          </w:p>
          <w:p w:rsidR="004B1148" w:rsidRPr="00590E43" w:rsidRDefault="004B1148" w:rsidP="002E03CB">
            <w:pPr>
              <w:widowControl/>
              <w:rPr>
                <w:rFonts w:ascii="Calibri" w:hAnsi="Calibri" w:cs="Calibri"/>
                <w:sz w:val="22"/>
              </w:rPr>
            </w:pPr>
            <w:r>
              <w:rPr>
                <w:rFonts w:ascii="Calibri" w:hAnsi="Calibri" w:cs="Calibri"/>
                <w:sz w:val="22"/>
              </w:rPr>
              <w:t xml:space="preserve">To protect transmission with the highest priority, it needs to use the highest priority among the overlapped transmission for the prioritization.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CMCC</w:t>
            </w:r>
          </w:p>
        </w:tc>
        <w:tc>
          <w:tcPr>
            <w:tcW w:w="7603"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36662B"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Samsung</w:t>
            </w:r>
          </w:p>
        </w:tc>
        <w:tc>
          <w:tcPr>
            <w:tcW w:w="7603" w:type="dxa"/>
          </w:tcPr>
          <w:p w:rsidR="004B1148" w:rsidRDefault="004B1148" w:rsidP="002E03CB">
            <w:pPr>
              <w:widowControl/>
              <w:rPr>
                <w:rFonts w:ascii="Calibri" w:hAnsi="Calibri" w:cs="Calibri"/>
                <w:sz w:val="22"/>
              </w:rPr>
            </w:pPr>
            <w:r>
              <w:rPr>
                <w:rFonts w:ascii="Calibri" w:eastAsia="SimSun" w:hAnsi="Calibri" w:cs="Calibri" w:hint="eastAsia"/>
                <w:sz w:val="22"/>
                <w:lang w:eastAsia="zh-CN"/>
              </w:rPr>
              <w:t>Agree</w:t>
            </w:r>
          </w:p>
        </w:tc>
      </w:tr>
      <w:tr w:rsidR="004B1148" w:rsidRPr="00590E43" w:rsidTr="002E03CB">
        <w:tc>
          <w:tcPr>
            <w:tcW w:w="1413" w:type="dxa"/>
          </w:tcPr>
          <w:p w:rsidR="004B1148" w:rsidRPr="002C229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w:t>
            </w:r>
            <w:r>
              <w:rPr>
                <w:rFonts w:ascii="Calibri" w:eastAsia="SimSun" w:hAnsi="Calibri" w:cs="Calibri"/>
                <w:sz w:val="22"/>
                <w:lang w:eastAsia="zh-CN"/>
              </w:rPr>
              <w:t>trum</w:t>
            </w:r>
          </w:p>
        </w:tc>
        <w:tc>
          <w:tcPr>
            <w:tcW w:w="7603" w:type="dxa"/>
          </w:tcPr>
          <w:p w:rsidR="004B1148" w:rsidRPr="002C229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Ericsson </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7603" w:type="dxa"/>
          </w:tcPr>
          <w:p w:rsidR="004B1148" w:rsidRPr="009A2A81" w:rsidRDefault="004B1148" w:rsidP="002E03CB">
            <w:pPr>
              <w:widowControl/>
              <w:rPr>
                <w:rFonts w:ascii="Calibri" w:hAnsi="Calibri" w:cs="Calibri"/>
                <w:sz w:val="22"/>
              </w:rPr>
            </w:pPr>
            <w:r w:rsidRPr="009A2A81">
              <w:rPr>
                <w:rFonts w:ascii="Calibri" w:hAnsi="Calibri" w:cs="Calibri"/>
                <w:sz w:val="22"/>
              </w:rPr>
              <w:t>For more than one SL transmissions overlapping with a UL transmission, the highest priority of SL transmissions is used for the prioritization</w:t>
            </w:r>
            <w:r>
              <w:rPr>
                <w:rFonts w:ascii="Calibri" w:hAnsi="Calibri" w:cs="Calibri"/>
                <w:sz w:val="22"/>
              </w:rPr>
              <w:t xml:space="preserve"> following LTE mechanism (e.g. compare with the configured threshold)</w:t>
            </w:r>
          </w:p>
          <w:p w:rsidR="004B1148" w:rsidRDefault="004B1148" w:rsidP="002E03CB">
            <w:pPr>
              <w:widowControl/>
              <w:wordWrap/>
              <w:rPr>
                <w:rFonts w:ascii="Calibri" w:hAnsi="Calibri" w:cs="Calibri"/>
                <w:sz w:val="22"/>
              </w:rPr>
            </w:pP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Ok.</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r>
        <w:rPr>
          <w:rFonts w:ascii="Calibri" w:eastAsiaTheme="minorEastAsia" w:hAnsi="Calibri" w:cs="Calibri"/>
          <w:b/>
          <w:sz w:val="22"/>
        </w:rPr>
        <w:t xml:space="preserve"> Consensus on the following proposal: </w:t>
      </w:r>
    </w:p>
    <w:p w:rsidR="004B1148" w:rsidRDefault="004B1148" w:rsidP="004B1148">
      <w:pPr>
        <w:pStyle w:val="af4"/>
        <w:numPr>
          <w:ilvl w:val="0"/>
          <w:numId w:val="29"/>
        </w:numPr>
        <w:spacing w:after="0" w:line="240" w:lineRule="auto"/>
        <w:ind w:leftChars="0"/>
        <w:rPr>
          <w:rFonts w:ascii="Calibri" w:eastAsiaTheme="minorEastAsia" w:hAnsi="Calibri" w:cs="Calibri"/>
          <w:b/>
          <w:sz w:val="22"/>
        </w:rPr>
      </w:pPr>
      <w:r w:rsidRPr="00F91758">
        <w:rPr>
          <w:rFonts w:ascii="Calibri" w:eastAsiaTheme="minorEastAsia" w:hAnsi="Calibri" w:cs="Calibri"/>
          <w:b/>
          <w:sz w:val="22"/>
        </w:rPr>
        <w:t>Proposal</w:t>
      </w:r>
      <w:r>
        <w:rPr>
          <w:rFonts w:ascii="Calibri" w:eastAsiaTheme="minorEastAsia" w:hAnsi="Calibri" w:cs="Calibri"/>
          <w:b/>
          <w:sz w:val="22"/>
        </w:rPr>
        <w:t xml:space="preserve">: </w:t>
      </w:r>
      <w:r w:rsidRPr="00F91758">
        <w:rPr>
          <w:rFonts w:ascii="Calibri" w:eastAsiaTheme="minorEastAsia" w:hAnsi="Calibri" w:cs="Calibri"/>
          <w:b/>
          <w:sz w:val="22"/>
        </w:rPr>
        <w:t>For handling the case where more than one SL and UL transmissions overlap</w:t>
      </w:r>
    </w:p>
    <w:p w:rsidR="004B1148" w:rsidRDefault="004B1148" w:rsidP="004B1148">
      <w:pPr>
        <w:pStyle w:val="af4"/>
        <w:numPr>
          <w:ilvl w:val="1"/>
          <w:numId w:val="29"/>
        </w:numPr>
        <w:spacing w:after="0" w:line="240" w:lineRule="auto"/>
        <w:ind w:leftChars="0"/>
        <w:rPr>
          <w:rFonts w:ascii="Calibri" w:eastAsiaTheme="minorEastAsia" w:hAnsi="Calibri" w:cs="Calibri"/>
          <w:b/>
          <w:sz w:val="22"/>
        </w:rPr>
      </w:pPr>
      <w:r w:rsidRPr="00F91758">
        <w:rPr>
          <w:rFonts w:ascii="Calibri" w:eastAsiaTheme="minorEastAsia" w:hAnsi="Calibri" w:cs="Calibri"/>
          <w:b/>
          <w:sz w:val="22"/>
        </w:rPr>
        <w:t>For more than one SL transmissions overlapping with a UL transmission, the highest priority of SL transmissions is used for the prioritization.</w:t>
      </w:r>
    </w:p>
    <w:p w:rsidR="004B1148" w:rsidRDefault="004B1148" w:rsidP="004B1148">
      <w:pPr>
        <w:pStyle w:val="af4"/>
        <w:numPr>
          <w:ilvl w:val="1"/>
          <w:numId w:val="29"/>
        </w:numPr>
        <w:spacing w:after="0" w:line="240" w:lineRule="auto"/>
        <w:ind w:leftChars="0"/>
        <w:rPr>
          <w:rFonts w:ascii="Calibri" w:eastAsiaTheme="minorEastAsia" w:hAnsi="Calibri" w:cs="Calibri"/>
          <w:b/>
          <w:sz w:val="22"/>
        </w:rPr>
      </w:pPr>
      <w:r w:rsidRPr="00F91758">
        <w:rPr>
          <w:rFonts w:ascii="Calibri" w:eastAsiaTheme="minorEastAsia" w:hAnsi="Calibri" w:cs="Calibri"/>
          <w:b/>
          <w:sz w:val="22"/>
        </w:rPr>
        <w:t>For more than one UL transmissions overlapping with a SL transmission, the highest priority of UL transmissions is used for the prioritization.</w:t>
      </w:r>
    </w:p>
    <w:p w:rsidR="004B1148" w:rsidRPr="00F9175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Pr="00404206" w:rsidRDefault="004B1148" w:rsidP="004B1148">
      <w:pPr>
        <w:widowControl/>
        <w:rPr>
          <w:rFonts w:ascii="Calibri" w:hAnsi="Calibri" w:cs="Calibri"/>
          <w:b/>
          <w:sz w:val="22"/>
        </w:rPr>
      </w:pPr>
      <w:r w:rsidRPr="00404206">
        <w:rPr>
          <w:rFonts w:ascii="Calibri" w:hAnsi="Calibri" w:cs="Calibri" w:hint="eastAsia"/>
          <w:b/>
          <w:sz w:val="22"/>
        </w:rPr>
        <w:t xml:space="preserve">2. </w:t>
      </w:r>
      <w:r w:rsidRPr="00404206">
        <w:rPr>
          <w:rFonts w:ascii="Calibri" w:hAnsi="Calibri" w:cs="Calibri"/>
          <w:b/>
          <w:sz w:val="22"/>
        </w:rPr>
        <w:t>Prioritization between UL TX and SL TX in case of simultaneous TXs of UL and SL across difference carriers</w:t>
      </w:r>
    </w:p>
    <w:p w:rsidR="004B1148" w:rsidRDefault="004B1148" w:rsidP="004B1148">
      <w:pPr>
        <w:widowControl/>
        <w:rPr>
          <w:rFonts w:ascii="Calibri" w:eastAsia="맑은 고딕" w:hAnsi="Calibri" w:cs="Calibri"/>
          <w:sz w:val="22"/>
          <w:szCs w:val="22"/>
        </w:rPr>
      </w:pPr>
      <w:r w:rsidRPr="00404206">
        <w:rPr>
          <w:rFonts w:ascii="Calibri" w:eastAsia="맑은 고딕" w:hAnsi="Calibri" w:cs="Calibri" w:hint="eastAsia"/>
          <w:sz w:val="22"/>
          <w:szCs w:val="22"/>
        </w:rPr>
        <w:t>Q</w:t>
      </w:r>
      <w:r w:rsidRPr="00404206">
        <w:rPr>
          <w:rFonts w:ascii="Calibri" w:eastAsia="맑은 고딕" w:hAnsi="Calibri" w:cs="Calibri"/>
          <w:sz w:val="22"/>
          <w:szCs w:val="22"/>
        </w:rPr>
        <w:t xml:space="preserve">5: </w:t>
      </w:r>
      <w:r>
        <w:rPr>
          <w:rFonts w:ascii="Calibri" w:eastAsia="맑은 고딕" w:hAnsi="Calibri" w:cs="Calibri" w:hint="eastAsia"/>
          <w:sz w:val="22"/>
          <w:szCs w:val="22"/>
        </w:rPr>
        <w:t xml:space="preserve">Do you agree that </w:t>
      </w:r>
      <w:r>
        <w:rPr>
          <w:rFonts w:ascii="Calibri" w:eastAsia="맑은 고딕" w:hAnsi="Calibri" w:cs="Calibri"/>
          <w:sz w:val="22"/>
          <w:szCs w:val="22"/>
        </w:rPr>
        <w:t xml:space="preserve">the prioritization rule between UL TX and SL TX for power sharing reuses the prioritization rule for dropping? </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48604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Pr="0048604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 HiSilicon</w:t>
            </w:r>
          </w:p>
        </w:tc>
        <w:tc>
          <w:tcPr>
            <w:tcW w:w="760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sz w:val="22"/>
                <w:lang w:eastAsia="zh-CN"/>
              </w:rPr>
              <w:t>We agree to the extent that this is how the relative priorities are determined, e.g. to know when SL or UL (or which among each) has the higher priority. The specific power sharing behaviors are up to UE.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Support</w:t>
            </w:r>
          </w:p>
        </w:tc>
      </w:tr>
      <w:tr w:rsidR="004B1148" w:rsidRPr="00590E43" w:rsidTr="002E03CB">
        <w:tc>
          <w:tcPr>
            <w:tcW w:w="1413" w:type="dxa"/>
          </w:tcPr>
          <w:p w:rsidR="004B1148" w:rsidRPr="00C5146F"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C5146F"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41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590E43" w:rsidTr="002E03CB">
        <w:tc>
          <w:tcPr>
            <w:tcW w:w="1413" w:type="dxa"/>
          </w:tcPr>
          <w:p w:rsidR="004B1148" w:rsidRPr="002C79D7"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2C79D7"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Pr="00497AE1" w:rsidRDefault="004B1148" w:rsidP="002E03CB">
            <w:pPr>
              <w:widowControl/>
              <w:rPr>
                <w:rFonts w:ascii="Calibri" w:hAnsi="Calibri" w:cs="Calibri"/>
                <w:sz w:val="22"/>
              </w:rPr>
            </w:pPr>
            <w:r>
              <w:rPr>
                <w:rFonts w:ascii="Calibri" w:hAnsi="Calibri" w:cs="Calibri" w:hint="eastAsia"/>
                <w:sz w:val="22"/>
              </w:rPr>
              <w:t xml:space="preserve">Yes. </w:t>
            </w:r>
            <w:r>
              <w:rPr>
                <w:rFonts w:ascii="Calibri" w:hAnsi="Calibri" w:cs="Calibri"/>
                <w:sz w:val="22"/>
              </w:rPr>
              <w:t xml:space="preserve">There is no reason to have different prioritization rule for power sharing.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lastRenderedPageBreak/>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CMCC</w:t>
            </w:r>
          </w:p>
        </w:tc>
        <w:tc>
          <w:tcPr>
            <w:tcW w:w="7603"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36662B"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Samsung</w:t>
            </w:r>
          </w:p>
        </w:tc>
        <w:tc>
          <w:tcPr>
            <w:tcW w:w="7603" w:type="dxa"/>
          </w:tcPr>
          <w:p w:rsidR="004B1148" w:rsidRDefault="004B1148" w:rsidP="002E03CB">
            <w:pPr>
              <w:widowControl/>
              <w:rPr>
                <w:rFonts w:ascii="Calibri" w:hAnsi="Calibri" w:cs="Calibri"/>
                <w:sz w:val="22"/>
              </w:rPr>
            </w:pPr>
            <w:r>
              <w:rPr>
                <w:rFonts w:ascii="Calibri" w:eastAsia="SimSun" w:hAnsi="Calibri" w:cs="Calibri" w:hint="eastAsia"/>
                <w:sz w:val="22"/>
                <w:lang w:eastAsia="zh-CN"/>
              </w:rPr>
              <w:t>Agree</w:t>
            </w:r>
          </w:p>
        </w:tc>
      </w:tr>
      <w:tr w:rsidR="004B1148" w:rsidRPr="00590E43" w:rsidTr="002E03CB">
        <w:tc>
          <w:tcPr>
            <w:tcW w:w="1413" w:type="dxa"/>
          </w:tcPr>
          <w:p w:rsidR="004B1148" w:rsidRPr="002C229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590E43" w:rsidRDefault="004B1148" w:rsidP="002E03CB">
            <w:pPr>
              <w:widowControl/>
              <w:wordWrap/>
              <w:rPr>
                <w:rFonts w:ascii="Calibri" w:hAnsi="Calibri" w:cs="Calibri"/>
                <w:sz w:val="22"/>
              </w:rPr>
            </w:pPr>
            <w:r w:rsidRPr="002C2294">
              <w:rPr>
                <w:rFonts w:ascii="Calibri" w:hAnsi="Calibri" w:cs="Calibri"/>
                <w:sz w:val="22"/>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No. We are not sure how the dropping rule will be applicable in this case. We believe in this case, option 2 (LTE procedure) should be used i.e. only those SL transmissions are considered which has priority value less than the (pre-)configured threshold. </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7603" w:type="dxa"/>
          </w:tcPr>
          <w:p w:rsidR="004B1148" w:rsidRPr="00777F48" w:rsidRDefault="004B1148" w:rsidP="002E03CB">
            <w:pPr>
              <w:widowControl/>
              <w:wordWrap/>
              <w:autoSpaceDE/>
              <w:autoSpaceDN/>
              <w:jc w:val="left"/>
              <w:rPr>
                <w:rFonts w:ascii="Segoe UI" w:eastAsia="Times New Roman" w:hAnsi="Segoe UI" w:cs="Segoe UI"/>
                <w:kern w:val="0"/>
                <w:sz w:val="21"/>
                <w:szCs w:val="21"/>
                <w:lang w:eastAsia="en-US"/>
              </w:rPr>
            </w:pPr>
            <w:r w:rsidRPr="00777F48">
              <w:rPr>
                <w:rFonts w:ascii="Segoe UI" w:eastAsia="Times New Roman" w:hAnsi="Segoe UI" w:cs="Segoe UI"/>
                <w:kern w:val="0"/>
                <w:sz w:val="21"/>
                <w:szCs w:val="21"/>
                <w:lang w:eastAsia="en-US"/>
              </w:rPr>
              <w:t>Agree, but it should also be clarified that this only applies to UEs that perform power sharing and does not apply to UEs that do not perform power sharing. For LTE V2X, no power cap is applied in the case SL Tx and UL TX overlap. We should at least support that case for NR V2X.</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In general, we 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r>
        <w:rPr>
          <w:rFonts w:ascii="Calibri" w:eastAsiaTheme="minorEastAsia" w:hAnsi="Calibri" w:cs="Calibri"/>
          <w:b/>
          <w:sz w:val="22"/>
        </w:rPr>
        <w:t xml:space="preserve"> </w:t>
      </w:r>
    </w:p>
    <w:p w:rsidR="004B1148" w:rsidRDefault="004B1148" w:rsidP="004B1148">
      <w:pPr>
        <w:pStyle w:val="af4"/>
        <w:numPr>
          <w:ilvl w:val="0"/>
          <w:numId w:val="29"/>
        </w:numPr>
        <w:spacing w:after="0" w:line="240" w:lineRule="auto"/>
        <w:ind w:leftChars="0"/>
        <w:rPr>
          <w:rFonts w:ascii="Calibri" w:eastAsiaTheme="minorEastAsia" w:hAnsi="Calibri" w:cs="Calibri"/>
          <w:b/>
          <w:sz w:val="22"/>
        </w:rPr>
      </w:pPr>
      <w:r>
        <w:rPr>
          <w:rFonts w:ascii="Calibri" w:eastAsiaTheme="minorEastAsia" w:hAnsi="Calibri" w:cs="Calibri"/>
          <w:b/>
          <w:sz w:val="22"/>
        </w:rPr>
        <w:t>T</w:t>
      </w:r>
      <w:r w:rsidRPr="003B661C">
        <w:rPr>
          <w:rFonts w:ascii="Calibri" w:eastAsiaTheme="minorEastAsia" w:hAnsi="Calibri" w:cs="Calibri"/>
          <w:b/>
          <w:sz w:val="22"/>
        </w:rPr>
        <w:t>he prioritization rule between UL TX and SL TX for power sharing reuses the prioritization rule for dropping</w:t>
      </w:r>
    </w:p>
    <w:p w:rsidR="004B1148" w:rsidRDefault="004B1148" w:rsidP="004B1148">
      <w:pPr>
        <w:pStyle w:val="af4"/>
        <w:numPr>
          <w:ilvl w:val="1"/>
          <w:numId w:val="29"/>
        </w:numPr>
        <w:spacing w:after="0" w:line="240" w:lineRule="auto"/>
        <w:ind w:leftChars="0"/>
        <w:rPr>
          <w:rFonts w:ascii="Calibri" w:eastAsiaTheme="minorEastAsia" w:hAnsi="Calibri" w:cs="Calibri"/>
          <w:b/>
          <w:sz w:val="22"/>
        </w:rPr>
      </w:pPr>
      <w:r>
        <w:rPr>
          <w:rFonts w:ascii="Calibri" w:eastAsiaTheme="minorEastAsia" w:hAnsi="Calibri" w:cs="Calibri"/>
          <w:b/>
          <w:sz w:val="22"/>
        </w:rPr>
        <w:t>Support: DOCOMO, Apple, ZTE, Huawei, Intel, OPPO, vivo, CATT, LG, Lenovo, CMCC, Samsung, Spreadtrum, Qualcomm, Nokia, Futurewei, (16)</w:t>
      </w:r>
    </w:p>
    <w:p w:rsidR="004B1148" w:rsidRDefault="004B1148" w:rsidP="004B1148">
      <w:pPr>
        <w:pStyle w:val="af4"/>
        <w:numPr>
          <w:ilvl w:val="1"/>
          <w:numId w:val="29"/>
        </w:numPr>
        <w:spacing w:after="0" w:line="240" w:lineRule="auto"/>
        <w:ind w:leftChars="0"/>
        <w:rPr>
          <w:rFonts w:ascii="Calibri" w:eastAsiaTheme="minorEastAsia" w:hAnsi="Calibri" w:cs="Calibri"/>
          <w:b/>
          <w:sz w:val="22"/>
        </w:rPr>
      </w:pPr>
      <w:r>
        <w:rPr>
          <w:rFonts w:ascii="Calibri" w:eastAsiaTheme="minorEastAsia" w:hAnsi="Calibri" w:cs="Calibri"/>
          <w:b/>
          <w:sz w:val="22"/>
        </w:rPr>
        <w:t>Not support: Ericsson (1)</w:t>
      </w:r>
    </w:p>
    <w:p w:rsidR="004B1148" w:rsidRPr="003B661C"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 xml:space="preserve">Q5-1: If the answer to Q5 is yes, </w:t>
      </w:r>
      <w:r>
        <w:rPr>
          <w:rFonts w:ascii="Calibri" w:eastAsia="맑은 고딕" w:hAnsi="Calibri" w:cs="Calibri"/>
          <w:sz w:val="22"/>
          <w:szCs w:val="22"/>
        </w:rPr>
        <w:t>do you think the prioritization behavior for power sharing needs to be captured in the physical layer specifications for the cases where RAN2 made agreements for dropping (e.g., UL SCH and SL SCH)?</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603" w:type="dxa"/>
          </w:tcPr>
          <w:p w:rsidR="004B1148" w:rsidRPr="0048604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Should be captured.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hint="eastAsia"/>
                <w:sz w:val="22"/>
                <w:lang w:eastAsia="zh-CN"/>
              </w:rPr>
              <w:t>H</w:t>
            </w:r>
            <w:r w:rsidRPr="00106513">
              <w:rPr>
                <w:rFonts w:ascii="Calibri" w:eastAsia="SimSun" w:hAnsi="Calibri" w:cs="Calibri"/>
                <w:sz w:val="22"/>
                <w:lang w:eastAsia="zh-CN"/>
              </w:rPr>
              <w:t>uawei</w:t>
            </w:r>
          </w:p>
        </w:tc>
        <w:tc>
          <w:tcPr>
            <w:tcW w:w="7603" w:type="dxa"/>
          </w:tcPr>
          <w:p w:rsidR="004B1148" w:rsidRPr="00106513" w:rsidRDefault="004B1148" w:rsidP="002E03CB">
            <w:pPr>
              <w:widowControl/>
              <w:rPr>
                <w:rFonts w:ascii="Calibri" w:eastAsia="SimSun" w:hAnsi="Calibri" w:cs="Calibri"/>
                <w:sz w:val="22"/>
                <w:lang w:eastAsia="zh-CN"/>
              </w:rPr>
            </w:pPr>
            <w:r w:rsidRPr="00106513">
              <w:rPr>
                <w:rFonts w:ascii="Calibri" w:eastAsia="SimSun" w:hAnsi="Calibri" w:cs="Calibri"/>
                <w:sz w:val="22"/>
                <w:lang w:eastAsia="zh-CN"/>
              </w:rPr>
              <w:t>No, the LS from RAN2 does not ask us to specify their agreements. RAN1 needs to specify behaviors for the cases that RAN2 did not cover.</w:t>
            </w:r>
          </w:p>
        </w:tc>
      </w:tr>
      <w:tr w:rsidR="004B1148" w:rsidRPr="00590E43" w:rsidTr="002E03CB">
        <w:tc>
          <w:tcPr>
            <w:tcW w:w="1413" w:type="dxa"/>
          </w:tcPr>
          <w:p w:rsidR="004B1148" w:rsidRPr="00C5146F"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C5146F"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41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Pr="00703B0E"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K</w:t>
            </w:r>
          </w:p>
        </w:tc>
      </w:tr>
      <w:tr w:rsidR="004B1148" w:rsidRPr="00590E43" w:rsidTr="002E03CB">
        <w:tc>
          <w:tcPr>
            <w:tcW w:w="1413" w:type="dxa"/>
          </w:tcPr>
          <w:p w:rsidR="004B1148" w:rsidRPr="002C79D7"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2C79D7"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Yes, we think the power sharing is for the </w:t>
            </w:r>
            <w:r>
              <w:rPr>
                <w:rFonts w:ascii="Calibri" w:eastAsia="SimSun" w:hAnsi="Calibri" w:cs="Calibri"/>
                <w:sz w:val="22"/>
                <w:lang w:eastAsia="zh-CN"/>
              </w:rPr>
              <w:t>simultaneous</w:t>
            </w:r>
            <w:r>
              <w:rPr>
                <w:rFonts w:ascii="Calibri" w:eastAsia="SimSun" w:hAnsi="Calibri" w:cs="Calibri" w:hint="eastAsia"/>
                <w:sz w:val="22"/>
                <w:lang w:eastAsia="zh-CN"/>
              </w:rPr>
              <w:t xml:space="preserve"> UL and SL transmission  in </w:t>
            </w:r>
            <w:r>
              <w:rPr>
                <w:rFonts w:ascii="Calibri" w:eastAsia="SimSun" w:hAnsi="Calibri" w:cs="Calibri"/>
                <w:sz w:val="22"/>
                <w:lang w:eastAsia="zh-CN"/>
              </w:rPr>
              <w:t>different</w:t>
            </w:r>
            <w:r>
              <w:rPr>
                <w:rFonts w:ascii="Calibri" w:eastAsia="SimSun" w:hAnsi="Calibri" w:cs="Calibri" w:hint="eastAsia"/>
                <w:sz w:val="22"/>
                <w:lang w:eastAsia="zh-CN"/>
              </w:rPr>
              <w:t xml:space="preserve"> carrier case.</w:t>
            </w:r>
          </w:p>
        </w:tc>
      </w:tr>
      <w:tr w:rsidR="004B1148" w:rsidRPr="00590E43" w:rsidTr="002E03CB">
        <w:tc>
          <w:tcPr>
            <w:tcW w:w="1413"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603" w:type="dxa"/>
          </w:tcPr>
          <w:p w:rsidR="004B1148" w:rsidRDefault="004B1148" w:rsidP="002E03CB">
            <w:pPr>
              <w:widowControl/>
              <w:rPr>
                <w:rFonts w:ascii="Calibri" w:hAnsi="Calibri" w:cs="Calibri"/>
                <w:sz w:val="22"/>
              </w:rPr>
            </w:pPr>
            <w:r>
              <w:rPr>
                <w:rFonts w:ascii="Calibri" w:hAnsi="Calibri" w:cs="Calibri" w:hint="eastAsia"/>
                <w:sz w:val="22"/>
              </w:rPr>
              <w:t>We think that it need</w:t>
            </w:r>
            <w:r>
              <w:rPr>
                <w:rFonts w:ascii="Calibri" w:hAnsi="Calibri" w:cs="Calibri"/>
                <w:sz w:val="22"/>
              </w:rPr>
              <w:t>s</w:t>
            </w:r>
            <w:r>
              <w:rPr>
                <w:rFonts w:ascii="Calibri" w:hAnsi="Calibri" w:cs="Calibri" w:hint="eastAsia"/>
                <w:sz w:val="22"/>
              </w:rPr>
              <w:t xml:space="preserve"> to be captured in the physical layer specification. </w:t>
            </w:r>
          </w:p>
          <w:p w:rsidR="004B1148" w:rsidRPr="00590E43" w:rsidRDefault="004B1148" w:rsidP="002E03CB">
            <w:pPr>
              <w:widowControl/>
              <w:rPr>
                <w:rFonts w:ascii="Calibri" w:hAnsi="Calibri" w:cs="Calibri"/>
                <w:sz w:val="22"/>
              </w:rPr>
            </w:pPr>
            <w:r>
              <w:rPr>
                <w:rFonts w:ascii="Calibri" w:hAnsi="Calibri" w:cs="Calibri"/>
                <w:sz w:val="22"/>
              </w:rPr>
              <w:t xml:space="preserve">At least, logical channel priority of UL-SCH needs to be available in physical layer in addition to the logical channel priority of SL-SCH which is provided by “Priority filed’ in SCI. How to describe it in details can be discussed in TP preparing phase. </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CMCC</w:t>
            </w:r>
          </w:p>
        </w:tc>
        <w:tc>
          <w:tcPr>
            <w:tcW w:w="7603" w:type="dxa"/>
          </w:tcPr>
          <w:p w:rsidR="004B1148" w:rsidRDefault="004B1148" w:rsidP="002E03CB">
            <w:pPr>
              <w:widowControl/>
              <w:rPr>
                <w:rFonts w:ascii="Calibri" w:hAnsi="Calibri" w:cs="Calibri"/>
                <w:sz w:val="22"/>
              </w:rPr>
            </w:pPr>
            <w:r>
              <w:rPr>
                <w:rFonts w:ascii="Calibri" w:hAnsi="Calibri" w:cs="Calibri"/>
                <w:sz w:val="22"/>
              </w:rPr>
              <w:t>Yes</w:t>
            </w:r>
          </w:p>
        </w:tc>
      </w:tr>
      <w:tr w:rsidR="004B1148" w:rsidRPr="00590E43" w:rsidTr="002E03CB">
        <w:tc>
          <w:tcPr>
            <w:tcW w:w="1413" w:type="dxa"/>
          </w:tcPr>
          <w:p w:rsidR="004B1148" w:rsidRPr="0036662B"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Samsung</w:t>
            </w:r>
          </w:p>
        </w:tc>
        <w:tc>
          <w:tcPr>
            <w:tcW w:w="7603" w:type="dxa"/>
          </w:tcPr>
          <w:p w:rsidR="004B1148" w:rsidRDefault="004B1148" w:rsidP="002E03CB">
            <w:pPr>
              <w:widowControl/>
              <w:rPr>
                <w:rFonts w:ascii="Calibri" w:hAnsi="Calibri" w:cs="Calibri"/>
                <w:sz w:val="22"/>
              </w:rPr>
            </w:pPr>
            <w:r>
              <w:rPr>
                <w:rFonts w:ascii="Calibri" w:eastAsia="SimSun" w:hAnsi="Calibri" w:cs="Calibri" w:hint="eastAsia"/>
                <w:sz w:val="22"/>
                <w:lang w:eastAsia="zh-CN"/>
              </w:rPr>
              <w:t>Agree</w:t>
            </w:r>
          </w:p>
        </w:tc>
      </w:tr>
      <w:tr w:rsidR="004B1148" w:rsidRPr="00590E43" w:rsidTr="002E03CB">
        <w:tc>
          <w:tcPr>
            <w:tcW w:w="1413" w:type="dxa"/>
          </w:tcPr>
          <w:p w:rsidR="004B1148" w:rsidRPr="002C229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590E43" w:rsidRDefault="004B1148" w:rsidP="002E03CB">
            <w:pPr>
              <w:widowControl/>
              <w:wordWrap/>
              <w:rPr>
                <w:rFonts w:ascii="Calibri" w:hAnsi="Calibri" w:cs="Calibri"/>
                <w:sz w:val="22"/>
              </w:rPr>
            </w:pPr>
            <w:r w:rsidRPr="002C2294">
              <w:rPr>
                <w:rFonts w:ascii="Calibri" w:hAnsi="Calibri" w:cs="Calibri"/>
                <w:sz w:val="22"/>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Although we do not fully agree to Q5, we think, the power sharing needs to be captured.</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Qualcomm</w:t>
            </w:r>
          </w:p>
        </w:tc>
        <w:tc>
          <w:tcPr>
            <w:tcW w:w="7603" w:type="dxa"/>
          </w:tcPr>
          <w:p w:rsidR="004B1148" w:rsidRDefault="004B1148" w:rsidP="002E03CB">
            <w:pPr>
              <w:widowControl/>
              <w:wordWrap/>
              <w:rPr>
                <w:rFonts w:ascii="Calibri" w:hAnsi="Calibri" w:cs="Calibri"/>
                <w:sz w:val="22"/>
              </w:rPr>
            </w:pPr>
            <w:r w:rsidRPr="00772321">
              <w:rPr>
                <w:rFonts w:ascii="Calibri" w:hAnsi="Calibri" w:cs="Calibri"/>
                <w:sz w:val="22"/>
              </w:rPr>
              <w:t>No impact to RAN1 spec, share Huawei’s view of only replying to LS</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Agree</w:t>
            </w:r>
          </w:p>
        </w:tc>
      </w:tr>
    </w:tbl>
    <w:p w:rsidR="004B1148" w:rsidRDefault="004B1148" w:rsidP="004B1148">
      <w:pPr>
        <w:rPr>
          <w:rFonts w:ascii="Calibri" w:eastAsia="맑은 고딕" w:hAnsi="Calibri" w:cs="Calibri"/>
          <w:sz w:val="22"/>
          <w:szCs w:val="22"/>
        </w:rPr>
      </w:pPr>
    </w:p>
    <w:p w:rsidR="004B1148" w:rsidRDefault="004B1148" w:rsidP="004B1148">
      <w:pPr>
        <w:widowControl/>
        <w:wordWrap/>
        <w:rPr>
          <w:rFonts w:ascii="Calibri" w:eastAsiaTheme="minorEastAsia" w:hAnsi="Calibri" w:cs="Calibri"/>
          <w:b/>
          <w:sz w:val="22"/>
        </w:rPr>
      </w:pPr>
      <w:r w:rsidRPr="00C23CE4">
        <w:rPr>
          <w:rFonts w:ascii="Calibri" w:eastAsiaTheme="minorEastAsia" w:hAnsi="Calibri" w:cs="Calibri" w:hint="eastAsia"/>
          <w:b/>
          <w:sz w:val="22"/>
        </w:rPr>
        <w:t>Observation:</w:t>
      </w:r>
      <w:r>
        <w:rPr>
          <w:rFonts w:ascii="Calibri" w:eastAsiaTheme="minorEastAsia" w:hAnsi="Calibri" w:cs="Calibri"/>
          <w:b/>
          <w:sz w:val="22"/>
        </w:rPr>
        <w:t xml:space="preserve"> </w:t>
      </w:r>
    </w:p>
    <w:p w:rsidR="004B1148" w:rsidRDefault="004B1148" w:rsidP="004B1148">
      <w:pPr>
        <w:pStyle w:val="af4"/>
        <w:numPr>
          <w:ilvl w:val="0"/>
          <w:numId w:val="29"/>
        </w:numPr>
        <w:spacing w:after="0" w:line="240" w:lineRule="auto"/>
        <w:ind w:leftChars="0"/>
        <w:rPr>
          <w:rFonts w:ascii="Calibri" w:eastAsiaTheme="minorEastAsia" w:hAnsi="Calibri" w:cs="Calibri"/>
          <w:b/>
          <w:sz w:val="22"/>
        </w:rPr>
      </w:pPr>
      <w:r>
        <w:rPr>
          <w:rFonts w:ascii="Calibri" w:eastAsiaTheme="minorEastAsia" w:hAnsi="Calibri" w:cs="Calibri"/>
          <w:b/>
          <w:sz w:val="22"/>
        </w:rPr>
        <w:t>T</w:t>
      </w:r>
      <w:r w:rsidRPr="00C35805">
        <w:rPr>
          <w:rFonts w:ascii="Calibri" w:eastAsiaTheme="minorEastAsia" w:hAnsi="Calibri" w:cs="Calibri"/>
          <w:b/>
          <w:sz w:val="22"/>
        </w:rPr>
        <w:t xml:space="preserve">he prioritization behavior for power sharing needs to be captured in the physical layer </w:t>
      </w:r>
      <w:r w:rsidRPr="00C35805">
        <w:rPr>
          <w:rFonts w:ascii="Calibri" w:eastAsiaTheme="minorEastAsia" w:hAnsi="Calibri" w:cs="Calibri"/>
          <w:b/>
          <w:sz w:val="22"/>
        </w:rPr>
        <w:lastRenderedPageBreak/>
        <w:t>specifications</w:t>
      </w:r>
    </w:p>
    <w:p w:rsidR="004B1148" w:rsidRDefault="004B1148" w:rsidP="004B1148">
      <w:pPr>
        <w:pStyle w:val="af4"/>
        <w:numPr>
          <w:ilvl w:val="1"/>
          <w:numId w:val="29"/>
        </w:numPr>
        <w:spacing w:after="0" w:line="240" w:lineRule="auto"/>
        <w:ind w:leftChars="0"/>
        <w:rPr>
          <w:rFonts w:ascii="Calibri" w:eastAsiaTheme="minorEastAsia" w:hAnsi="Calibri" w:cs="Calibri"/>
          <w:b/>
          <w:sz w:val="22"/>
        </w:rPr>
      </w:pPr>
      <w:r>
        <w:rPr>
          <w:rFonts w:ascii="Calibri" w:eastAsiaTheme="minorEastAsia" w:hAnsi="Calibri" w:cs="Calibri"/>
          <w:b/>
          <w:sz w:val="22"/>
        </w:rPr>
        <w:t>Support: DOCOMO, Apple, ZTE, OPPO, vivo, CATT, LG, Lenovo, CMCC, Samsung, Spreadtrum, Ericsson, Nokia, Futurewei, (14)</w:t>
      </w:r>
    </w:p>
    <w:p w:rsidR="004B1148" w:rsidRDefault="004B1148" w:rsidP="004B1148">
      <w:pPr>
        <w:pStyle w:val="af4"/>
        <w:numPr>
          <w:ilvl w:val="1"/>
          <w:numId w:val="29"/>
        </w:numPr>
        <w:spacing w:after="0" w:line="240" w:lineRule="auto"/>
        <w:ind w:leftChars="0"/>
        <w:rPr>
          <w:rFonts w:ascii="Calibri" w:eastAsiaTheme="minorEastAsia" w:hAnsi="Calibri" w:cs="Calibri"/>
          <w:b/>
          <w:sz w:val="22"/>
        </w:rPr>
      </w:pPr>
      <w:r>
        <w:rPr>
          <w:rFonts w:ascii="Calibri" w:eastAsiaTheme="minorEastAsia" w:hAnsi="Calibri" w:cs="Calibri"/>
          <w:b/>
          <w:sz w:val="22"/>
        </w:rPr>
        <w:t xml:space="preserve">Not necessary: Huawei, Qualcomm, (2) </w:t>
      </w:r>
    </w:p>
    <w:p w:rsidR="004B1148" w:rsidRPr="00C35805"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Pr>
          <w:rFonts w:ascii="Calibri" w:eastAsia="맑은 고딕" w:hAnsi="Calibri" w:cs="Calibri" w:hint="eastAsia"/>
          <w:sz w:val="22"/>
          <w:szCs w:val="22"/>
        </w:rPr>
        <w:t xml:space="preserve">Q5-2: If the answer to Q5 is </w:t>
      </w:r>
      <w:r>
        <w:rPr>
          <w:rFonts w:ascii="Calibri" w:eastAsia="맑은 고딕" w:hAnsi="Calibri" w:cs="Calibri"/>
          <w:sz w:val="22"/>
          <w:szCs w:val="22"/>
        </w:rPr>
        <w:t>no</w:t>
      </w:r>
      <w:r>
        <w:rPr>
          <w:rFonts w:ascii="Calibri" w:eastAsia="맑은 고딕" w:hAnsi="Calibri" w:cs="Calibri" w:hint="eastAsia"/>
          <w:sz w:val="22"/>
          <w:szCs w:val="22"/>
        </w:rPr>
        <w:t xml:space="preserve">, </w:t>
      </w:r>
      <w:r>
        <w:rPr>
          <w:rFonts w:ascii="Calibri" w:eastAsia="맑은 고딕" w:hAnsi="Calibri" w:cs="Calibri"/>
          <w:sz w:val="22"/>
          <w:szCs w:val="22"/>
        </w:rPr>
        <w:t>what is the prioritization rule for power sharing?</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r w:rsidR="004B1148" w:rsidRPr="00590E43" w:rsidTr="002E03CB">
        <w:tc>
          <w:tcPr>
            <w:tcW w:w="1413" w:type="dxa"/>
          </w:tcPr>
          <w:p w:rsidR="004B1148" w:rsidRPr="00590E43" w:rsidRDefault="004B1148" w:rsidP="002E03CB">
            <w:pPr>
              <w:widowControl/>
              <w:rPr>
                <w:rFonts w:ascii="Calibri" w:hAnsi="Calibri" w:cs="Calibri"/>
                <w:sz w:val="22"/>
              </w:rPr>
            </w:pPr>
          </w:p>
        </w:tc>
        <w:tc>
          <w:tcPr>
            <w:tcW w:w="7603" w:type="dxa"/>
          </w:tcPr>
          <w:p w:rsidR="004B1148" w:rsidRPr="00590E43" w:rsidRDefault="004B1148" w:rsidP="002E03CB">
            <w:pPr>
              <w:widowControl/>
              <w:rPr>
                <w:rFonts w:ascii="Calibri" w:hAnsi="Calibri" w:cs="Calibri"/>
                <w:sz w:val="22"/>
              </w:rPr>
            </w:pPr>
          </w:p>
        </w:tc>
      </w:tr>
    </w:tbl>
    <w:p w:rsidR="004B1148" w:rsidRDefault="004B1148" w:rsidP="004B1148">
      <w:pPr>
        <w:rPr>
          <w:rFonts w:ascii="Calibri" w:eastAsia="맑은 고딕" w:hAnsi="Calibri" w:cs="Calibri"/>
          <w:sz w:val="22"/>
          <w:szCs w:val="22"/>
        </w:rPr>
      </w:pPr>
    </w:p>
    <w:p w:rsidR="004B1148" w:rsidRDefault="004B1148" w:rsidP="004B1148">
      <w:pPr>
        <w:rPr>
          <w:rFonts w:ascii="Calibri" w:eastAsia="맑은 고딕" w:hAnsi="Calibri" w:cs="Calibri"/>
          <w:sz w:val="22"/>
          <w:szCs w:val="22"/>
        </w:rPr>
      </w:pPr>
      <w:r w:rsidRPr="00B61A86">
        <w:rPr>
          <w:rFonts w:ascii="Calibri" w:eastAsia="맑은 고딕" w:hAnsi="Calibri" w:cs="Calibri"/>
          <w:sz w:val="22"/>
          <w:szCs w:val="22"/>
        </w:rPr>
        <w:t>===============================&lt;Start of Initial Proposal&gt;===============================</w:t>
      </w:r>
    </w:p>
    <w:p w:rsidR="004B1148" w:rsidRDefault="004B1148" w:rsidP="004B1148">
      <w:pPr>
        <w:rPr>
          <w:rFonts w:ascii="Calibri" w:eastAsia="맑은 고딕" w:hAnsi="Calibri" w:cs="Calibri"/>
          <w:sz w:val="22"/>
          <w:szCs w:val="22"/>
        </w:rPr>
      </w:pPr>
    </w:p>
    <w:p w:rsidR="004B1148" w:rsidRDefault="004B1148" w:rsidP="004B1148">
      <w:pPr>
        <w:widowControl/>
        <w:wordWrap/>
        <w:autoSpaceDE/>
        <w:autoSpaceDN/>
        <w:spacing w:line="259" w:lineRule="auto"/>
        <w:rPr>
          <w:rFonts w:ascii="Calibri" w:hAnsi="Calibri" w:cs="Calibri"/>
          <w:b/>
          <w:sz w:val="22"/>
        </w:rPr>
      </w:pPr>
      <w:r w:rsidRPr="006F63C8">
        <w:rPr>
          <w:rFonts w:ascii="Calibri" w:hAnsi="Calibri" w:cs="Calibri"/>
          <w:b/>
          <w:sz w:val="22"/>
        </w:rPr>
        <w:t xml:space="preserve">Proposal </w:t>
      </w:r>
      <w:r>
        <w:rPr>
          <w:rFonts w:ascii="Calibri" w:hAnsi="Calibri" w:cs="Calibri"/>
          <w:b/>
          <w:sz w:val="22"/>
        </w:rPr>
        <w:t>2</w:t>
      </w:r>
      <w:r w:rsidRPr="006F63C8">
        <w:rPr>
          <w:rFonts w:ascii="Calibri" w:hAnsi="Calibri" w:cs="Calibri"/>
          <w:b/>
          <w:sz w:val="22"/>
        </w:rPr>
        <w:t>-</w:t>
      </w:r>
      <w:r>
        <w:rPr>
          <w:rFonts w:ascii="Calibri" w:hAnsi="Calibri" w:cs="Calibri"/>
          <w:b/>
          <w:sz w:val="22"/>
        </w:rPr>
        <w:t>1</w:t>
      </w:r>
      <w:r w:rsidRPr="006F63C8">
        <w:rPr>
          <w:rFonts w:ascii="Calibri" w:hAnsi="Calibri" w:cs="Calibri" w:hint="eastAsia"/>
          <w:b/>
          <w:sz w:val="22"/>
        </w:rPr>
        <w:t>:</w:t>
      </w:r>
      <w:r w:rsidRPr="006F63C8">
        <w:rPr>
          <w:rFonts w:ascii="Calibri" w:hAnsi="Calibri" w:cs="Calibri"/>
          <w:b/>
          <w:sz w:val="22"/>
        </w:rPr>
        <w:t xml:space="preserve"> For </w:t>
      </w:r>
      <w:r>
        <w:rPr>
          <w:rFonts w:ascii="Calibri" w:hAnsi="Calibri" w:cs="Calibri"/>
          <w:b/>
          <w:sz w:val="22"/>
        </w:rPr>
        <w:t>p</w:t>
      </w:r>
      <w:r w:rsidRPr="006F63C8">
        <w:rPr>
          <w:rFonts w:ascii="Calibri" w:hAnsi="Calibri" w:cs="Calibri"/>
          <w:b/>
          <w:sz w:val="22"/>
        </w:rPr>
        <w:t>riorit</w:t>
      </w:r>
      <w:r>
        <w:rPr>
          <w:rFonts w:ascii="Calibri" w:hAnsi="Calibri" w:cs="Calibri"/>
          <w:b/>
          <w:sz w:val="22"/>
        </w:rPr>
        <w:t>ization between PSFCH and UL TX,</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T</w:t>
      </w:r>
      <w:r w:rsidRPr="00F10E9D">
        <w:rPr>
          <w:rFonts w:ascii="Calibri" w:hAnsi="Calibri" w:cs="Calibri"/>
          <w:b/>
          <w:sz w:val="22"/>
        </w:rPr>
        <w:t>he priority of PSFCH TX is the highest priority of the associated PSCCH/PSSCH</w:t>
      </w:r>
    </w:p>
    <w:p w:rsidR="004B1148" w:rsidRPr="006F63C8" w:rsidRDefault="004B1148" w:rsidP="004B1148">
      <w:pPr>
        <w:widowControl/>
        <w:numPr>
          <w:ilvl w:val="0"/>
          <w:numId w:val="12"/>
        </w:numPr>
        <w:wordWrap/>
        <w:autoSpaceDE/>
        <w:autoSpaceDN/>
        <w:spacing w:line="259" w:lineRule="auto"/>
      </w:pPr>
      <w:r w:rsidRPr="00F10E9D">
        <w:rPr>
          <w:rFonts w:ascii="Calibri" w:hAnsi="Calibri" w:cs="Calibri" w:hint="eastAsia"/>
          <w:b/>
          <w:sz w:val="22"/>
        </w:rPr>
        <w:t xml:space="preserve">When the overlapping UL TX is </w:t>
      </w:r>
      <w:r w:rsidRPr="00F10E9D">
        <w:rPr>
          <w:rFonts w:ascii="Calibri" w:hAnsi="Calibri" w:cs="Calibri"/>
          <w:b/>
          <w:sz w:val="22"/>
        </w:rPr>
        <w:t xml:space="preserve">assigned with UL SCH priority (i.e., PUSCH with UL SCH </w:t>
      </w:r>
      <w:r>
        <w:rPr>
          <w:rFonts w:ascii="Calibri" w:hAnsi="Calibri" w:cs="Calibri"/>
          <w:b/>
          <w:sz w:val="22"/>
        </w:rPr>
        <w:t>or</w:t>
      </w:r>
      <w:r w:rsidRPr="00F10E9D">
        <w:rPr>
          <w:rFonts w:ascii="Calibri" w:hAnsi="Calibri" w:cs="Calibri"/>
          <w:b/>
          <w:sz w:val="22"/>
        </w:rPr>
        <w:t xml:space="preserve"> UL-triggered SR)</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 xml:space="preserve">(Working assumption) </w:t>
      </w:r>
      <w:r w:rsidRPr="006F63C8">
        <w:rPr>
          <w:rFonts w:ascii="Calibri" w:hAnsi="Calibri" w:cs="Calibri"/>
          <w:b/>
          <w:sz w:val="22"/>
        </w:rPr>
        <w:t>Use the prioritization rule for UL SCH and SL SCH collision (i.e.,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 xml:space="preserve">When the overlapping UL TX is </w:t>
      </w:r>
      <w:r w:rsidRPr="00F10E9D">
        <w:rPr>
          <w:rFonts w:ascii="Calibri" w:hAnsi="Calibri" w:cs="Calibri"/>
          <w:b/>
          <w:sz w:val="22"/>
        </w:rPr>
        <w:t xml:space="preserve">PUCCH with HARQ feedback for DL, CSI, LRR, PUSCH without UL-SCH, </w:t>
      </w:r>
      <w:r>
        <w:rPr>
          <w:rFonts w:ascii="Calibri" w:hAnsi="Calibri" w:cs="Calibri"/>
          <w:b/>
          <w:sz w:val="22"/>
        </w:rPr>
        <w:t xml:space="preserve">or </w:t>
      </w:r>
      <w:r w:rsidRPr="00F10E9D">
        <w:rPr>
          <w:rFonts w:ascii="Calibri" w:hAnsi="Calibri" w:cs="Calibri"/>
          <w:b/>
          <w:sz w:val="22"/>
        </w:rPr>
        <w:t>SRS</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hint="eastAsia"/>
          <w:b/>
          <w:sz w:val="22"/>
        </w:rPr>
        <w:t xml:space="preserve">At least </w:t>
      </w:r>
      <w:r>
        <w:rPr>
          <w:rFonts w:ascii="Calibri" w:hAnsi="Calibri" w:cs="Calibri"/>
          <w:b/>
          <w:sz w:val="22"/>
        </w:rPr>
        <w:t>when the UL TX is not associated with a DCI indicating “</w:t>
      </w:r>
      <w:r w:rsidRPr="00F10E9D">
        <w:rPr>
          <w:rFonts w:ascii="Calibri" w:hAnsi="Calibri" w:cs="Calibri"/>
          <w:b/>
          <w:sz w:val="22"/>
        </w:rPr>
        <w:t>high</w:t>
      </w:r>
      <w:r>
        <w:rPr>
          <w:rFonts w:ascii="Calibri" w:hAnsi="Calibri" w:cs="Calibri"/>
          <w:b/>
          <w:sz w:val="22"/>
        </w:rPr>
        <w:t xml:space="preserve">” in </w:t>
      </w:r>
      <w:r w:rsidRPr="00F10E9D">
        <w:rPr>
          <w:rFonts w:ascii="Calibri" w:hAnsi="Calibri" w:cs="Calibri" w:hint="eastAsia"/>
          <w:b/>
          <w:sz w:val="22"/>
        </w:rPr>
        <w:t>“</w:t>
      </w:r>
      <w:r w:rsidRPr="00F10E9D">
        <w:rPr>
          <w:rFonts w:ascii="Calibri" w:hAnsi="Calibri" w:cs="Calibri"/>
          <w:b/>
          <w:sz w:val="22"/>
        </w:rPr>
        <w:t>priority field”</w:t>
      </w:r>
      <w:r>
        <w:rPr>
          <w:rFonts w:ascii="Calibri" w:hAnsi="Calibri" w:cs="Calibri"/>
          <w:b/>
          <w:sz w:val="22"/>
        </w:rPr>
        <w:t xml:space="preserve"> (i.e., non-URLLC case)</w:t>
      </w:r>
    </w:p>
    <w:p w:rsidR="004B1148" w:rsidRDefault="004B1148" w:rsidP="004B1148">
      <w:pPr>
        <w:widowControl/>
        <w:numPr>
          <w:ilvl w:val="2"/>
          <w:numId w:val="12"/>
        </w:numPr>
        <w:wordWrap/>
        <w:spacing w:line="264" w:lineRule="auto"/>
        <w:rPr>
          <w:rFonts w:ascii="Calibri" w:hAnsi="Calibri" w:cs="Calibri"/>
          <w:b/>
          <w:sz w:val="22"/>
        </w:rPr>
      </w:pPr>
      <w:r>
        <w:rPr>
          <w:rFonts w:ascii="Calibri" w:hAnsi="Calibri" w:cs="Calibri"/>
          <w:b/>
          <w:sz w:val="22"/>
        </w:rPr>
        <w:t xml:space="preserve">Use </w:t>
      </w:r>
      <w:r w:rsidRPr="00F10E9D">
        <w:rPr>
          <w:rFonts w:ascii="Calibri" w:hAnsi="Calibri" w:cs="Calibri"/>
          <w:b/>
          <w:sz w:val="22"/>
        </w:rPr>
        <w:t>the LTE rule (i.e., UL TX is down-prioritized if SL-TX is higher than SL-threshold, otherwise prioritized)</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hint="eastAsia"/>
          <w:b/>
          <w:sz w:val="22"/>
        </w:rPr>
        <w:t xml:space="preserve">Down-select one of the following when </w:t>
      </w:r>
      <w:r w:rsidRPr="00F10E9D">
        <w:rPr>
          <w:rFonts w:ascii="Calibri" w:hAnsi="Calibri" w:cs="Calibri"/>
          <w:b/>
          <w:sz w:val="22"/>
        </w:rPr>
        <w:t>UL TX is associated with a DCI indicating “high” in “priority field”</w:t>
      </w:r>
      <w:r>
        <w:rPr>
          <w:rFonts w:ascii="Calibri" w:hAnsi="Calibri" w:cs="Calibri"/>
          <w:b/>
          <w:sz w:val="22"/>
        </w:rPr>
        <w:t xml:space="preserve"> (i.e., URLLC case)</w:t>
      </w:r>
    </w:p>
    <w:p w:rsidR="004B1148" w:rsidRDefault="004B1148" w:rsidP="004B1148">
      <w:pPr>
        <w:widowControl/>
        <w:numPr>
          <w:ilvl w:val="2"/>
          <w:numId w:val="12"/>
        </w:numPr>
        <w:wordWrap/>
        <w:spacing w:line="264" w:lineRule="auto"/>
        <w:rPr>
          <w:rFonts w:ascii="Calibri" w:hAnsi="Calibri" w:cs="Calibri"/>
          <w:b/>
          <w:sz w:val="22"/>
        </w:rPr>
      </w:pPr>
      <w:r>
        <w:rPr>
          <w:rFonts w:ascii="Calibri" w:hAnsi="Calibri" w:cs="Calibri"/>
          <w:b/>
          <w:sz w:val="22"/>
        </w:rPr>
        <w:t>Alt 1: UL TX is always prioritized</w:t>
      </w:r>
    </w:p>
    <w:p w:rsidR="004B1148" w:rsidRDefault="004B1148" w:rsidP="004B1148">
      <w:pPr>
        <w:widowControl/>
        <w:numPr>
          <w:ilvl w:val="2"/>
          <w:numId w:val="12"/>
        </w:numPr>
        <w:wordWrap/>
        <w:spacing w:line="264" w:lineRule="auto"/>
        <w:rPr>
          <w:rFonts w:ascii="Calibri" w:hAnsi="Calibri" w:cs="Calibri"/>
          <w:b/>
          <w:sz w:val="22"/>
        </w:rPr>
      </w:pPr>
      <w:r>
        <w:rPr>
          <w:rFonts w:ascii="Calibri" w:hAnsi="Calibri" w:cs="Calibri"/>
          <w:b/>
          <w:sz w:val="22"/>
        </w:rPr>
        <w:t>Alt 2: Another SL-threshold is configured and LTE rule is used</w:t>
      </w:r>
    </w:p>
    <w:p w:rsidR="004B1148" w:rsidRDefault="004B1148" w:rsidP="004B1148">
      <w:pPr>
        <w:widowControl/>
        <w:numPr>
          <w:ilvl w:val="2"/>
          <w:numId w:val="12"/>
        </w:numPr>
        <w:wordWrap/>
        <w:spacing w:line="264" w:lineRule="auto"/>
        <w:rPr>
          <w:rFonts w:ascii="Calibri" w:hAnsi="Calibri" w:cs="Calibri"/>
          <w:b/>
          <w:sz w:val="22"/>
        </w:rPr>
      </w:pPr>
      <w:r>
        <w:rPr>
          <w:rFonts w:ascii="Calibri" w:hAnsi="Calibri" w:cs="Calibri"/>
          <w:b/>
          <w:sz w:val="22"/>
        </w:rPr>
        <w:t>Alt 3: LTE rule is used with the same SL-threshold as the non-URLLC case</w:t>
      </w:r>
    </w:p>
    <w:p w:rsidR="004B1148" w:rsidRDefault="004B1148" w:rsidP="004B1148">
      <w:pPr>
        <w:widowControl/>
        <w:wordWrap/>
        <w:autoSpaceDE/>
        <w:autoSpaceDN/>
        <w:spacing w:line="259" w:lineRule="auto"/>
        <w:rPr>
          <w:rFonts w:ascii="Calibri" w:eastAsia="PMingLiU" w:hAnsi="Calibri" w:cs="Calibri"/>
          <w:sz w:val="22"/>
          <w:lang w:eastAsia="zh-TW"/>
        </w:rPr>
      </w:pPr>
    </w:p>
    <w:p w:rsidR="004B1148" w:rsidRPr="006F63C8" w:rsidRDefault="004B1148" w:rsidP="004B1148">
      <w:pPr>
        <w:widowControl/>
        <w:wordWrap/>
        <w:autoSpaceDE/>
        <w:autoSpaceDN/>
        <w:spacing w:line="259" w:lineRule="auto"/>
        <w:rPr>
          <w:rFonts w:ascii="Calibri" w:eastAsia="PMingLiU" w:hAnsi="Calibri" w:cs="Calibri"/>
          <w:sz w:val="22"/>
          <w:lang w:eastAsia="zh-TW"/>
        </w:rPr>
      </w:pPr>
      <w:r w:rsidRPr="006F63C8">
        <w:rPr>
          <w:rFonts w:ascii="Calibri" w:eastAsia="PMingLiU" w:hAnsi="Calibri" w:cs="Calibri" w:hint="eastAsia"/>
          <w:sz w:val="22"/>
          <w:lang w:eastAsia="zh-TW"/>
        </w:rPr>
        <w:t>// F</w:t>
      </w:r>
      <w:r w:rsidRPr="006F63C8">
        <w:rPr>
          <w:rFonts w:ascii="Calibri" w:eastAsia="PMingLiU" w:hAnsi="Calibri" w:cs="Calibri"/>
          <w:sz w:val="22"/>
          <w:lang w:eastAsia="zh-TW"/>
        </w:rPr>
        <w:t>L’s note</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In 2</w:t>
      </w:r>
      <w:r w:rsidRPr="00F10E9D">
        <w:rPr>
          <w:rFonts w:ascii="Calibri" w:eastAsiaTheme="minorEastAsia" w:hAnsi="Calibri" w:cs="Calibri"/>
          <w:sz w:val="22"/>
          <w:szCs w:val="22"/>
          <w:vertAlign w:val="superscript"/>
        </w:rPr>
        <w:t>nd</w:t>
      </w:r>
      <w:r>
        <w:rPr>
          <w:rFonts w:ascii="Calibri" w:eastAsiaTheme="minorEastAsia" w:hAnsi="Calibri" w:cs="Calibri"/>
          <w:sz w:val="22"/>
          <w:szCs w:val="22"/>
        </w:rPr>
        <w:t xml:space="preserve"> bullet, I think it is reasonable to follow the rule applied to SL LCH if we agree that PSFCH priority is from that of SL LCH as mentioned by several companies. Also it is my understanding that more companies supported this direction. </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Some other companies commented that PHY does not know LCH priority, but I think MAC can provide necessary information via UE internal process, e.g., by informing what SL priorities can be prioritized over a given UL TX. So my proposal is to take this as a working assumption and revisit it if RAN2 has concerns.</w:t>
      </w:r>
    </w:p>
    <w:p w:rsidR="004B1148" w:rsidRPr="006F63C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hint="eastAsia"/>
          <w:sz w:val="22"/>
          <w:szCs w:val="22"/>
        </w:rPr>
        <w:t>In 3</w:t>
      </w:r>
      <w:r w:rsidRPr="00430B2B">
        <w:rPr>
          <w:rFonts w:ascii="Calibri" w:eastAsiaTheme="minorEastAsia" w:hAnsi="Calibri" w:cs="Calibri" w:hint="eastAsia"/>
          <w:sz w:val="22"/>
          <w:szCs w:val="22"/>
          <w:vertAlign w:val="superscript"/>
        </w:rPr>
        <w:t>rd</w:t>
      </w:r>
      <w:r>
        <w:rPr>
          <w:rFonts w:ascii="Calibri" w:eastAsiaTheme="minorEastAsia" w:hAnsi="Calibri" w:cs="Calibri" w:hint="eastAsia"/>
          <w:sz w:val="22"/>
          <w:szCs w:val="22"/>
        </w:rPr>
        <w:t xml:space="preserve"> </w:t>
      </w:r>
      <w:r>
        <w:rPr>
          <w:rFonts w:ascii="Calibri" w:eastAsiaTheme="minorEastAsia" w:hAnsi="Calibri" w:cs="Calibri"/>
          <w:sz w:val="22"/>
          <w:szCs w:val="22"/>
        </w:rPr>
        <w:t>bullet, no clear majority view was observed. I invite companies input and the proposal can be updated accordingly.</w:t>
      </w:r>
    </w:p>
    <w:tbl>
      <w:tblPr>
        <w:tblStyle w:val="23"/>
        <w:tblW w:w="0" w:type="auto"/>
        <w:tblLook w:val="04A0" w:firstRow="1" w:lastRow="0" w:firstColumn="1" w:lastColumn="0" w:noHBand="0" w:noVBand="1"/>
      </w:tblPr>
      <w:tblGrid>
        <w:gridCol w:w="1547"/>
        <w:gridCol w:w="7603"/>
      </w:tblGrid>
      <w:tr w:rsidR="004B1148" w:rsidRPr="006F63C8" w:rsidTr="002E03CB">
        <w:tc>
          <w:tcPr>
            <w:tcW w:w="1547" w:type="dxa"/>
          </w:tcPr>
          <w:p w:rsidR="004B1148" w:rsidRPr="006F63C8" w:rsidRDefault="004B1148" w:rsidP="002E03CB">
            <w:pPr>
              <w:widowControl/>
              <w:wordWrap/>
              <w:rPr>
                <w:rFonts w:ascii="Calibri" w:hAnsi="Calibri" w:cs="Calibri"/>
                <w:sz w:val="22"/>
              </w:rPr>
            </w:pPr>
            <w:r w:rsidRPr="006F63C8">
              <w:rPr>
                <w:rFonts w:ascii="Calibri" w:hAnsi="Calibri" w:cs="Calibri" w:hint="eastAsia"/>
                <w:sz w:val="22"/>
              </w:rPr>
              <w:lastRenderedPageBreak/>
              <w:t>Company</w:t>
            </w:r>
          </w:p>
        </w:tc>
        <w:tc>
          <w:tcPr>
            <w:tcW w:w="7603" w:type="dxa"/>
          </w:tcPr>
          <w:p w:rsidR="004B1148" w:rsidRPr="006F63C8" w:rsidRDefault="004B1148" w:rsidP="002E03CB">
            <w:pPr>
              <w:widowControl/>
              <w:wordWrap/>
              <w:rPr>
                <w:rFonts w:ascii="Calibri" w:hAnsi="Calibri" w:cs="Calibri"/>
                <w:sz w:val="22"/>
              </w:rPr>
            </w:pPr>
            <w:r w:rsidRPr="006F63C8">
              <w:rPr>
                <w:rFonts w:ascii="Calibri" w:hAnsi="Calibri" w:cs="Calibri" w:hint="eastAsia"/>
                <w:sz w:val="22"/>
              </w:rPr>
              <w:t>Comments</w:t>
            </w:r>
          </w:p>
        </w:tc>
      </w:tr>
      <w:tr w:rsidR="004B1148" w:rsidRPr="006F63C8" w:rsidTr="002E03CB">
        <w:tc>
          <w:tcPr>
            <w:tcW w:w="1547" w:type="dxa"/>
          </w:tcPr>
          <w:p w:rsidR="004B1148" w:rsidRPr="008F3C6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We s</w:t>
            </w:r>
            <w:r>
              <w:rPr>
                <w:rFonts w:ascii="Calibri" w:eastAsia="MS Mincho" w:hAnsi="Calibri" w:cs="Calibri" w:hint="eastAsia"/>
                <w:sz w:val="22"/>
                <w:lang w:eastAsia="ja-JP"/>
              </w:rPr>
              <w:t xml:space="preserve">upport the proposal </w:t>
            </w:r>
            <w:r>
              <w:rPr>
                <w:rFonts w:ascii="Calibri" w:eastAsia="MS Mincho" w:hAnsi="Calibri" w:cs="Calibri"/>
                <w:sz w:val="22"/>
                <w:lang w:eastAsia="ja-JP"/>
              </w:rPr>
              <w:t>and Alt 1+Alt 2 is preferred for the last part.</w:t>
            </w:r>
          </w:p>
          <w:p w:rsidR="004B1148" w:rsidRPr="006F63C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If another SL-threshold is configured, Alt 2 is applied; otherwise, Alt 1 is applied. Whether UL TX should always prioritized or not is dependent on use case.</w:t>
            </w:r>
          </w:p>
        </w:tc>
      </w:tr>
      <w:tr w:rsidR="004B1148" w:rsidRPr="006F63C8" w:rsidTr="002E03CB">
        <w:tc>
          <w:tcPr>
            <w:tcW w:w="1547" w:type="dxa"/>
          </w:tcPr>
          <w:p w:rsidR="004B1148" w:rsidRPr="00EA68B0"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NEC</w:t>
            </w:r>
          </w:p>
        </w:tc>
        <w:tc>
          <w:tcPr>
            <w:tcW w:w="7603" w:type="dxa"/>
          </w:tcPr>
          <w:p w:rsidR="004B1148" w:rsidRPr="00EA68B0"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are fine with the FL's proposal. Regarding 3</w:t>
            </w:r>
            <w:r w:rsidRPr="00EA68B0">
              <w:rPr>
                <w:rFonts w:ascii="Calibri" w:eastAsia="SimSun" w:hAnsi="Calibri" w:cs="Calibri"/>
                <w:sz w:val="22"/>
                <w:vertAlign w:val="superscript"/>
                <w:lang w:eastAsia="zh-CN"/>
              </w:rPr>
              <w:t>rd</w:t>
            </w:r>
            <w:r>
              <w:rPr>
                <w:rFonts w:ascii="Calibri" w:eastAsia="SimSun" w:hAnsi="Calibri" w:cs="Calibri"/>
                <w:sz w:val="22"/>
                <w:lang w:eastAsia="zh-CN"/>
              </w:rPr>
              <w:t xml:space="preserve"> bullet, Alt.1 is preferred to always prioritize the URLLC traffic.</w:t>
            </w:r>
          </w:p>
        </w:tc>
      </w:tr>
      <w:tr w:rsidR="004B1148" w:rsidRPr="006F63C8" w:rsidTr="002E03CB">
        <w:tc>
          <w:tcPr>
            <w:tcW w:w="1547" w:type="dxa"/>
          </w:tcPr>
          <w:p w:rsidR="004B1148" w:rsidRPr="006F63C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Pr="006F63C8" w:rsidRDefault="004B1148" w:rsidP="002E03CB">
            <w:pPr>
              <w:widowControl/>
              <w:wordWrap/>
              <w:rPr>
                <w:rFonts w:ascii="Calibri" w:hAnsi="Calibri" w:cs="Calibri"/>
                <w:sz w:val="22"/>
              </w:rPr>
            </w:pPr>
            <w:r>
              <w:rPr>
                <w:rFonts w:ascii="Calibri" w:hAnsi="Calibri" w:cs="Calibri"/>
                <w:sz w:val="22"/>
              </w:rPr>
              <w:t>Support the proposal. Among the alternatives, the Alt-1 is our preference.</w:t>
            </w:r>
          </w:p>
        </w:tc>
      </w:tr>
      <w:tr w:rsidR="004B1148" w:rsidRPr="006F63C8" w:rsidTr="002E03CB">
        <w:tc>
          <w:tcPr>
            <w:tcW w:w="1547" w:type="dxa"/>
          </w:tcPr>
          <w:p w:rsidR="004B1148" w:rsidRPr="006F63C8" w:rsidRDefault="004B1148" w:rsidP="002E03CB">
            <w:pPr>
              <w:widowControl/>
              <w:wordWrap/>
              <w:rPr>
                <w:rFonts w:ascii="Calibri" w:eastAsia="SimSun" w:hAnsi="Calibri" w:cs="Calibri"/>
                <w:sz w:val="22"/>
                <w:lang w:eastAsia="zh-CN"/>
              </w:rPr>
            </w:pPr>
            <w:r>
              <w:rPr>
                <w:rFonts w:ascii="Calibri" w:hAnsi="Calibri" w:cs="Calibri"/>
                <w:sz w:val="22"/>
              </w:rPr>
              <w:t>Ericsson</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Under 2nd main bullet, we are fine with WA under following conditions:</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hint="eastAsia"/>
                <w:b/>
                <w:sz w:val="22"/>
              </w:rPr>
              <w:t xml:space="preserve">At least </w:t>
            </w:r>
            <w:r>
              <w:rPr>
                <w:rFonts w:ascii="Calibri" w:hAnsi="Calibri" w:cs="Calibri"/>
                <w:b/>
                <w:sz w:val="22"/>
              </w:rPr>
              <w:t>when the UL TX is not associated with a DCI indicating “</w:t>
            </w:r>
            <w:r w:rsidRPr="00F10E9D">
              <w:rPr>
                <w:rFonts w:ascii="Calibri" w:hAnsi="Calibri" w:cs="Calibri"/>
                <w:b/>
                <w:sz w:val="22"/>
              </w:rPr>
              <w:t>high</w:t>
            </w:r>
            <w:r>
              <w:rPr>
                <w:rFonts w:ascii="Calibri" w:hAnsi="Calibri" w:cs="Calibri"/>
                <w:b/>
                <w:sz w:val="22"/>
              </w:rPr>
              <w:t xml:space="preserve">” in </w:t>
            </w:r>
            <w:r w:rsidRPr="00F10E9D">
              <w:rPr>
                <w:rFonts w:ascii="Calibri" w:hAnsi="Calibri" w:cs="Calibri" w:hint="eastAsia"/>
                <w:b/>
                <w:sz w:val="22"/>
              </w:rPr>
              <w:t>“</w:t>
            </w:r>
            <w:r w:rsidRPr="00F10E9D">
              <w:rPr>
                <w:rFonts w:ascii="Calibri" w:hAnsi="Calibri" w:cs="Calibri"/>
                <w:b/>
                <w:sz w:val="22"/>
              </w:rPr>
              <w:t>priority field”</w:t>
            </w:r>
            <w:r>
              <w:rPr>
                <w:rFonts w:ascii="Calibri" w:hAnsi="Calibri" w:cs="Calibri"/>
                <w:b/>
                <w:sz w:val="22"/>
              </w:rPr>
              <w:t xml:space="preserve"> (i.e., non-URLLC case)</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This is because, it is important that URLLC Uu traffic is always prioritized. Otherwise, URLLC traffic may suffer due to the presence of SL traffic which is highly undesirable in our opinion. </w:t>
            </w:r>
          </w:p>
          <w:p w:rsidR="004B1148" w:rsidRDefault="004B1148" w:rsidP="002E03CB">
            <w:pPr>
              <w:widowControl/>
              <w:wordWrap/>
              <w:rPr>
                <w:rFonts w:ascii="Calibri" w:eastAsia="MS Mincho" w:hAnsi="Calibri" w:cs="Calibri"/>
                <w:sz w:val="22"/>
                <w:lang w:eastAsia="ja-JP"/>
              </w:rPr>
            </w:pPr>
          </w:p>
          <w:p w:rsidR="004B1148" w:rsidRPr="006F63C8" w:rsidRDefault="004B1148" w:rsidP="002E03CB">
            <w:pPr>
              <w:widowControl/>
              <w:wordWrap/>
              <w:rPr>
                <w:rFonts w:ascii="Calibri" w:eastAsia="SimSun" w:hAnsi="Calibri" w:cs="Calibri"/>
                <w:sz w:val="22"/>
                <w:lang w:eastAsia="zh-CN"/>
              </w:rPr>
            </w:pPr>
            <w:r>
              <w:rPr>
                <w:rFonts w:ascii="Calibri" w:eastAsia="MS Mincho" w:hAnsi="Calibri" w:cs="Calibri"/>
                <w:sz w:val="22"/>
                <w:lang w:eastAsia="ja-JP"/>
              </w:rPr>
              <w:t xml:space="preserve">The 2nd sub-bullet under 2nd main bullet (i.e. about prioritization of URLLC traffic) can be separately discussed and our view is to support Alt. 1 for that. </w:t>
            </w:r>
          </w:p>
        </w:tc>
      </w:tr>
      <w:tr w:rsidR="004B1148" w:rsidRPr="006F63C8" w:rsidTr="002E03CB">
        <w:tc>
          <w:tcPr>
            <w:tcW w:w="1547" w:type="dxa"/>
          </w:tcPr>
          <w:p w:rsidR="004B1148" w:rsidRPr="006F63C8" w:rsidRDefault="004B1148" w:rsidP="002E03CB">
            <w:pPr>
              <w:widowControl/>
              <w:wordWrap/>
              <w:rPr>
                <w:rFonts w:ascii="Calibri" w:eastAsia="SimSun" w:hAnsi="Calibri" w:cs="Calibri"/>
                <w:sz w:val="22"/>
                <w:lang w:eastAsia="zh-CN"/>
              </w:rPr>
            </w:pPr>
            <w:r w:rsidRPr="003F7AA4">
              <w:rPr>
                <w:rFonts w:ascii="Calibri" w:hAnsi="Calibri" w:cs="Calibri"/>
                <w:sz w:val="22"/>
              </w:rPr>
              <w:t>Huawei, HiSilicon</w:t>
            </w:r>
          </w:p>
        </w:tc>
        <w:tc>
          <w:tcPr>
            <w:tcW w:w="7603" w:type="dxa"/>
          </w:tcPr>
          <w:p w:rsidR="004B1148" w:rsidRPr="003F7AA4" w:rsidRDefault="004B1148" w:rsidP="002E03CB">
            <w:pPr>
              <w:widowControl/>
              <w:wordWrap/>
              <w:jc w:val="left"/>
              <w:rPr>
                <w:rFonts w:ascii="Calibri" w:eastAsia="MS Mincho" w:hAnsi="Calibri" w:cs="Calibri"/>
                <w:sz w:val="22"/>
                <w:lang w:eastAsia="ja-JP"/>
              </w:rPr>
            </w:pPr>
            <w:r w:rsidRPr="003F7AA4">
              <w:rPr>
                <w:rFonts w:ascii="Calibri" w:eastAsia="MS Mincho" w:hAnsi="Calibri" w:cs="Calibri"/>
                <w:sz w:val="22"/>
                <w:lang w:eastAsia="ja-JP"/>
              </w:rPr>
              <w:t>1</w:t>
            </w:r>
            <w:r w:rsidRPr="003F7AA4">
              <w:rPr>
                <w:rFonts w:ascii="Calibri" w:eastAsia="MS Mincho" w:hAnsi="Calibri" w:cs="Calibri"/>
                <w:sz w:val="22"/>
                <w:vertAlign w:val="superscript"/>
                <w:lang w:eastAsia="ja-JP"/>
              </w:rPr>
              <w:t>st</w:t>
            </w:r>
            <w:r w:rsidRPr="003F7AA4">
              <w:rPr>
                <w:rFonts w:ascii="Calibri" w:eastAsia="MS Mincho" w:hAnsi="Calibri" w:cs="Calibri"/>
                <w:sz w:val="22"/>
                <w:lang w:eastAsia="ja-JP"/>
              </w:rPr>
              <w:t xml:space="preserve"> bullet: Agree.</w:t>
            </w:r>
          </w:p>
          <w:p w:rsidR="004B1148" w:rsidRPr="003F7AA4" w:rsidRDefault="004B1148" w:rsidP="002E03CB">
            <w:pPr>
              <w:widowControl/>
              <w:wordWrap/>
              <w:jc w:val="left"/>
              <w:rPr>
                <w:rFonts w:ascii="Calibri" w:eastAsia="MS Mincho" w:hAnsi="Calibri" w:cs="Calibri"/>
                <w:sz w:val="22"/>
                <w:lang w:eastAsia="ja-JP"/>
              </w:rPr>
            </w:pPr>
            <w:r w:rsidRPr="003F7AA4">
              <w:rPr>
                <w:rFonts w:ascii="Calibri" w:eastAsia="MS Mincho" w:hAnsi="Calibri" w:cs="Calibri"/>
                <w:sz w:val="22"/>
                <w:lang w:eastAsia="ja-JP"/>
              </w:rPr>
              <w:t>2</w:t>
            </w:r>
            <w:r w:rsidRPr="003F7AA4">
              <w:rPr>
                <w:rFonts w:ascii="Calibri" w:eastAsia="MS Mincho" w:hAnsi="Calibri" w:cs="Calibri"/>
                <w:sz w:val="22"/>
                <w:vertAlign w:val="superscript"/>
                <w:lang w:eastAsia="ja-JP"/>
              </w:rPr>
              <w:t>nd</w:t>
            </w:r>
            <w:r w:rsidRPr="003F7AA4">
              <w:rPr>
                <w:rFonts w:ascii="Calibri" w:eastAsia="MS Mincho" w:hAnsi="Calibri" w:cs="Calibri"/>
                <w:sz w:val="22"/>
                <w:lang w:eastAsia="ja-JP"/>
              </w:rPr>
              <w:t xml:space="preserve"> bullet: We have concerns about this bullet as well as the working assumption. In TS38.321, it is clear the UL SCH priority is designated as the priority of logical channel, the priority is known in the MAC layer but cannot be aware in the PHY. Although the UL-SCH priority is assigned, the physical layer cannot still obtain the priority information and the WA cannot work. If the priority is transported to PHY, the stringent processing time requirements and multiplexing timelines in PHY cannot be satisfied</w:t>
            </w:r>
            <w:r w:rsidRPr="003F7AA4">
              <w:rPr>
                <w:rFonts w:ascii="SimSun" w:eastAsia="SimSun" w:hAnsi="SimSun" w:cs="Calibri" w:hint="eastAsia"/>
                <w:sz w:val="22"/>
                <w:lang w:eastAsia="zh-CN"/>
              </w:rPr>
              <w:t>.</w:t>
            </w:r>
            <w:r w:rsidRPr="003F7AA4">
              <w:rPr>
                <w:rFonts w:ascii="Calibri" w:eastAsia="MS Mincho" w:hAnsi="Calibri" w:cs="Calibri"/>
                <w:sz w:val="22"/>
                <w:lang w:eastAsia="ja-JP"/>
              </w:rPr>
              <w:t xml:space="preserve"> B</w:t>
            </w:r>
            <w:r w:rsidRPr="003F7AA4">
              <w:rPr>
                <w:rFonts w:ascii="Calibri" w:eastAsia="MS Mincho" w:hAnsi="Calibri" w:cs="Calibri" w:hint="eastAsia"/>
                <w:sz w:val="22"/>
                <w:lang w:eastAsia="ja-JP"/>
              </w:rPr>
              <w:t>ut also the proposal loses the link between the priority/QoS signaled from upper layers and what is signaled to PHY, and it becomes no longer possible to know anything about the UE's behavior with respect to prioritization.</w:t>
            </w:r>
            <w:r w:rsidRPr="003F7AA4">
              <w:rPr>
                <w:rFonts w:ascii="Calibri" w:eastAsia="MS Mincho" w:hAnsi="Calibri" w:cs="Calibri"/>
                <w:sz w:val="22"/>
                <w:lang w:eastAsia="ja-JP"/>
              </w:rPr>
              <w:t xml:space="preserve"> </w:t>
            </w:r>
            <w:r w:rsidRPr="003F7AA4">
              <w:rPr>
                <w:rFonts w:ascii="Calibri" w:eastAsia="MS Mincho" w:hAnsi="Calibri" w:cs="Calibri" w:hint="eastAsia"/>
                <w:sz w:val="22"/>
                <w:lang w:eastAsia="ja-JP"/>
              </w:rPr>
              <w:t>Hence a specified solution in the physical layer is needed.</w:t>
            </w:r>
          </w:p>
          <w:p w:rsidR="004B1148" w:rsidRPr="006F63C8" w:rsidRDefault="004B1148" w:rsidP="002E03CB">
            <w:pPr>
              <w:widowControl/>
              <w:wordWrap/>
              <w:rPr>
                <w:rFonts w:ascii="Calibri" w:eastAsia="SimSun" w:hAnsi="Calibri" w:cs="Calibri"/>
                <w:sz w:val="22"/>
                <w:lang w:eastAsia="zh-CN"/>
              </w:rPr>
            </w:pPr>
            <w:r w:rsidRPr="003F7AA4">
              <w:rPr>
                <w:rFonts w:ascii="Calibri" w:eastAsia="MS Mincho" w:hAnsi="Calibri" w:cs="Calibri"/>
                <w:sz w:val="22"/>
                <w:lang w:eastAsia="ja-JP"/>
              </w:rPr>
              <w:t>3rd bullet: Select Alt 1, i.e. UL Tx is always prioritized if the UL Tx is indicated “high” in a DCI, otherwise, LTE rule is applied.</w:t>
            </w:r>
          </w:p>
        </w:tc>
      </w:tr>
      <w:tr w:rsidR="004B1148" w:rsidRPr="006F63C8" w:rsidTr="002E03CB">
        <w:tc>
          <w:tcPr>
            <w:tcW w:w="1547" w:type="dxa"/>
          </w:tcPr>
          <w:p w:rsidR="004B1148" w:rsidRPr="006F63C8" w:rsidRDefault="004B1148" w:rsidP="002E03CB">
            <w:pPr>
              <w:widowControl/>
              <w:wordWrap/>
              <w:rPr>
                <w:rFonts w:ascii="Calibri" w:hAnsi="Calibri" w:cs="Calibri"/>
                <w:sz w:val="22"/>
              </w:rPr>
            </w:pPr>
            <w:r>
              <w:rPr>
                <w:rFonts w:ascii="Calibri" w:eastAsia="SimSun" w:hAnsi="Calibri" w:cs="Calibri"/>
                <w:sz w:val="22"/>
                <w:lang w:eastAsia="zh-CN"/>
              </w:rPr>
              <w:t>Apple</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For the sub-bullet under 2</w:t>
            </w:r>
            <w:r w:rsidRPr="00D01BC3">
              <w:rPr>
                <w:rFonts w:ascii="Calibri" w:eastAsia="SimSun" w:hAnsi="Calibri" w:cs="Calibri"/>
                <w:sz w:val="22"/>
                <w:vertAlign w:val="superscript"/>
                <w:lang w:eastAsia="zh-CN"/>
              </w:rPr>
              <w:t>nd</w:t>
            </w:r>
            <w:r>
              <w:rPr>
                <w:rFonts w:ascii="Calibri" w:eastAsia="SimSun" w:hAnsi="Calibri" w:cs="Calibri"/>
                <w:sz w:val="22"/>
                <w:lang w:eastAsia="zh-CN"/>
              </w:rPr>
              <w:t xml:space="preserve"> main bullet, we still think PHY does not have to know LCH priority. Before RAN2’s response, we hope to keep both options on the table. Specifically, if RAN2 thinks LCH priority is not provided to PHY, then LTE rule is applied (with URLLC data prioritized). If RAN2 thinks LCH priority can be provided to PHY, then the current working assumption is fine to us. </w:t>
            </w:r>
          </w:p>
          <w:p w:rsidR="004B1148" w:rsidRDefault="004B1148" w:rsidP="002E03CB">
            <w:pPr>
              <w:widowControl/>
              <w:wordWrap/>
              <w:rPr>
                <w:rFonts w:ascii="Calibri" w:eastAsia="SimSun" w:hAnsi="Calibri" w:cs="Calibri"/>
                <w:sz w:val="22"/>
                <w:lang w:eastAsia="zh-CN"/>
              </w:rPr>
            </w:pPr>
          </w:p>
          <w:p w:rsidR="004B1148" w:rsidRPr="006F63C8" w:rsidRDefault="004B1148" w:rsidP="002E03CB">
            <w:pPr>
              <w:widowControl/>
              <w:wordWrap/>
              <w:rPr>
                <w:rFonts w:ascii="Calibri" w:hAnsi="Calibri" w:cs="Calibri"/>
                <w:sz w:val="22"/>
              </w:rPr>
            </w:pPr>
            <w:r>
              <w:rPr>
                <w:rFonts w:ascii="Calibri" w:eastAsia="SimSun" w:hAnsi="Calibri" w:cs="Calibri"/>
                <w:sz w:val="22"/>
                <w:lang w:eastAsia="zh-CN"/>
              </w:rPr>
              <w:t>For the 3</w:t>
            </w:r>
            <w:r w:rsidRPr="00880E40">
              <w:rPr>
                <w:rFonts w:ascii="Calibri" w:eastAsia="SimSun" w:hAnsi="Calibri" w:cs="Calibri"/>
                <w:sz w:val="22"/>
                <w:vertAlign w:val="superscript"/>
                <w:lang w:eastAsia="zh-CN"/>
              </w:rPr>
              <w:t>rd</w:t>
            </w:r>
            <w:r>
              <w:rPr>
                <w:rFonts w:ascii="Calibri" w:eastAsia="SimSun" w:hAnsi="Calibri" w:cs="Calibri"/>
                <w:sz w:val="22"/>
                <w:lang w:eastAsia="zh-CN"/>
              </w:rPr>
              <w:t xml:space="preserve"> main bullet, we support the current proposal with preference of Alt. 1 (to prioritize URLLC Tx).  </w:t>
            </w:r>
          </w:p>
        </w:tc>
      </w:tr>
      <w:tr w:rsidR="004B1148" w:rsidRPr="006F63C8" w:rsidTr="002E03CB">
        <w:tc>
          <w:tcPr>
            <w:tcW w:w="1547" w:type="dxa"/>
          </w:tcPr>
          <w:p w:rsidR="004B1148" w:rsidRPr="006F63C8" w:rsidRDefault="004B1148" w:rsidP="002E03CB">
            <w:pPr>
              <w:widowControl/>
              <w:wordWrap/>
              <w:rPr>
                <w:rFonts w:ascii="Calibri" w:hAnsi="Calibri" w:cs="Calibri"/>
                <w:sz w:val="22"/>
              </w:rPr>
            </w:pPr>
            <w:r>
              <w:rPr>
                <w:rFonts w:ascii="Calibri" w:hAnsi="Calibri" w:cs="Calibri"/>
                <w:sz w:val="22"/>
              </w:rPr>
              <w:t>Lenovo/MoTM</w:t>
            </w:r>
          </w:p>
        </w:tc>
        <w:tc>
          <w:tcPr>
            <w:tcW w:w="7603" w:type="dxa"/>
          </w:tcPr>
          <w:p w:rsidR="004B1148" w:rsidRPr="00FC6B67"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 xml:space="preserve">When the overlapping UL TX is </w:t>
            </w:r>
            <w:r w:rsidRPr="00F10E9D">
              <w:rPr>
                <w:rFonts w:ascii="Calibri" w:hAnsi="Calibri" w:cs="Calibri"/>
                <w:b/>
                <w:sz w:val="22"/>
              </w:rPr>
              <w:t xml:space="preserve">PUCCH with HARQ feedback for DL, </w:t>
            </w:r>
            <w:r w:rsidRPr="00FC6B67">
              <w:rPr>
                <w:rFonts w:ascii="Calibri" w:hAnsi="Calibri" w:cs="Calibri"/>
                <w:b/>
                <w:strike/>
                <w:color w:val="FF0000"/>
                <w:sz w:val="22"/>
              </w:rPr>
              <w:t>CSI</w:t>
            </w:r>
            <w:r w:rsidRPr="00F10E9D">
              <w:rPr>
                <w:rFonts w:ascii="Calibri" w:hAnsi="Calibri" w:cs="Calibri"/>
                <w:b/>
                <w:sz w:val="22"/>
              </w:rPr>
              <w:t xml:space="preserve">, </w:t>
            </w:r>
            <w:r w:rsidRPr="00FC6B67">
              <w:rPr>
                <w:rFonts w:ascii="Calibri" w:hAnsi="Calibri" w:cs="Calibri"/>
                <w:b/>
                <w:strike/>
                <w:color w:val="FF0000"/>
                <w:sz w:val="22"/>
              </w:rPr>
              <w:t>LRR</w:t>
            </w:r>
            <w:r w:rsidRPr="00F10E9D">
              <w:rPr>
                <w:rFonts w:ascii="Calibri" w:hAnsi="Calibri" w:cs="Calibri"/>
                <w:b/>
                <w:sz w:val="22"/>
              </w:rPr>
              <w:t xml:space="preserve">, PUSCH without UL-SCH, </w:t>
            </w:r>
            <w:r>
              <w:rPr>
                <w:rFonts w:ascii="Calibri" w:hAnsi="Calibri" w:cs="Calibri"/>
                <w:b/>
                <w:sz w:val="22"/>
              </w:rPr>
              <w:t xml:space="preserve">or </w:t>
            </w:r>
            <w:r w:rsidRPr="00FC6B67">
              <w:rPr>
                <w:rFonts w:ascii="Calibri" w:hAnsi="Calibri" w:cs="Calibri"/>
                <w:b/>
                <w:strike/>
                <w:color w:val="FF0000"/>
                <w:sz w:val="22"/>
              </w:rPr>
              <w:t>SRS</w:t>
            </w:r>
          </w:p>
          <w:p w:rsidR="004B1148" w:rsidRDefault="004B1148" w:rsidP="002E03CB">
            <w:pPr>
              <w:widowControl/>
              <w:wordWrap/>
              <w:spacing w:line="264" w:lineRule="auto"/>
              <w:jc w:val="left"/>
              <w:rPr>
                <w:rFonts w:ascii="Calibri" w:eastAsia="SimSun" w:hAnsi="Calibri" w:cs="Calibri"/>
                <w:sz w:val="22"/>
                <w:lang w:eastAsia="zh-CN"/>
              </w:rPr>
            </w:pPr>
            <w:r w:rsidRPr="00FC6B67">
              <w:rPr>
                <w:rFonts w:ascii="Calibri" w:eastAsia="SimSun" w:hAnsi="Calibri" w:cs="Calibri"/>
                <w:sz w:val="22"/>
                <w:lang w:eastAsia="zh-CN"/>
              </w:rPr>
              <w:t>In 38.213</w:t>
            </w:r>
            <w:r>
              <w:rPr>
                <w:rFonts w:ascii="Calibri" w:eastAsia="SimSun" w:hAnsi="Calibri" w:cs="Calibri"/>
                <w:sz w:val="22"/>
                <w:lang w:eastAsia="zh-CN"/>
              </w:rPr>
              <w:t xml:space="preserve"> sec 7.5 -</w:t>
            </w:r>
            <w:r w:rsidRPr="00FC6B67">
              <w:rPr>
                <w:rFonts w:ascii="Calibri" w:eastAsia="SimSun" w:hAnsi="Calibri" w:cs="Calibri"/>
                <w:sz w:val="22"/>
                <w:lang w:eastAsia="zh-CN"/>
              </w:rPr>
              <w:t xml:space="preserve"> under Prioritizations for transmission power reductions </w:t>
            </w:r>
            <w:r>
              <w:rPr>
                <w:rFonts w:ascii="Calibri" w:eastAsia="SimSun" w:hAnsi="Calibri" w:cs="Calibri"/>
                <w:sz w:val="22"/>
                <w:lang w:eastAsia="zh-CN"/>
              </w:rPr>
              <w:t>for Uu case, HARQ-ACK report is prioritized over CSI and SRS. So PSFCH should be prioritized compared to CSI and SRS.</w:t>
            </w:r>
          </w:p>
          <w:p w:rsidR="004B1148" w:rsidRDefault="004B1148" w:rsidP="002E03CB">
            <w:pPr>
              <w:widowControl/>
              <w:wordWrap/>
              <w:spacing w:line="264" w:lineRule="auto"/>
              <w:jc w:val="left"/>
              <w:rPr>
                <w:rFonts w:ascii="Calibri" w:eastAsia="SimSun" w:hAnsi="Calibri" w:cs="Calibri"/>
                <w:sz w:val="22"/>
                <w:lang w:eastAsia="zh-CN"/>
              </w:rPr>
            </w:pPr>
          </w:p>
          <w:p w:rsidR="004B1148" w:rsidRDefault="004B1148" w:rsidP="002E03CB">
            <w:pPr>
              <w:widowControl/>
              <w:wordWrap/>
              <w:spacing w:line="264" w:lineRule="auto"/>
              <w:jc w:val="left"/>
              <w:rPr>
                <w:rFonts w:ascii="Calibri" w:eastAsia="SimSun" w:hAnsi="Calibri" w:cs="Calibri"/>
                <w:sz w:val="22"/>
                <w:lang w:eastAsia="zh-CN"/>
              </w:rPr>
            </w:pPr>
            <w:r>
              <w:rPr>
                <w:rFonts w:ascii="Calibri" w:eastAsia="SimSun" w:hAnsi="Calibri" w:cs="Calibri"/>
                <w:sz w:val="22"/>
                <w:lang w:eastAsia="zh-CN"/>
              </w:rPr>
              <w:t>Similarly, cases like RACH on Pcell is prioritized compared to PSFCH and PSFCH is prioritized is compared to RACH on Scell.</w:t>
            </w:r>
          </w:p>
          <w:p w:rsidR="004B1148" w:rsidRDefault="004B1148" w:rsidP="002E03CB">
            <w:pPr>
              <w:widowControl/>
              <w:wordWrap/>
              <w:spacing w:line="264" w:lineRule="auto"/>
              <w:jc w:val="left"/>
              <w:rPr>
                <w:rFonts w:ascii="Calibri" w:eastAsia="SimSun" w:hAnsi="Calibri" w:cs="Calibri"/>
                <w:sz w:val="22"/>
                <w:lang w:eastAsia="zh-CN"/>
              </w:rPr>
            </w:pPr>
          </w:p>
          <w:p w:rsidR="004B1148" w:rsidRPr="00E80529" w:rsidRDefault="004B1148" w:rsidP="002E03CB">
            <w:pPr>
              <w:widowControl/>
              <w:wordWrap/>
              <w:spacing w:line="264" w:lineRule="auto"/>
              <w:jc w:val="left"/>
              <w:rPr>
                <w:rFonts w:ascii="Calibri" w:eastAsia="SimSun" w:hAnsi="Calibri" w:cs="Calibri"/>
                <w:sz w:val="22"/>
                <w:lang w:eastAsia="zh-CN"/>
              </w:rPr>
            </w:pPr>
            <w:r>
              <w:rPr>
                <w:rFonts w:ascii="Calibri" w:eastAsia="SimSun" w:hAnsi="Calibri" w:cs="Calibri"/>
                <w:sz w:val="22"/>
                <w:lang w:eastAsia="zh-CN"/>
              </w:rPr>
              <w:t xml:space="preserve">We prefer Alt-1 -- </w:t>
            </w:r>
            <w:r w:rsidRPr="00E80529">
              <w:rPr>
                <w:rFonts w:ascii="Calibri" w:eastAsia="SimSun" w:hAnsi="Calibri" w:cs="Calibri"/>
                <w:sz w:val="22"/>
                <w:lang w:eastAsia="zh-CN"/>
              </w:rPr>
              <w:t>Alt 1: UL TX is always prioritized</w:t>
            </w:r>
          </w:p>
        </w:tc>
      </w:tr>
      <w:tr w:rsidR="004B1148" w:rsidRPr="006F63C8" w:rsidTr="002E03CB">
        <w:tc>
          <w:tcPr>
            <w:tcW w:w="1547"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e </w:t>
            </w:r>
            <w:r>
              <w:rPr>
                <w:rFonts w:ascii="Calibri" w:eastAsia="SimSun" w:hAnsi="Calibri" w:cs="Calibri"/>
                <w:sz w:val="22"/>
                <w:lang w:eastAsia="zh-CN"/>
              </w:rPr>
              <w:t>are OK with the proposal, prefer Alt.1 in the last sub-bullet.</w:t>
            </w:r>
          </w:p>
        </w:tc>
      </w:tr>
      <w:tr w:rsidR="004B1148" w:rsidRPr="006F63C8" w:rsidTr="002E03CB">
        <w:tc>
          <w:tcPr>
            <w:tcW w:w="1547" w:type="dxa"/>
          </w:tcPr>
          <w:p w:rsidR="004B1148" w:rsidRPr="006F63C8" w:rsidRDefault="004B1148" w:rsidP="002E03CB">
            <w:pPr>
              <w:widowControl/>
              <w:wordWrap/>
              <w:rPr>
                <w:rFonts w:ascii="Calibri" w:hAnsi="Calibri" w:cs="Calibri"/>
                <w:sz w:val="22"/>
              </w:rPr>
            </w:pPr>
            <w:r>
              <w:rPr>
                <w:rFonts w:ascii="Calibri" w:eastAsia="SimSun" w:hAnsi="Calibri" w:cs="Calibri" w:hint="eastAsia"/>
                <w:sz w:val="22"/>
                <w:lang w:eastAsia="zh-CN"/>
              </w:rPr>
              <w:t>CATT</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Regarding to the proposal for </w:t>
            </w:r>
            <w:r>
              <w:rPr>
                <w:rFonts w:ascii="Calibri" w:eastAsia="SimSun" w:hAnsi="Calibri" w:cs="Calibri"/>
                <w:sz w:val="22"/>
                <w:lang w:eastAsia="zh-CN"/>
              </w:rPr>
              <w:t>“</w:t>
            </w:r>
            <w:r w:rsidRPr="00056872">
              <w:rPr>
                <w:rFonts w:ascii="Calibri" w:eastAsia="SimSun" w:hAnsi="Calibri" w:cs="Calibri" w:hint="eastAsia"/>
                <w:sz w:val="22"/>
                <w:lang w:eastAsia="zh-CN"/>
              </w:rPr>
              <w:t xml:space="preserve">Down-select one of the following when </w:t>
            </w:r>
            <w:r w:rsidRPr="00056872">
              <w:rPr>
                <w:rFonts w:ascii="Calibri" w:eastAsia="SimSun" w:hAnsi="Calibri" w:cs="Calibri"/>
                <w:sz w:val="22"/>
                <w:lang w:eastAsia="zh-CN"/>
              </w:rPr>
              <w:t>UL TX is associated with a DCI indicating “high” in “priority field” (i.e., URLLC case)</w:t>
            </w:r>
            <w:r>
              <w:rPr>
                <w:rFonts w:ascii="Calibri" w:eastAsia="SimSun" w:hAnsi="Calibri" w:cs="Calibri"/>
                <w:sz w:val="22"/>
                <w:lang w:eastAsia="zh-CN"/>
              </w:rPr>
              <w:t>”</w:t>
            </w:r>
          </w:p>
          <w:p w:rsidR="004B1148" w:rsidRPr="006F63C8" w:rsidRDefault="004B1148" w:rsidP="002E03CB">
            <w:pPr>
              <w:widowControl/>
              <w:wordWrap/>
              <w:rPr>
                <w:rFonts w:ascii="Calibri" w:hAnsi="Calibri" w:cs="Calibri"/>
                <w:sz w:val="22"/>
              </w:rPr>
            </w:pPr>
            <w:r>
              <w:rPr>
                <w:rFonts w:ascii="Calibri" w:eastAsia="SimSun" w:hAnsi="Calibri" w:cs="Calibri" w:hint="eastAsia"/>
                <w:sz w:val="22"/>
                <w:lang w:eastAsia="zh-CN"/>
              </w:rPr>
              <w:t xml:space="preserve">From our understanding, some SL traffic may have higher priority than URLLC traffic, it is unreasonable to always prioritize URLLC </w:t>
            </w:r>
            <w:r>
              <w:rPr>
                <w:rFonts w:ascii="Calibri" w:eastAsia="SimSun" w:hAnsi="Calibri" w:cs="Calibri"/>
                <w:sz w:val="22"/>
                <w:lang w:eastAsia="zh-CN"/>
              </w:rPr>
              <w:t>associated</w:t>
            </w:r>
            <w:r>
              <w:rPr>
                <w:rFonts w:ascii="Calibri" w:eastAsia="SimSun" w:hAnsi="Calibri" w:cs="Calibri" w:hint="eastAsia"/>
                <w:sz w:val="22"/>
                <w:lang w:eastAsia="zh-CN"/>
              </w:rPr>
              <w:t xml:space="preserve"> transmission. </w:t>
            </w:r>
            <w:r>
              <w:rPr>
                <w:rFonts w:ascii="Calibri" w:eastAsia="SimSun" w:hAnsi="Calibri" w:cs="Calibri"/>
                <w:sz w:val="22"/>
                <w:lang w:eastAsia="zh-CN"/>
              </w:rPr>
              <w:t>I</w:t>
            </w:r>
            <w:r>
              <w:rPr>
                <w:rFonts w:ascii="Calibri" w:eastAsia="SimSun" w:hAnsi="Calibri" w:cs="Calibri" w:hint="eastAsia"/>
                <w:sz w:val="22"/>
                <w:lang w:eastAsia="zh-CN"/>
              </w:rPr>
              <w:t xml:space="preserve">t is better to </w:t>
            </w:r>
            <w:r>
              <w:rPr>
                <w:rFonts w:ascii="Calibri" w:eastAsia="SimSun" w:hAnsi="Calibri" w:cs="Calibri" w:hint="eastAsia"/>
                <w:sz w:val="22"/>
                <w:lang w:eastAsia="zh-CN"/>
              </w:rPr>
              <w:lastRenderedPageBreak/>
              <w:t>reuse RAN2</w:t>
            </w:r>
            <w:r>
              <w:rPr>
                <w:rFonts w:ascii="Calibri" w:eastAsia="SimSun" w:hAnsi="Calibri" w:cs="Calibri"/>
                <w:sz w:val="22"/>
                <w:lang w:eastAsia="zh-CN"/>
              </w:rPr>
              <w:t>’</w:t>
            </w:r>
            <w:r>
              <w:rPr>
                <w:rFonts w:ascii="Calibri" w:eastAsia="SimSun" w:hAnsi="Calibri" w:cs="Calibri" w:hint="eastAsia"/>
                <w:sz w:val="22"/>
                <w:lang w:eastAsia="zh-CN"/>
              </w:rPr>
              <w:t xml:space="preserve">s </w:t>
            </w:r>
            <w:r>
              <w:rPr>
                <w:rFonts w:ascii="Calibri" w:eastAsia="SimSun" w:hAnsi="Calibri" w:cs="Calibri"/>
                <w:sz w:val="22"/>
                <w:lang w:eastAsia="zh-CN"/>
              </w:rPr>
              <w:t>principle</w:t>
            </w:r>
            <w:r>
              <w:rPr>
                <w:rFonts w:ascii="Calibri" w:eastAsia="SimSun" w:hAnsi="Calibri" w:cs="Calibri" w:hint="eastAsia"/>
                <w:sz w:val="22"/>
                <w:lang w:eastAsia="zh-CN"/>
              </w:rPr>
              <w:t xml:space="preserve"> with a configured priority level for the assocaited URLLC transmission. </w:t>
            </w:r>
          </w:p>
        </w:tc>
      </w:tr>
      <w:tr w:rsidR="004B1148" w:rsidRPr="006F63C8" w:rsidTr="002E03CB">
        <w:tc>
          <w:tcPr>
            <w:tcW w:w="1547" w:type="dxa"/>
          </w:tcPr>
          <w:p w:rsidR="004B1148" w:rsidRDefault="004B1148" w:rsidP="002E03CB">
            <w:pPr>
              <w:widowControl/>
              <w:wordWrap/>
              <w:rPr>
                <w:rFonts w:ascii="Calibri" w:eastAsia="SimSun" w:hAnsi="Calibri" w:cs="Calibri"/>
                <w:sz w:val="22"/>
                <w:lang w:eastAsia="zh-CN"/>
              </w:rPr>
            </w:pPr>
            <w:r w:rsidRPr="00560A2C">
              <w:rPr>
                <w:rFonts w:ascii="Calibri" w:hAnsi="Calibri" w:cs="Calibri"/>
                <w:sz w:val="22"/>
              </w:rPr>
              <w:lastRenderedPageBreak/>
              <w:t>Qualcomm</w:t>
            </w:r>
          </w:p>
        </w:tc>
        <w:tc>
          <w:tcPr>
            <w:tcW w:w="7603" w:type="dxa"/>
          </w:tcPr>
          <w:p w:rsidR="004B1148" w:rsidRDefault="004B1148" w:rsidP="002E03CB">
            <w:pPr>
              <w:widowControl/>
              <w:wordWrap/>
              <w:rPr>
                <w:rFonts w:ascii="Calibri" w:eastAsia="SimSun" w:hAnsi="Calibri" w:cs="Calibri"/>
                <w:sz w:val="22"/>
                <w:lang w:eastAsia="zh-CN"/>
              </w:rPr>
            </w:pPr>
            <w:r w:rsidRPr="00560A2C">
              <w:rPr>
                <w:rFonts w:ascii="Calibri" w:hAnsi="Calibri" w:cs="Calibri"/>
                <w:sz w:val="22"/>
              </w:rPr>
              <w:t>Agree to bullet 1. We can accept bullet 3. For bullet 2, we prefer to keep current LTE V2X procedure to keep the rule simple. That rule worked for LTE V2X, we see no reason for further optimization.</w:t>
            </w:r>
          </w:p>
        </w:tc>
      </w:tr>
      <w:tr w:rsidR="004B1148" w:rsidRPr="006F63C8" w:rsidTr="002E03CB">
        <w:tc>
          <w:tcPr>
            <w:tcW w:w="1547" w:type="dxa"/>
          </w:tcPr>
          <w:p w:rsidR="004B1148" w:rsidRPr="008E2E89"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8E2E89"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We are generally fine with the proposal and we support </w:t>
            </w:r>
            <w:r w:rsidRPr="008E2E89">
              <w:rPr>
                <w:rFonts w:ascii="Calibri" w:eastAsia="SimSun" w:hAnsi="Calibri" w:cs="Calibri"/>
                <w:sz w:val="22"/>
                <w:lang w:eastAsia="zh-CN"/>
              </w:rPr>
              <w:t>Alt 1: UL TX is always prioritized</w:t>
            </w:r>
          </w:p>
        </w:tc>
      </w:tr>
      <w:tr w:rsidR="004B1148" w:rsidRPr="006F63C8" w:rsidTr="002E03CB">
        <w:tc>
          <w:tcPr>
            <w:tcW w:w="1547" w:type="dxa"/>
          </w:tcPr>
          <w:p w:rsidR="004B1148" w:rsidRPr="001C01B7"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MS Mincho" w:hAnsi="Calibri" w:cs="Calibri" w:hint="eastAsia"/>
                <w:sz w:val="22"/>
                <w:lang w:eastAsia="ja-JP"/>
              </w:rPr>
              <w:t>We are OK with the proposal and alt.1 is our preference.</w:t>
            </w:r>
          </w:p>
        </w:tc>
      </w:tr>
      <w:tr w:rsidR="004B1148" w:rsidRPr="006F63C8" w:rsidTr="002E03CB">
        <w:tc>
          <w:tcPr>
            <w:tcW w:w="1547"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W</w:t>
            </w:r>
            <w:r>
              <w:rPr>
                <w:rFonts w:ascii="Calibri" w:eastAsia="SimSun" w:hAnsi="Calibri" w:cs="Calibri"/>
                <w:sz w:val="22"/>
                <w:lang w:eastAsia="zh-CN"/>
              </w:rPr>
              <w:t>e are fine with the 1</w:t>
            </w:r>
            <w:r w:rsidRPr="00832488">
              <w:rPr>
                <w:rFonts w:ascii="Calibri" w:eastAsia="SimSun" w:hAnsi="Calibri" w:cs="Calibri"/>
                <w:sz w:val="22"/>
                <w:vertAlign w:val="superscript"/>
                <w:lang w:eastAsia="zh-CN"/>
              </w:rPr>
              <w:t>st</w:t>
            </w:r>
            <w:r>
              <w:rPr>
                <w:rFonts w:ascii="Calibri" w:eastAsia="SimSun" w:hAnsi="Calibri" w:cs="Calibri"/>
                <w:sz w:val="22"/>
                <w:lang w:eastAsia="zh-CN"/>
              </w:rPr>
              <w:t xml:space="preserve"> and the 2</w:t>
            </w:r>
            <w:r w:rsidRPr="00832488">
              <w:rPr>
                <w:rFonts w:ascii="Calibri" w:eastAsia="SimSun" w:hAnsi="Calibri" w:cs="Calibri"/>
                <w:sz w:val="22"/>
                <w:vertAlign w:val="superscript"/>
                <w:lang w:eastAsia="zh-CN"/>
              </w:rPr>
              <w:t>nd</w:t>
            </w:r>
            <w:r>
              <w:rPr>
                <w:rFonts w:ascii="Calibri" w:eastAsia="SimSun" w:hAnsi="Calibri" w:cs="Calibri"/>
                <w:sz w:val="22"/>
                <w:lang w:eastAsia="zh-CN"/>
              </w:rPr>
              <w:t xml:space="preserve"> bullet, for the 3</w:t>
            </w:r>
            <w:r w:rsidRPr="00832488">
              <w:rPr>
                <w:rFonts w:ascii="Calibri" w:eastAsia="SimSun" w:hAnsi="Calibri" w:cs="Calibri"/>
                <w:sz w:val="22"/>
                <w:vertAlign w:val="superscript"/>
                <w:lang w:eastAsia="zh-CN"/>
              </w:rPr>
              <w:t>rd</w:t>
            </w:r>
            <w:r>
              <w:rPr>
                <w:rFonts w:ascii="Calibri" w:eastAsia="SimSun" w:hAnsi="Calibri" w:cs="Calibri"/>
                <w:sz w:val="22"/>
                <w:lang w:eastAsia="zh-CN"/>
              </w:rPr>
              <w:t xml:space="preserve"> bullet, Alt 2 is preferred considering that SL also </w:t>
            </w:r>
            <w:r w:rsidRPr="00832488">
              <w:rPr>
                <w:rFonts w:ascii="Calibri" w:eastAsia="SimSun" w:hAnsi="Calibri" w:cs="Calibri"/>
                <w:sz w:val="22"/>
                <w:lang w:eastAsia="zh-CN"/>
              </w:rPr>
              <w:t>have URLLC traff</w:t>
            </w:r>
            <w:r>
              <w:rPr>
                <w:rFonts w:ascii="Calibri" w:eastAsia="SimSun" w:hAnsi="Calibri" w:cs="Calibri"/>
                <w:sz w:val="22"/>
                <w:lang w:eastAsia="zh-CN"/>
              </w:rPr>
              <w:t xml:space="preserve">ic and always </w:t>
            </w:r>
            <w:r w:rsidRPr="00832488">
              <w:rPr>
                <w:rFonts w:ascii="Calibri" w:eastAsia="SimSun" w:hAnsi="Calibri" w:cs="Calibri"/>
                <w:sz w:val="22"/>
                <w:lang w:eastAsia="zh-CN"/>
              </w:rPr>
              <w:t>prioritize</w:t>
            </w:r>
            <w:r>
              <w:rPr>
                <w:rFonts w:ascii="Calibri" w:eastAsia="SimSun" w:hAnsi="Calibri" w:cs="Calibri"/>
                <w:sz w:val="22"/>
                <w:lang w:eastAsia="zh-CN"/>
              </w:rPr>
              <w:t xml:space="preserve"> UL URLLC seems to be not reasonable. For progress, we are also fine with Alt1+Alt2 proposed by DCM as a compromise. </w:t>
            </w:r>
            <w:r>
              <w:rPr>
                <w:rFonts w:ascii="Calibri" w:eastAsia="MS Mincho" w:hAnsi="Calibri" w:cs="Calibri"/>
                <w:sz w:val="22"/>
                <w:lang w:eastAsia="ja-JP"/>
              </w:rPr>
              <w:t xml:space="preserve">If another SL-threshold is configured, Alt 2 is applied; otherwise, Alt 1 is applied. </w:t>
            </w:r>
          </w:p>
        </w:tc>
      </w:tr>
      <w:tr w:rsidR="004B1148" w:rsidRPr="006F63C8"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ZTE, Sanechips</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Ok to proposal except the Working assumption part. It is not a solid assumption that priority value of UL LCH can be available to PHY. If RAN1 assumes this, RAN1 makes the specification to rely on UE implementation choice. We think it is a fundamental feasibility issue. </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For the down-selection, Alt 1 is preferred. </w:t>
            </w:r>
          </w:p>
        </w:tc>
      </w:tr>
      <w:tr w:rsidR="004B1148" w:rsidRPr="006F63C8"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Regarding 2</w:t>
            </w:r>
            <w:r w:rsidRPr="008A35D0">
              <w:rPr>
                <w:rFonts w:ascii="Calibri" w:eastAsia="SimSun" w:hAnsi="Calibri" w:cs="Calibri"/>
                <w:sz w:val="22"/>
                <w:vertAlign w:val="superscript"/>
                <w:lang w:eastAsia="zh-CN"/>
              </w:rPr>
              <w:t>nd</w:t>
            </w:r>
            <w:r>
              <w:rPr>
                <w:rFonts w:ascii="Calibri" w:eastAsia="SimSun" w:hAnsi="Calibri" w:cs="Calibri"/>
                <w:sz w:val="22"/>
                <w:lang w:eastAsia="zh-CN"/>
              </w:rPr>
              <w:t xml:space="preserve"> and 3</w:t>
            </w:r>
            <w:r w:rsidRPr="008A35D0">
              <w:rPr>
                <w:rFonts w:ascii="Calibri" w:eastAsia="SimSun" w:hAnsi="Calibri" w:cs="Calibri"/>
                <w:sz w:val="22"/>
                <w:vertAlign w:val="superscript"/>
                <w:lang w:eastAsia="zh-CN"/>
              </w:rPr>
              <w:t>rd</w:t>
            </w:r>
            <w:r>
              <w:rPr>
                <w:rFonts w:ascii="Calibri" w:eastAsia="SimSun" w:hAnsi="Calibri" w:cs="Calibri"/>
                <w:sz w:val="22"/>
                <w:lang w:eastAsia="zh-CN"/>
              </w:rPr>
              <w:t xml:space="preserve"> bullet, we understand the intention is to treat URLLC traffic w/ higher priority. We prefer alt. 1 for 3</w:t>
            </w:r>
            <w:r w:rsidRPr="00483D4B">
              <w:rPr>
                <w:rFonts w:ascii="Calibri" w:eastAsia="SimSun" w:hAnsi="Calibri" w:cs="Calibri"/>
                <w:sz w:val="22"/>
                <w:vertAlign w:val="superscript"/>
                <w:lang w:eastAsia="zh-CN"/>
              </w:rPr>
              <w:t>rd</w:t>
            </w:r>
            <w:r>
              <w:rPr>
                <w:rFonts w:ascii="Calibri" w:eastAsia="SimSun" w:hAnsi="Calibri" w:cs="Calibri" w:hint="eastAsia"/>
                <w:sz w:val="22"/>
                <w:lang w:eastAsia="zh-CN"/>
              </w:rPr>
              <w:t xml:space="preserve"> </w:t>
            </w:r>
            <w:r>
              <w:rPr>
                <w:rFonts w:ascii="Calibri" w:eastAsia="SimSun" w:hAnsi="Calibri" w:cs="Calibri"/>
                <w:sz w:val="22"/>
                <w:lang w:eastAsia="zh-CN"/>
              </w:rPr>
              <w:t>bullet.</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have a question to the whole proposal, why we do not specially treat the case of PUSCH w/</w:t>
            </w:r>
            <w:r w:rsidRPr="008A35D0">
              <w:rPr>
                <w:rFonts w:ascii="Calibri" w:eastAsia="SimSun" w:hAnsi="Calibri" w:cs="Calibri"/>
                <w:sz w:val="22"/>
                <w:lang w:eastAsia="zh-CN"/>
              </w:rPr>
              <w:t xml:space="preserve"> HARQ feedback for DL, CSI,…</w:t>
            </w:r>
            <w:r>
              <w:rPr>
                <w:rFonts w:ascii="Calibri" w:eastAsia="SimSun" w:hAnsi="Calibri" w:cs="Calibri"/>
                <w:sz w:val="22"/>
                <w:lang w:eastAsia="zh-CN"/>
              </w:rPr>
              <w:t>, DL HARQ may correspond to URLLC traffic as well.</w:t>
            </w:r>
          </w:p>
        </w:tc>
      </w:tr>
    </w:tbl>
    <w:p w:rsidR="004B1148" w:rsidRDefault="004B1148" w:rsidP="004B1148">
      <w:pPr>
        <w:widowControl/>
        <w:wordWrap/>
        <w:autoSpaceDE/>
        <w:autoSpaceDN/>
        <w:spacing w:line="259" w:lineRule="auto"/>
      </w:pPr>
    </w:p>
    <w:p w:rsidR="004B1148" w:rsidRPr="00430B2B" w:rsidRDefault="004B1148" w:rsidP="004B1148">
      <w:pPr>
        <w:widowControl/>
        <w:wordWrap/>
        <w:autoSpaceDE/>
        <w:autoSpaceDN/>
        <w:spacing w:line="259" w:lineRule="auto"/>
        <w:rPr>
          <w:rFonts w:ascii="Calibri" w:hAnsi="Calibri" w:cs="Calibri"/>
          <w:b/>
          <w:sz w:val="22"/>
        </w:rPr>
      </w:pPr>
      <w:r w:rsidRPr="00430B2B">
        <w:rPr>
          <w:rFonts w:ascii="Calibri" w:hAnsi="Calibri" w:cs="Calibri"/>
          <w:b/>
          <w:sz w:val="22"/>
        </w:rPr>
        <w:t>Proposal 2-</w:t>
      </w:r>
      <w:r>
        <w:rPr>
          <w:rFonts w:ascii="Calibri" w:hAnsi="Calibri" w:cs="Calibri"/>
          <w:b/>
          <w:sz w:val="22"/>
        </w:rPr>
        <w:t>2</w:t>
      </w:r>
      <w:r w:rsidRPr="00430B2B">
        <w:rPr>
          <w:rFonts w:ascii="Calibri" w:hAnsi="Calibri" w:cs="Calibri" w:hint="eastAsia"/>
          <w:b/>
          <w:sz w:val="22"/>
        </w:rPr>
        <w:t>:</w:t>
      </w:r>
      <w:r w:rsidRPr="00430B2B">
        <w:rPr>
          <w:rFonts w:ascii="Calibri" w:hAnsi="Calibri" w:cs="Calibri"/>
          <w:b/>
          <w:sz w:val="22"/>
        </w:rPr>
        <w:t xml:space="preserve"> For </w:t>
      </w:r>
      <w:r>
        <w:rPr>
          <w:rFonts w:ascii="Calibri" w:hAnsi="Calibri" w:cs="Calibri"/>
          <w:b/>
          <w:sz w:val="22"/>
        </w:rPr>
        <w:t>p</w:t>
      </w:r>
      <w:r w:rsidRPr="00430B2B">
        <w:rPr>
          <w:rFonts w:ascii="Calibri" w:hAnsi="Calibri" w:cs="Calibri"/>
          <w:b/>
          <w:sz w:val="22"/>
        </w:rPr>
        <w:t xml:space="preserve">rioritization between </w:t>
      </w:r>
      <w:r>
        <w:rPr>
          <w:rFonts w:ascii="Calibri" w:hAnsi="Calibri" w:cs="Calibri"/>
          <w:b/>
          <w:sz w:val="22"/>
        </w:rPr>
        <w:t>S-SSB</w:t>
      </w:r>
      <w:r w:rsidRPr="00430B2B">
        <w:rPr>
          <w:rFonts w:ascii="Calibri" w:hAnsi="Calibri" w:cs="Calibri"/>
          <w:b/>
          <w:sz w:val="22"/>
        </w:rPr>
        <w:t xml:space="preserve"> and UL TX,</w:t>
      </w:r>
    </w:p>
    <w:p w:rsidR="004B1148" w:rsidRPr="00430B2B" w:rsidRDefault="004B1148" w:rsidP="004B1148">
      <w:pPr>
        <w:widowControl/>
        <w:numPr>
          <w:ilvl w:val="0"/>
          <w:numId w:val="12"/>
        </w:numPr>
        <w:wordWrap/>
        <w:spacing w:line="264" w:lineRule="auto"/>
        <w:rPr>
          <w:rFonts w:ascii="Calibri" w:hAnsi="Calibri" w:cs="Calibri"/>
          <w:b/>
          <w:sz w:val="22"/>
        </w:rPr>
      </w:pPr>
      <w:r w:rsidRPr="00430B2B">
        <w:rPr>
          <w:rFonts w:ascii="Calibri" w:hAnsi="Calibri" w:cs="Calibri"/>
          <w:b/>
          <w:sz w:val="22"/>
        </w:rPr>
        <w:t xml:space="preserve">The priority of </w:t>
      </w:r>
      <w:r>
        <w:rPr>
          <w:rFonts w:ascii="Calibri" w:hAnsi="Calibri" w:cs="Calibri"/>
          <w:b/>
          <w:sz w:val="22"/>
        </w:rPr>
        <w:t>S-SSB is (pre-)configured</w:t>
      </w:r>
    </w:p>
    <w:p w:rsidR="004B1148" w:rsidRPr="00430B2B" w:rsidRDefault="004B1148" w:rsidP="004B1148">
      <w:pPr>
        <w:widowControl/>
        <w:numPr>
          <w:ilvl w:val="0"/>
          <w:numId w:val="12"/>
        </w:numPr>
        <w:wordWrap/>
        <w:autoSpaceDE/>
        <w:autoSpaceDN/>
        <w:spacing w:line="259" w:lineRule="auto"/>
      </w:pPr>
      <w:r w:rsidRPr="00430B2B">
        <w:rPr>
          <w:rFonts w:ascii="Calibri" w:hAnsi="Calibri" w:cs="Calibri" w:hint="eastAsia"/>
          <w:b/>
          <w:sz w:val="22"/>
        </w:rPr>
        <w:t xml:space="preserve">When the overlapping UL TX is </w:t>
      </w:r>
      <w:r w:rsidRPr="00430B2B">
        <w:rPr>
          <w:rFonts w:ascii="Calibri" w:hAnsi="Calibri" w:cs="Calibri"/>
          <w:b/>
          <w:sz w:val="22"/>
        </w:rPr>
        <w:t>assigned with UL SCH priority (i.e., PUSCH with UL SCH and UL-triggered SR)</w:t>
      </w:r>
    </w:p>
    <w:p w:rsidR="004B1148" w:rsidRPr="00430B2B" w:rsidRDefault="004B1148" w:rsidP="004B1148">
      <w:pPr>
        <w:widowControl/>
        <w:numPr>
          <w:ilvl w:val="1"/>
          <w:numId w:val="12"/>
        </w:numPr>
        <w:wordWrap/>
        <w:spacing w:line="264" w:lineRule="auto"/>
        <w:rPr>
          <w:rFonts w:ascii="Calibri" w:hAnsi="Calibri" w:cs="Calibri"/>
          <w:b/>
          <w:sz w:val="22"/>
        </w:rPr>
      </w:pPr>
      <w:r w:rsidRPr="00430B2B">
        <w:rPr>
          <w:rFonts w:ascii="Calibri" w:hAnsi="Calibri" w:cs="Calibri"/>
          <w:b/>
          <w:sz w:val="22"/>
        </w:rPr>
        <w:t>(Working assumption) Use the prioritization rule for UL SCH and SL SCH collision (i.e.,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4B1148" w:rsidRPr="00430B2B" w:rsidRDefault="004B1148" w:rsidP="004B1148">
      <w:pPr>
        <w:widowControl/>
        <w:numPr>
          <w:ilvl w:val="0"/>
          <w:numId w:val="12"/>
        </w:numPr>
        <w:wordWrap/>
        <w:spacing w:line="264" w:lineRule="auto"/>
        <w:rPr>
          <w:rFonts w:ascii="Calibri" w:hAnsi="Calibri" w:cs="Calibri"/>
          <w:b/>
          <w:sz w:val="22"/>
        </w:rPr>
      </w:pPr>
      <w:r w:rsidRPr="00430B2B">
        <w:rPr>
          <w:rFonts w:ascii="Calibri" w:hAnsi="Calibri" w:cs="Calibri"/>
          <w:b/>
          <w:sz w:val="22"/>
        </w:rPr>
        <w:t>When the overlapping UL TX is PUCCH with HARQ feedback for DL, CSI, LRR, PUSCH without UL-SCH, and SRS</w:t>
      </w:r>
    </w:p>
    <w:p w:rsidR="004B1148" w:rsidRPr="00430B2B" w:rsidRDefault="004B1148" w:rsidP="004B1148">
      <w:pPr>
        <w:widowControl/>
        <w:numPr>
          <w:ilvl w:val="1"/>
          <w:numId w:val="12"/>
        </w:numPr>
        <w:wordWrap/>
        <w:spacing w:line="264" w:lineRule="auto"/>
        <w:rPr>
          <w:rFonts w:ascii="Calibri" w:hAnsi="Calibri" w:cs="Calibri"/>
          <w:b/>
          <w:sz w:val="22"/>
        </w:rPr>
      </w:pPr>
      <w:r w:rsidRPr="00430B2B">
        <w:rPr>
          <w:rFonts w:ascii="Calibri" w:hAnsi="Calibri" w:cs="Calibri" w:hint="eastAsia"/>
          <w:b/>
          <w:sz w:val="22"/>
        </w:rPr>
        <w:t xml:space="preserve">At least </w:t>
      </w:r>
      <w:r w:rsidRPr="00430B2B">
        <w:rPr>
          <w:rFonts w:ascii="Calibri" w:hAnsi="Calibri" w:cs="Calibri"/>
          <w:b/>
          <w:sz w:val="22"/>
        </w:rPr>
        <w:t xml:space="preserve">when the UL TX is not associated with a DCI indicating “high” in </w:t>
      </w:r>
      <w:r w:rsidRPr="00430B2B">
        <w:rPr>
          <w:rFonts w:ascii="Calibri" w:hAnsi="Calibri" w:cs="Calibri" w:hint="eastAsia"/>
          <w:b/>
          <w:sz w:val="22"/>
        </w:rPr>
        <w:t>“</w:t>
      </w:r>
      <w:r w:rsidRPr="00430B2B">
        <w:rPr>
          <w:rFonts w:ascii="Calibri" w:hAnsi="Calibri" w:cs="Calibri"/>
          <w:b/>
          <w:sz w:val="22"/>
        </w:rPr>
        <w:t>priority field” (i.e., non-URLLC case)</w:t>
      </w:r>
    </w:p>
    <w:p w:rsidR="004B1148" w:rsidRPr="00430B2B" w:rsidRDefault="004B1148" w:rsidP="004B1148">
      <w:pPr>
        <w:widowControl/>
        <w:numPr>
          <w:ilvl w:val="2"/>
          <w:numId w:val="12"/>
        </w:numPr>
        <w:wordWrap/>
        <w:spacing w:line="264" w:lineRule="auto"/>
        <w:rPr>
          <w:rFonts w:ascii="Calibri" w:hAnsi="Calibri" w:cs="Calibri"/>
          <w:b/>
          <w:sz w:val="22"/>
        </w:rPr>
      </w:pPr>
      <w:r w:rsidRPr="00430B2B">
        <w:rPr>
          <w:rFonts w:ascii="Calibri" w:hAnsi="Calibri" w:cs="Calibri"/>
          <w:b/>
          <w:sz w:val="22"/>
        </w:rPr>
        <w:t>Use the LTE rule (i.e., UL TX is down-prioritized if SL-TX is higher than SL-threshold, otherwise prioritized)</w:t>
      </w:r>
    </w:p>
    <w:p w:rsidR="004B1148" w:rsidRPr="00430B2B" w:rsidRDefault="004B1148" w:rsidP="004B1148">
      <w:pPr>
        <w:widowControl/>
        <w:numPr>
          <w:ilvl w:val="1"/>
          <w:numId w:val="12"/>
        </w:numPr>
        <w:wordWrap/>
        <w:spacing w:line="264" w:lineRule="auto"/>
        <w:rPr>
          <w:rFonts w:ascii="Calibri" w:hAnsi="Calibri" w:cs="Calibri"/>
          <w:b/>
          <w:sz w:val="22"/>
        </w:rPr>
      </w:pPr>
      <w:r w:rsidRPr="00430B2B">
        <w:rPr>
          <w:rFonts w:ascii="Calibri" w:hAnsi="Calibri" w:cs="Calibri" w:hint="eastAsia"/>
          <w:b/>
          <w:sz w:val="22"/>
        </w:rPr>
        <w:t xml:space="preserve">Down-select one of the following when </w:t>
      </w:r>
      <w:r w:rsidRPr="00430B2B">
        <w:rPr>
          <w:rFonts w:ascii="Calibri" w:hAnsi="Calibri" w:cs="Calibri"/>
          <w:b/>
          <w:sz w:val="22"/>
        </w:rPr>
        <w:t>UL TX is associated with a DCI indicating “high” in “priority field” (i.e., URLLC case)</w:t>
      </w:r>
    </w:p>
    <w:p w:rsidR="004B1148" w:rsidRPr="00430B2B" w:rsidRDefault="004B1148" w:rsidP="004B1148">
      <w:pPr>
        <w:widowControl/>
        <w:numPr>
          <w:ilvl w:val="2"/>
          <w:numId w:val="12"/>
        </w:numPr>
        <w:wordWrap/>
        <w:spacing w:line="264" w:lineRule="auto"/>
        <w:rPr>
          <w:rFonts w:ascii="Calibri" w:hAnsi="Calibri" w:cs="Calibri"/>
          <w:b/>
          <w:sz w:val="22"/>
        </w:rPr>
      </w:pPr>
      <w:r w:rsidRPr="00430B2B">
        <w:rPr>
          <w:rFonts w:ascii="Calibri" w:hAnsi="Calibri" w:cs="Calibri"/>
          <w:b/>
          <w:sz w:val="22"/>
        </w:rPr>
        <w:t>Alt 1: UL TX is always prioritized</w:t>
      </w:r>
    </w:p>
    <w:p w:rsidR="004B1148" w:rsidRPr="00430B2B" w:rsidRDefault="004B1148" w:rsidP="004B1148">
      <w:pPr>
        <w:widowControl/>
        <w:numPr>
          <w:ilvl w:val="2"/>
          <w:numId w:val="12"/>
        </w:numPr>
        <w:wordWrap/>
        <w:spacing w:line="264" w:lineRule="auto"/>
        <w:rPr>
          <w:rFonts w:ascii="Calibri" w:hAnsi="Calibri" w:cs="Calibri"/>
          <w:b/>
          <w:sz w:val="22"/>
        </w:rPr>
      </w:pPr>
      <w:r w:rsidRPr="00430B2B">
        <w:rPr>
          <w:rFonts w:ascii="Calibri" w:hAnsi="Calibri" w:cs="Calibri"/>
          <w:b/>
          <w:sz w:val="22"/>
        </w:rPr>
        <w:t>Alt 2: Another SL-threshold is configured and LTE rule is used</w:t>
      </w:r>
    </w:p>
    <w:p w:rsidR="004B1148" w:rsidRPr="00430B2B" w:rsidRDefault="004B1148" w:rsidP="004B1148">
      <w:pPr>
        <w:widowControl/>
        <w:numPr>
          <w:ilvl w:val="2"/>
          <w:numId w:val="12"/>
        </w:numPr>
        <w:wordWrap/>
        <w:spacing w:line="264" w:lineRule="auto"/>
        <w:rPr>
          <w:rFonts w:ascii="Calibri" w:hAnsi="Calibri" w:cs="Calibri"/>
          <w:b/>
          <w:sz w:val="22"/>
        </w:rPr>
      </w:pPr>
      <w:r w:rsidRPr="00430B2B">
        <w:rPr>
          <w:rFonts w:ascii="Calibri" w:hAnsi="Calibri" w:cs="Calibri"/>
          <w:b/>
          <w:sz w:val="22"/>
        </w:rPr>
        <w:t>Alt 3: LTE rule is used with the same SL-threshold as the non-URLLC case</w:t>
      </w:r>
    </w:p>
    <w:p w:rsidR="004B1148" w:rsidRDefault="004B1148" w:rsidP="004B1148">
      <w:pPr>
        <w:widowControl/>
        <w:wordWrap/>
        <w:autoSpaceDE/>
        <w:autoSpaceDN/>
        <w:spacing w:line="259" w:lineRule="auto"/>
        <w:rPr>
          <w:rFonts w:ascii="Calibri" w:eastAsia="PMingLiU" w:hAnsi="Calibri" w:cs="Calibri"/>
          <w:sz w:val="22"/>
          <w:lang w:eastAsia="zh-TW"/>
        </w:rPr>
      </w:pPr>
    </w:p>
    <w:p w:rsidR="004B1148" w:rsidRDefault="004B1148" w:rsidP="004B1148">
      <w:pPr>
        <w:widowControl/>
        <w:wordWrap/>
        <w:autoSpaceDE/>
        <w:autoSpaceDN/>
        <w:spacing w:line="259" w:lineRule="auto"/>
        <w:rPr>
          <w:rFonts w:ascii="Calibri" w:eastAsia="PMingLiU" w:hAnsi="Calibri" w:cs="Calibri"/>
          <w:sz w:val="22"/>
          <w:lang w:eastAsia="zh-TW"/>
        </w:rPr>
      </w:pPr>
    </w:p>
    <w:p w:rsidR="004B1148" w:rsidRPr="00430B2B" w:rsidRDefault="004B1148" w:rsidP="004B1148">
      <w:pPr>
        <w:widowControl/>
        <w:wordWrap/>
        <w:autoSpaceDE/>
        <w:autoSpaceDN/>
        <w:spacing w:line="259" w:lineRule="auto"/>
        <w:rPr>
          <w:rFonts w:ascii="Calibri" w:eastAsia="PMingLiU" w:hAnsi="Calibri" w:cs="Calibri"/>
          <w:sz w:val="22"/>
          <w:lang w:eastAsia="zh-TW"/>
        </w:rPr>
      </w:pPr>
      <w:r w:rsidRPr="00430B2B">
        <w:rPr>
          <w:rFonts w:ascii="Calibri" w:eastAsia="PMingLiU" w:hAnsi="Calibri" w:cs="Calibri" w:hint="eastAsia"/>
          <w:sz w:val="22"/>
          <w:lang w:eastAsia="zh-TW"/>
        </w:rPr>
        <w:t>// F</w:t>
      </w:r>
      <w:r w:rsidRPr="00430B2B">
        <w:rPr>
          <w:rFonts w:ascii="Calibri" w:eastAsia="PMingLiU" w:hAnsi="Calibri" w:cs="Calibri"/>
          <w:sz w:val="22"/>
          <w:lang w:eastAsia="zh-TW"/>
        </w:rPr>
        <w:t>L’s note</w:t>
      </w:r>
    </w:p>
    <w:p w:rsidR="004B1148" w:rsidRPr="00430B2B" w:rsidRDefault="004B1148" w:rsidP="004B1148">
      <w:pPr>
        <w:widowControl/>
        <w:numPr>
          <w:ilvl w:val="0"/>
          <w:numId w:val="19"/>
        </w:numPr>
        <w:wordWrap/>
        <w:spacing w:line="264" w:lineRule="auto"/>
        <w:rPr>
          <w:rFonts w:ascii="Calibri" w:eastAsiaTheme="minorEastAsia" w:hAnsi="Calibri" w:cs="Calibri"/>
          <w:sz w:val="22"/>
          <w:szCs w:val="22"/>
        </w:rPr>
      </w:pPr>
      <w:r w:rsidRPr="00430B2B">
        <w:rPr>
          <w:rFonts w:ascii="Calibri" w:eastAsiaTheme="minorEastAsia" w:hAnsi="Calibri" w:cs="Calibri"/>
          <w:sz w:val="22"/>
          <w:szCs w:val="22"/>
        </w:rPr>
        <w:t>2</w:t>
      </w:r>
      <w:r w:rsidRPr="00430B2B">
        <w:rPr>
          <w:rFonts w:ascii="Calibri" w:eastAsiaTheme="minorEastAsia" w:hAnsi="Calibri" w:cs="Calibri"/>
          <w:sz w:val="22"/>
          <w:szCs w:val="22"/>
          <w:vertAlign w:val="superscript"/>
        </w:rPr>
        <w:t>nd</w:t>
      </w:r>
      <w:r w:rsidRPr="00430B2B">
        <w:rPr>
          <w:rFonts w:ascii="Calibri" w:eastAsiaTheme="minorEastAsia" w:hAnsi="Calibri" w:cs="Calibri"/>
          <w:sz w:val="22"/>
          <w:szCs w:val="22"/>
        </w:rPr>
        <w:t xml:space="preserve"> </w:t>
      </w:r>
      <w:r>
        <w:rPr>
          <w:rFonts w:ascii="Calibri" w:eastAsiaTheme="minorEastAsia" w:hAnsi="Calibri" w:cs="Calibri"/>
          <w:sz w:val="22"/>
          <w:szCs w:val="22"/>
        </w:rPr>
        <w:t>and 3</w:t>
      </w:r>
      <w:r w:rsidRPr="001D5E54">
        <w:rPr>
          <w:rFonts w:ascii="Calibri" w:eastAsiaTheme="minorEastAsia" w:hAnsi="Calibri" w:cs="Calibri"/>
          <w:sz w:val="22"/>
          <w:szCs w:val="22"/>
          <w:vertAlign w:val="superscript"/>
        </w:rPr>
        <w:t>rd</w:t>
      </w:r>
      <w:r>
        <w:rPr>
          <w:rFonts w:ascii="Calibri" w:eastAsiaTheme="minorEastAsia" w:hAnsi="Calibri" w:cs="Calibri"/>
          <w:sz w:val="22"/>
          <w:szCs w:val="22"/>
        </w:rPr>
        <w:t xml:space="preserve"> </w:t>
      </w:r>
      <w:r w:rsidRPr="00430B2B">
        <w:rPr>
          <w:rFonts w:ascii="Calibri" w:eastAsiaTheme="minorEastAsia" w:hAnsi="Calibri" w:cs="Calibri"/>
          <w:sz w:val="22"/>
          <w:szCs w:val="22"/>
        </w:rPr>
        <w:t>bullet</w:t>
      </w:r>
      <w:r>
        <w:rPr>
          <w:rFonts w:ascii="Calibri" w:eastAsiaTheme="minorEastAsia" w:hAnsi="Calibri" w:cs="Calibri"/>
          <w:sz w:val="22"/>
          <w:szCs w:val="22"/>
        </w:rPr>
        <w:t>s are the same as those in Proposal 2-1</w:t>
      </w:r>
      <w:r w:rsidRPr="00430B2B">
        <w:rPr>
          <w:rFonts w:ascii="Calibri" w:eastAsiaTheme="minorEastAsia" w:hAnsi="Calibri" w:cs="Calibri"/>
          <w:sz w:val="22"/>
          <w:szCs w:val="22"/>
        </w:rPr>
        <w:t>.</w:t>
      </w:r>
    </w:p>
    <w:tbl>
      <w:tblPr>
        <w:tblStyle w:val="231"/>
        <w:tblW w:w="0" w:type="auto"/>
        <w:tblLook w:val="04A0" w:firstRow="1" w:lastRow="0" w:firstColumn="1" w:lastColumn="0" w:noHBand="0" w:noVBand="1"/>
      </w:tblPr>
      <w:tblGrid>
        <w:gridCol w:w="1547"/>
        <w:gridCol w:w="7603"/>
      </w:tblGrid>
      <w:tr w:rsidR="004B1148" w:rsidRPr="00430B2B" w:rsidTr="002E03CB">
        <w:tc>
          <w:tcPr>
            <w:tcW w:w="1547" w:type="dxa"/>
          </w:tcPr>
          <w:p w:rsidR="004B1148" w:rsidRPr="00430B2B" w:rsidRDefault="004B1148" w:rsidP="002E03CB">
            <w:pPr>
              <w:widowControl/>
              <w:wordWrap/>
              <w:rPr>
                <w:rFonts w:ascii="Calibri" w:hAnsi="Calibri" w:cs="Calibri"/>
                <w:sz w:val="22"/>
              </w:rPr>
            </w:pPr>
            <w:r w:rsidRPr="00430B2B">
              <w:rPr>
                <w:rFonts w:ascii="Calibri" w:hAnsi="Calibri" w:cs="Calibri" w:hint="eastAsia"/>
                <w:sz w:val="22"/>
              </w:rPr>
              <w:t>Company</w:t>
            </w:r>
          </w:p>
        </w:tc>
        <w:tc>
          <w:tcPr>
            <w:tcW w:w="7603" w:type="dxa"/>
          </w:tcPr>
          <w:p w:rsidR="004B1148" w:rsidRPr="00430B2B" w:rsidRDefault="004B1148" w:rsidP="002E03CB">
            <w:pPr>
              <w:widowControl/>
              <w:wordWrap/>
              <w:rPr>
                <w:rFonts w:ascii="Calibri" w:hAnsi="Calibri" w:cs="Calibri"/>
                <w:sz w:val="22"/>
              </w:rPr>
            </w:pPr>
            <w:r w:rsidRPr="00430B2B">
              <w:rPr>
                <w:rFonts w:ascii="Calibri" w:hAnsi="Calibri" w:cs="Calibri" w:hint="eastAsia"/>
                <w:sz w:val="22"/>
              </w:rPr>
              <w:t>Comments</w:t>
            </w:r>
          </w:p>
        </w:tc>
      </w:tr>
      <w:tr w:rsidR="004B1148" w:rsidRPr="00430B2B" w:rsidTr="002E03CB">
        <w:tc>
          <w:tcPr>
            <w:tcW w:w="1547" w:type="dxa"/>
          </w:tcPr>
          <w:p w:rsidR="004B1148" w:rsidRPr="00430B2B"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We s</w:t>
            </w:r>
            <w:r>
              <w:rPr>
                <w:rFonts w:ascii="Calibri" w:eastAsia="MS Mincho" w:hAnsi="Calibri" w:cs="Calibri" w:hint="eastAsia"/>
                <w:sz w:val="22"/>
                <w:lang w:eastAsia="ja-JP"/>
              </w:rPr>
              <w:t xml:space="preserve">upport the proposal </w:t>
            </w:r>
            <w:r>
              <w:rPr>
                <w:rFonts w:ascii="Calibri" w:eastAsia="MS Mincho" w:hAnsi="Calibri" w:cs="Calibri"/>
                <w:sz w:val="22"/>
                <w:lang w:eastAsia="ja-JP"/>
              </w:rPr>
              <w:t>and Alt 1+Alt 2 is preferred for the last part.</w:t>
            </w:r>
          </w:p>
          <w:p w:rsidR="004B1148" w:rsidRPr="00430B2B"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lastRenderedPageBreak/>
              <w:t>If another SL-threshold is configured, Alt 2 is applied; otherwise, Alt 1 is applied. Whether UL TX should always prioritized or not is dependent on use case.</w:t>
            </w:r>
          </w:p>
        </w:tc>
      </w:tr>
      <w:tr w:rsidR="004B1148" w:rsidRPr="00430B2B" w:rsidTr="002E03CB">
        <w:tc>
          <w:tcPr>
            <w:tcW w:w="1547" w:type="dxa"/>
          </w:tcPr>
          <w:p w:rsidR="004B1148" w:rsidRPr="00EA68B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N</w:t>
            </w:r>
            <w:r>
              <w:rPr>
                <w:rFonts w:ascii="Calibri" w:eastAsia="SimSun" w:hAnsi="Calibri" w:cs="Calibri"/>
                <w:sz w:val="22"/>
                <w:lang w:eastAsia="zh-CN"/>
              </w:rPr>
              <w:t>EC</w:t>
            </w:r>
          </w:p>
        </w:tc>
        <w:tc>
          <w:tcPr>
            <w:tcW w:w="7603" w:type="dxa"/>
          </w:tcPr>
          <w:p w:rsidR="004B1148" w:rsidRPr="00430B2B" w:rsidRDefault="004B1148" w:rsidP="002E03CB">
            <w:pPr>
              <w:widowControl/>
              <w:wordWrap/>
              <w:rPr>
                <w:rFonts w:ascii="Calibri" w:hAnsi="Calibri" w:cs="Calibri"/>
                <w:sz w:val="22"/>
              </w:rPr>
            </w:pPr>
            <w:r>
              <w:rPr>
                <w:rFonts w:ascii="Calibri" w:eastAsia="SimSun" w:hAnsi="Calibri" w:cs="Calibri"/>
                <w:sz w:val="22"/>
                <w:lang w:eastAsia="zh-CN"/>
              </w:rPr>
              <w:t xml:space="preserve">Similar views as proposal 2-1. </w:t>
            </w:r>
            <w:r>
              <w:rPr>
                <w:rFonts w:ascii="Calibri" w:eastAsia="SimSun" w:hAnsi="Calibri" w:cs="Calibri" w:hint="eastAsia"/>
                <w:sz w:val="22"/>
                <w:lang w:eastAsia="zh-CN"/>
              </w:rPr>
              <w:t>i.e.</w:t>
            </w:r>
            <w:r>
              <w:rPr>
                <w:rFonts w:ascii="Calibri" w:eastAsia="SimSun" w:hAnsi="Calibri" w:cs="Calibri"/>
                <w:sz w:val="22"/>
                <w:lang w:eastAsia="zh-CN"/>
              </w:rPr>
              <w:t>, We are fine with the FL's proposal. Regarding 3</w:t>
            </w:r>
            <w:r w:rsidRPr="00EA68B0">
              <w:rPr>
                <w:rFonts w:ascii="Calibri" w:eastAsia="SimSun" w:hAnsi="Calibri" w:cs="Calibri"/>
                <w:sz w:val="22"/>
                <w:vertAlign w:val="superscript"/>
                <w:lang w:eastAsia="zh-CN"/>
              </w:rPr>
              <w:t>rd</w:t>
            </w:r>
            <w:r>
              <w:rPr>
                <w:rFonts w:ascii="Calibri" w:eastAsia="SimSun" w:hAnsi="Calibri" w:cs="Calibri"/>
                <w:sz w:val="22"/>
                <w:lang w:eastAsia="zh-CN"/>
              </w:rPr>
              <w:t xml:space="preserve"> bullet, Alt.1 is preferred to always prioritize the URLLC traffic.</w:t>
            </w:r>
          </w:p>
        </w:tc>
      </w:tr>
      <w:tr w:rsidR="004B1148" w:rsidRPr="00430B2B" w:rsidTr="002E03CB">
        <w:tc>
          <w:tcPr>
            <w:tcW w:w="1547" w:type="dxa"/>
          </w:tcPr>
          <w:p w:rsidR="004B1148" w:rsidRPr="00430B2B"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430B2B" w:rsidRDefault="004B1148" w:rsidP="002E03CB">
            <w:pPr>
              <w:widowControl/>
              <w:wordWrap/>
              <w:rPr>
                <w:rFonts w:ascii="Calibri" w:hAnsi="Calibri" w:cs="Calibri"/>
                <w:sz w:val="22"/>
              </w:rPr>
            </w:pPr>
            <w:r>
              <w:rPr>
                <w:rFonts w:ascii="Calibri" w:eastAsia="MS Mincho" w:hAnsi="Calibri" w:cs="Calibri"/>
                <w:sz w:val="22"/>
                <w:lang w:eastAsia="ja-JP"/>
              </w:rPr>
              <w:t>We are fine with the proposal if our comments in Proposal 2-1 are considered in this regard as well.</w:t>
            </w:r>
          </w:p>
        </w:tc>
      </w:tr>
      <w:tr w:rsidR="004B1148" w:rsidRPr="00430B2B" w:rsidTr="002E03CB">
        <w:tc>
          <w:tcPr>
            <w:tcW w:w="1547" w:type="dxa"/>
          </w:tcPr>
          <w:p w:rsidR="004B1148" w:rsidRPr="00430B2B" w:rsidRDefault="004B1148" w:rsidP="002E03CB">
            <w:pPr>
              <w:widowControl/>
              <w:wordWrap/>
              <w:rPr>
                <w:rFonts w:ascii="Calibri" w:eastAsia="SimSun" w:hAnsi="Calibri" w:cs="Calibri"/>
                <w:sz w:val="22"/>
                <w:lang w:eastAsia="zh-CN"/>
              </w:rPr>
            </w:pPr>
            <w:r w:rsidRPr="003F7AA4">
              <w:rPr>
                <w:rFonts w:ascii="Calibri" w:hAnsi="Calibri" w:cs="Calibri"/>
                <w:sz w:val="22"/>
              </w:rPr>
              <w:t>Huawei, HiSilicon</w:t>
            </w:r>
          </w:p>
        </w:tc>
        <w:tc>
          <w:tcPr>
            <w:tcW w:w="7603" w:type="dxa"/>
          </w:tcPr>
          <w:p w:rsidR="004B1148" w:rsidRPr="003F7AA4" w:rsidRDefault="004B1148" w:rsidP="002E03CB">
            <w:pPr>
              <w:widowControl/>
              <w:wordWrap/>
              <w:jc w:val="left"/>
              <w:rPr>
                <w:rFonts w:ascii="Calibri" w:eastAsia="MS Mincho" w:hAnsi="Calibri" w:cs="Calibri"/>
                <w:sz w:val="22"/>
                <w:szCs w:val="22"/>
                <w:lang w:eastAsia="ja-JP"/>
              </w:rPr>
            </w:pPr>
            <w:r w:rsidRPr="003F7AA4">
              <w:rPr>
                <w:rFonts w:ascii="Calibri" w:eastAsia="MS Mincho" w:hAnsi="Calibri" w:cs="Calibri"/>
                <w:sz w:val="22"/>
                <w:szCs w:val="22"/>
                <w:lang w:eastAsia="ja-JP"/>
              </w:rPr>
              <w:t>1</w:t>
            </w:r>
            <w:r w:rsidRPr="003F7AA4">
              <w:rPr>
                <w:rFonts w:ascii="Calibri" w:eastAsia="MS Mincho" w:hAnsi="Calibri" w:cs="Calibri"/>
                <w:sz w:val="22"/>
                <w:szCs w:val="22"/>
                <w:vertAlign w:val="superscript"/>
                <w:lang w:eastAsia="ja-JP"/>
              </w:rPr>
              <w:t>st</w:t>
            </w:r>
            <w:r w:rsidRPr="003F7AA4">
              <w:rPr>
                <w:rFonts w:ascii="Calibri" w:eastAsia="MS Mincho" w:hAnsi="Calibri" w:cs="Calibri"/>
                <w:sz w:val="22"/>
                <w:szCs w:val="22"/>
                <w:lang w:eastAsia="ja-JP"/>
              </w:rPr>
              <w:t xml:space="preserve"> bullet: This bullet is unnecessary. It is already agreed in </w:t>
            </w:r>
            <w:r>
              <w:rPr>
                <w:rFonts w:ascii="Calibri" w:eastAsia="MS Mincho" w:hAnsi="Calibri" w:cs="Calibri"/>
                <w:sz w:val="22"/>
                <w:szCs w:val="22"/>
                <w:lang w:eastAsia="ja-JP"/>
              </w:rPr>
              <w:t>RAN1</w:t>
            </w:r>
            <w:r w:rsidRPr="003F7AA4">
              <w:rPr>
                <w:rFonts w:ascii="Calibri" w:eastAsia="MS Mincho" w:hAnsi="Calibri" w:cs="Calibri"/>
                <w:sz w:val="22"/>
                <w:szCs w:val="22"/>
                <w:lang w:eastAsia="ja-JP"/>
              </w:rPr>
              <w:t xml:space="preserve"> </w:t>
            </w:r>
            <w:r>
              <w:rPr>
                <w:rFonts w:ascii="Calibri" w:eastAsia="MS Mincho" w:hAnsi="Calibri" w:cs="Calibri"/>
                <w:sz w:val="22"/>
                <w:szCs w:val="22"/>
                <w:lang w:eastAsia="ja-JP"/>
              </w:rPr>
              <w:t xml:space="preserve">98bis </w:t>
            </w:r>
            <w:r w:rsidRPr="003F7AA4">
              <w:rPr>
                <w:rFonts w:ascii="Calibri" w:eastAsia="MS Mincho" w:hAnsi="Calibri" w:cs="Calibri"/>
                <w:sz w:val="22"/>
                <w:szCs w:val="22"/>
                <w:lang w:eastAsia="ja-JP"/>
              </w:rPr>
              <w:t>meeting:</w:t>
            </w:r>
          </w:p>
          <w:p w:rsidR="004B1148" w:rsidRPr="003F7AA4" w:rsidRDefault="004B1148" w:rsidP="002E03CB">
            <w:pPr>
              <w:rPr>
                <w:rFonts w:ascii="Calibri" w:hAnsi="Calibri" w:cs="Calibri"/>
                <w:sz w:val="22"/>
                <w:szCs w:val="22"/>
                <w:lang w:eastAsia="x-none"/>
              </w:rPr>
            </w:pPr>
            <w:r w:rsidRPr="003F7AA4">
              <w:rPr>
                <w:rFonts w:ascii="Calibri" w:hAnsi="Calibri" w:cs="Calibri"/>
                <w:sz w:val="22"/>
                <w:szCs w:val="22"/>
                <w:highlight w:val="green"/>
                <w:lang w:eastAsia="x-none"/>
              </w:rPr>
              <w:t>Agreements:</w:t>
            </w:r>
          </w:p>
          <w:p w:rsidR="004B1148" w:rsidRPr="003F7AA4" w:rsidRDefault="004B1148" w:rsidP="004B1148">
            <w:pPr>
              <w:widowControl/>
              <w:numPr>
                <w:ilvl w:val="1"/>
                <w:numId w:val="30"/>
              </w:numPr>
              <w:wordWrap/>
              <w:autoSpaceDE/>
              <w:autoSpaceDN/>
              <w:jc w:val="left"/>
              <w:rPr>
                <w:rFonts w:ascii="Calibri" w:hAnsi="Calibri" w:cs="Calibri"/>
                <w:sz w:val="22"/>
                <w:szCs w:val="22"/>
                <w:lang w:eastAsia="x-none"/>
              </w:rPr>
            </w:pPr>
            <w:r w:rsidRPr="003F7AA4">
              <w:rPr>
                <w:rFonts w:ascii="Calibri" w:hAnsi="Calibri" w:cs="Calibri"/>
                <w:sz w:val="22"/>
                <w:szCs w:val="22"/>
                <w:lang w:eastAsia="x-none"/>
              </w:rPr>
              <w:t xml:space="preserve">For sidelink synchronization signal/channel (including S-SSB and LTE SLSS/PSBCH) priority for a UE is (pre)-configured per UE </w:t>
            </w:r>
          </w:p>
          <w:p w:rsidR="004B1148" w:rsidRPr="003F7AA4" w:rsidRDefault="004B1148" w:rsidP="004B1148">
            <w:pPr>
              <w:widowControl/>
              <w:numPr>
                <w:ilvl w:val="2"/>
                <w:numId w:val="30"/>
              </w:numPr>
              <w:wordWrap/>
              <w:autoSpaceDE/>
              <w:autoSpaceDN/>
              <w:jc w:val="left"/>
              <w:rPr>
                <w:rFonts w:ascii="Calibri" w:hAnsi="Calibri" w:cs="Calibri"/>
                <w:sz w:val="22"/>
                <w:szCs w:val="22"/>
                <w:lang w:eastAsia="x-none"/>
              </w:rPr>
            </w:pPr>
            <w:r w:rsidRPr="003F7AA4">
              <w:rPr>
                <w:rFonts w:ascii="Calibri" w:hAnsi="Calibri" w:cs="Calibri"/>
                <w:sz w:val="22"/>
                <w:szCs w:val="22"/>
                <w:lang w:eastAsia="x-none"/>
              </w:rPr>
              <w:t>The (pre)-configured priority is used in the same way as the priority for other channel/signals w.r.t. prioritization for handling in-device co-existence</w:t>
            </w:r>
          </w:p>
          <w:p w:rsidR="004B1148" w:rsidRPr="003F7AA4" w:rsidRDefault="004B1148" w:rsidP="004B1148">
            <w:pPr>
              <w:widowControl/>
              <w:numPr>
                <w:ilvl w:val="2"/>
                <w:numId w:val="30"/>
              </w:numPr>
              <w:wordWrap/>
              <w:autoSpaceDE/>
              <w:autoSpaceDN/>
              <w:jc w:val="left"/>
              <w:rPr>
                <w:rFonts w:ascii="Calibri" w:hAnsi="Calibri" w:cs="Calibri"/>
                <w:sz w:val="22"/>
                <w:szCs w:val="22"/>
                <w:lang w:eastAsia="x-none"/>
              </w:rPr>
            </w:pPr>
            <w:r w:rsidRPr="003F7AA4">
              <w:rPr>
                <w:rFonts w:ascii="Calibri" w:hAnsi="Calibri" w:cs="Calibri"/>
                <w:sz w:val="22"/>
                <w:szCs w:val="22"/>
                <w:lang w:eastAsia="x-none"/>
              </w:rPr>
              <w:t xml:space="preserve">Note: it is understood that the same priority (pre)-configuration is intended for all the related UEs </w:t>
            </w:r>
          </w:p>
          <w:p w:rsidR="004B1148" w:rsidRPr="003F7AA4" w:rsidRDefault="004B1148" w:rsidP="004B1148">
            <w:pPr>
              <w:widowControl/>
              <w:numPr>
                <w:ilvl w:val="1"/>
                <w:numId w:val="30"/>
              </w:numPr>
              <w:wordWrap/>
              <w:autoSpaceDE/>
              <w:autoSpaceDN/>
              <w:jc w:val="left"/>
              <w:rPr>
                <w:rFonts w:ascii="Calibri" w:hAnsi="Calibri" w:cs="Calibri"/>
                <w:sz w:val="22"/>
                <w:szCs w:val="22"/>
                <w:lang w:eastAsia="x-none"/>
              </w:rPr>
            </w:pPr>
            <w:r w:rsidRPr="003F7AA4">
              <w:rPr>
                <w:rFonts w:ascii="Calibri" w:hAnsi="Calibri" w:cs="Calibri"/>
                <w:sz w:val="22"/>
                <w:szCs w:val="22"/>
                <w:lang w:eastAsia="x-none"/>
              </w:rPr>
              <w:t>The priority of PSFCH is set as the priority of the corresponding PSSCH.</w:t>
            </w:r>
          </w:p>
          <w:p w:rsidR="004B1148" w:rsidRPr="003F7AA4" w:rsidRDefault="004B1148" w:rsidP="002E03CB">
            <w:pPr>
              <w:widowControl/>
              <w:wordWrap/>
              <w:jc w:val="left"/>
              <w:rPr>
                <w:rFonts w:ascii="Calibri" w:eastAsia="MS Mincho" w:hAnsi="Calibri" w:cs="Calibri"/>
                <w:sz w:val="22"/>
                <w:szCs w:val="22"/>
                <w:lang w:eastAsia="ja-JP"/>
              </w:rPr>
            </w:pPr>
          </w:p>
          <w:p w:rsidR="004B1148" w:rsidRPr="003F7AA4" w:rsidRDefault="004B1148" w:rsidP="002E03CB">
            <w:pPr>
              <w:widowControl/>
              <w:wordWrap/>
              <w:rPr>
                <w:rFonts w:ascii="Calibri" w:eastAsia="MS Mincho" w:hAnsi="Calibri" w:cs="Calibri"/>
                <w:sz w:val="22"/>
                <w:szCs w:val="22"/>
                <w:lang w:eastAsia="ja-JP"/>
              </w:rPr>
            </w:pPr>
            <w:r w:rsidRPr="003F7AA4">
              <w:rPr>
                <w:rFonts w:ascii="Calibri" w:eastAsia="MS Mincho" w:hAnsi="Calibri" w:cs="Calibri"/>
                <w:sz w:val="22"/>
                <w:szCs w:val="22"/>
                <w:lang w:eastAsia="ja-JP"/>
              </w:rPr>
              <w:t>2</w:t>
            </w:r>
            <w:r w:rsidRPr="003F7AA4">
              <w:rPr>
                <w:rFonts w:ascii="Calibri" w:eastAsia="MS Mincho" w:hAnsi="Calibri" w:cs="Calibri"/>
                <w:sz w:val="22"/>
                <w:szCs w:val="22"/>
                <w:vertAlign w:val="superscript"/>
                <w:lang w:eastAsia="ja-JP"/>
              </w:rPr>
              <w:t>nd</w:t>
            </w:r>
            <w:r w:rsidRPr="003F7AA4">
              <w:rPr>
                <w:rFonts w:ascii="Calibri" w:eastAsia="MS Mincho" w:hAnsi="Calibri" w:cs="Calibri"/>
                <w:sz w:val="22"/>
                <w:szCs w:val="22"/>
                <w:lang w:eastAsia="ja-JP"/>
              </w:rPr>
              <w:t xml:space="preserve"> bullet: Disagree, see proposal 2-1. </w:t>
            </w:r>
            <w:r w:rsidRPr="003F7AA4">
              <w:rPr>
                <w:rFonts w:ascii="Calibri" w:eastAsia="MS Mincho" w:hAnsi="Calibri" w:cs="Calibri"/>
                <w:sz w:val="22"/>
                <w:lang w:eastAsia="ja-JP"/>
              </w:rPr>
              <w:t xml:space="preserve">A </w:t>
            </w:r>
            <w:r w:rsidRPr="003F7AA4">
              <w:rPr>
                <w:rFonts w:ascii="Calibri" w:eastAsia="MS Mincho" w:hAnsi="Calibri" w:cs="Calibri" w:hint="eastAsia"/>
                <w:sz w:val="22"/>
                <w:lang w:eastAsia="ja-JP"/>
              </w:rPr>
              <w:t>specified solution in the physical layer is needed</w:t>
            </w:r>
            <w:r w:rsidRPr="003F7AA4">
              <w:rPr>
                <w:rFonts w:ascii="Calibri" w:eastAsia="MS Mincho" w:hAnsi="Calibri" w:cs="Calibri"/>
                <w:sz w:val="22"/>
                <w:szCs w:val="22"/>
                <w:lang w:eastAsia="ja-JP"/>
              </w:rPr>
              <w:t>.</w:t>
            </w:r>
          </w:p>
          <w:p w:rsidR="004B1148" w:rsidRPr="00430B2B" w:rsidRDefault="004B1148" w:rsidP="002E03CB">
            <w:pPr>
              <w:widowControl/>
              <w:wordWrap/>
              <w:rPr>
                <w:rFonts w:ascii="Calibri" w:eastAsia="SimSun" w:hAnsi="Calibri" w:cs="Calibri"/>
                <w:sz w:val="22"/>
                <w:lang w:eastAsia="zh-CN"/>
              </w:rPr>
            </w:pPr>
            <w:r w:rsidRPr="003F7AA4">
              <w:rPr>
                <w:rFonts w:ascii="Calibri" w:eastAsia="MS Mincho" w:hAnsi="Calibri" w:cs="Calibri"/>
                <w:sz w:val="22"/>
                <w:szCs w:val="22"/>
                <w:lang w:eastAsia="ja-JP"/>
              </w:rPr>
              <w:t>3</w:t>
            </w:r>
            <w:r w:rsidRPr="003F7AA4">
              <w:rPr>
                <w:rFonts w:ascii="Calibri" w:eastAsia="MS Mincho" w:hAnsi="Calibri" w:cs="Calibri"/>
                <w:sz w:val="22"/>
                <w:szCs w:val="22"/>
                <w:vertAlign w:val="superscript"/>
                <w:lang w:eastAsia="ja-JP"/>
              </w:rPr>
              <w:t>rd</w:t>
            </w:r>
            <w:r w:rsidRPr="003F7AA4">
              <w:rPr>
                <w:rFonts w:ascii="Calibri" w:eastAsia="MS Mincho" w:hAnsi="Calibri" w:cs="Calibri"/>
                <w:sz w:val="22"/>
                <w:szCs w:val="22"/>
                <w:lang w:eastAsia="ja-JP"/>
              </w:rPr>
              <w:t xml:space="preserve"> bullet:</w:t>
            </w:r>
            <w:r w:rsidRPr="003F7AA4">
              <w:rPr>
                <w:rFonts w:ascii="Calibri" w:eastAsia="Microsoft YaHei" w:hAnsi="Calibri" w:cs="Calibri"/>
                <w:sz w:val="22"/>
                <w:szCs w:val="22"/>
              </w:rPr>
              <w:t xml:space="preserve"> For comparison to UL, we think it is much simpler to consider that S-SSB transmission is not the priority, and to transmit the UL. i.e. Alt 1, but also do not need the first sub-bullet</w:t>
            </w:r>
          </w:p>
        </w:tc>
      </w:tr>
      <w:tr w:rsidR="004B1148" w:rsidRPr="00430B2B" w:rsidTr="002E03CB">
        <w:tc>
          <w:tcPr>
            <w:tcW w:w="1547" w:type="dxa"/>
          </w:tcPr>
          <w:p w:rsidR="004B1148" w:rsidRPr="00430B2B"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Apple</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Similar views as Proposal 2-1: </w:t>
            </w:r>
          </w:p>
          <w:p w:rsidR="004B1148" w:rsidRDefault="004B1148" w:rsidP="002E03CB">
            <w:pPr>
              <w:widowControl/>
              <w:wordWrap/>
              <w:rPr>
                <w:rFonts w:ascii="Calibri" w:eastAsia="SimSun" w:hAnsi="Calibri" w:cs="Calibri"/>
                <w:sz w:val="22"/>
                <w:lang w:eastAsia="zh-CN"/>
              </w:rPr>
            </w:pP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For the sub-bullet under 2</w:t>
            </w:r>
            <w:r w:rsidRPr="00D01BC3">
              <w:rPr>
                <w:rFonts w:ascii="Calibri" w:eastAsia="SimSun" w:hAnsi="Calibri" w:cs="Calibri"/>
                <w:sz w:val="22"/>
                <w:vertAlign w:val="superscript"/>
                <w:lang w:eastAsia="zh-CN"/>
              </w:rPr>
              <w:t>nd</w:t>
            </w:r>
            <w:r>
              <w:rPr>
                <w:rFonts w:ascii="Calibri" w:eastAsia="SimSun" w:hAnsi="Calibri" w:cs="Calibri"/>
                <w:sz w:val="22"/>
                <w:lang w:eastAsia="zh-CN"/>
              </w:rPr>
              <w:t xml:space="preserve"> main bullet, we still think PHY does not have to know LCH priority. Before RAN2’s response, we hope to keep both options on the table. Specifically, if RAN2 thinks LCH priority is not provided to PHY, then LTE rule is applied (with URLLC data prioritized). If RAN2 thinks LCH priority can be provided to PHY, then the current working assumption is fine to us. </w:t>
            </w:r>
          </w:p>
          <w:p w:rsidR="004B1148" w:rsidRDefault="004B1148" w:rsidP="002E03CB">
            <w:pPr>
              <w:widowControl/>
              <w:wordWrap/>
              <w:rPr>
                <w:rFonts w:ascii="Calibri" w:eastAsia="SimSun" w:hAnsi="Calibri" w:cs="Calibri"/>
                <w:sz w:val="22"/>
                <w:lang w:eastAsia="zh-CN"/>
              </w:rPr>
            </w:pPr>
          </w:p>
          <w:p w:rsidR="004B1148" w:rsidRPr="00430B2B"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For the 3</w:t>
            </w:r>
            <w:r w:rsidRPr="00880E40">
              <w:rPr>
                <w:rFonts w:ascii="Calibri" w:eastAsia="SimSun" w:hAnsi="Calibri" w:cs="Calibri"/>
                <w:sz w:val="22"/>
                <w:vertAlign w:val="superscript"/>
                <w:lang w:eastAsia="zh-CN"/>
              </w:rPr>
              <w:t>rd</w:t>
            </w:r>
            <w:r>
              <w:rPr>
                <w:rFonts w:ascii="Calibri" w:eastAsia="SimSun" w:hAnsi="Calibri" w:cs="Calibri"/>
                <w:sz w:val="22"/>
                <w:lang w:eastAsia="zh-CN"/>
              </w:rPr>
              <w:t xml:space="preserve"> main bullet, we support the current proposal with preference of Alt. 1 (to prioritize URLLC Tx).  </w:t>
            </w:r>
          </w:p>
        </w:tc>
      </w:tr>
      <w:tr w:rsidR="004B1148" w:rsidRPr="00430B2B" w:rsidTr="002E03CB">
        <w:tc>
          <w:tcPr>
            <w:tcW w:w="1547" w:type="dxa"/>
          </w:tcPr>
          <w:p w:rsidR="004B1148" w:rsidRPr="00430B2B" w:rsidRDefault="004B1148" w:rsidP="002E03CB">
            <w:pPr>
              <w:widowControl/>
              <w:wordWrap/>
              <w:rPr>
                <w:rFonts w:ascii="Calibri" w:hAnsi="Calibri" w:cs="Calibri"/>
                <w:sz w:val="22"/>
              </w:rPr>
            </w:pPr>
            <w:r>
              <w:rPr>
                <w:rFonts w:ascii="Calibri" w:hAnsi="Calibri" w:cs="Calibri"/>
                <w:sz w:val="22"/>
              </w:rPr>
              <w:t>Lenovo/MoTM</w:t>
            </w:r>
          </w:p>
        </w:tc>
        <w:tc>
          <w:tcPr>
            <w:tcW w:w="7603" w:type="dxa"/>
          </w:tcPr>
          <w:p w:rsidR="004B1148" w:rsidRPr="00430B2B" w:rsidRDefault="004B1148" w:rsidP="002E03CB">
            <w:pPr>
              <w:widowControl/>
              <w:wordWrap/>
              <w:rPr>
                <w:rFonts w:ascii="Calibri" w:hAnsi="Calibri" w:cs="Calibri"/>
                <w:sz w:val="22"/>
              </w:rPr>
            </w:pPr>
            <w:r>
              <w:rPr>
                <w:rFonts w:ascii="Calibri" w:hAnsi="Calibri" w:cs="Calibri"/>
                <w:sz w:val="22"/>
              </w:rPr>
              <w:t xml:space="preserve">We prefer UE implementation to determine the S-SSB priority, if we down-prioritize S-SSB compared to UL Tx , pre-configure S-SSB with a fixed value (not sure how to determine the fixed pre-configure value for S-SSB) then the UE does not transmit S-SSB at all when more than one UL transmission overlap with S-SSB transmissions. So, it is fine to drop one S-SSB transmission due to priority issues but not fine to drop multiple consecutive S-SSB transmission in an burst due to the fact that there are other UEs are expecting synchronization signal from SyncRef UE. UE is in a best position to determine the priority of S-SSB transmission compared to UL Tx based on its own knowledge of previously dropped SSB transmission.      </w:t>
            </w:r>
          </w:p>
        </w:tc>
      </w:tr>
      <w:tr w:rsidR="004B1148" w:rsidRPr="00430B2B" w:rsidTr="002E03CB">
        <w:tc>
          <w:tcPr>
            <w:tcW w:w="1547"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e </w:t>
            </w:r>
            <w:r>
              <w:rPr>
                <w:rFonts w:ascii="Calibri" w:eastAsia="SimSun" w:hAnsi="Calibri" w:cs="Calibri"/>
                <w:sz w:val="22"/>
                <w:lang w:eastAsia="zh-CN"/>
              </w:rPr>
              <w:t>are OK with the proposal, prefer Alt.1 in the last sub-bullet.</w:t>
            </w:r>
          </w:p>
        </w:tc>
      </w:tr>
      <w:tr w:rsidR="004B1148" w:rsidRPr="00430B2B" w:rsidTr="002E03CB">
        <w:tc>
          <w:tcPr>
            <w:tcW w:w="1547" w:type="dxa"/>
          </w:tcPr>
          <w:p w:rsidR="004B1148" w:rsidRPr="00430B2B" w:rsidRDefault="004B1148" w:rsidP="002E03CB">
            <w:pPr>
              <w:widowControl/>
              <w:wordWrap/>
              <w:rPr>
                <w:rFonts w:ascii="Calibri" w:hAnsi="Calibri" w:cs="Calibri"/>
                <w:sz w:val="22"/>
              </w:rPr>
            </w:pPr>
            <w:r>
              <w:rPr>
                <w:rFonts w:ascii="Calibri" w:eastAsia="SimSun" w:hAnsi="Calibri" w:cs="Calibri" w:hint="eastAsia"/>
                <w:sz w:val="22"/>
                <w:lang w:eastAsia="zh-CN"/>
              </w:rPr>
              <w:t>CATT</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Regarding to the proposal for </w:t>
            </w:r>
            <w:r>
              <w:rPr>
                <w:rFonts w:ascii="Calibri" w:eastAsia="SimSun" w:hAnsi="Calibri" w:cs="Calibri"/>
                <w:sz w:val="22"/>
                <w:lang w:eastAsia="zh-CN"/>
              </w:rPr>
              <w:t>“</w:t>
            </w:r>
            <w:r w:rsidRPr="00056872">
              <w:rPr>
                <w:rFonts w:ascii="Calibri" w:eastAsia="SimSun" w:hAnsi="Calibri" w:cs="Calibri" w:hint="eastAsia"/>
                <w:sz w:val="22"/>
                <w:lang w:eastAsia="zh-CN"/>
              </w:rPr>
              <w:t xml:space="preserve">Down-select one of the following when </w:t>
            </w:r>
            <w:r w:rsidRPr="00056872">
              <w:rPr>
                <w:rFonts w:ascii="Calibri" w:eastAsia="SimSun" w:hAnsi="Calibri" w:cs="Calibri"/>
                <w:sz w:val="22"/>
                <w:lang w:eastAsia="zh-CN"/>
              </w:rPr>
              <w:t>UL TX is associated with a DCI indicating “high” in “priority field” (i.e., URLLC case)</w:t>
            </w:r>
            <w:r>
              <w:rPr>
                <w:rFonts w:ascii="Calibri" w:eastAsia="SimSun" w:hAnsi="Calibri" w:cs="Calibri"/>
                <w:sz w:val="22"/>
                <w:lang w:eastAsia="zh-CN"/>
              </w:rPr>
              <w:t>”</w:t>
            </w:r>
          </w:p>
          <w:p w:rsidR="004B1148" w:rsidRPr="00430B2B" w:rsidRDefault="004B1148" w:rsidP="002E03CB">
            <w:pPr>
              <w:widowControl/>
              <w:wordWrap/>
              <w:rPr>
                <w:rFonts w:ascii="Calibri" w:hAnsi="Calibri" w:cs="Calibri"/>
                <w:sz w:val="22"/>
              </w:rPr>
            </w:pPr>
            <w:r>
              <w:rPr>
                <w:rFonts w:ascii="Calibri" w:eastAsia="SimSun" w:hAnsi="Calibri" w:cs="Calibri"/>
                <w:sz w:val="22"/>
                <w:lang w:eastAsia="zh-CN"/>
              </w:rPr>
              <w:t>W</w:t>
            </w:r>
            <w:r>
              <w:rPr>
                <w:rFonts w:ascii="Calibri" w:eastAsia="SimSun" w:hAnsi="Calibri" w:cs="Calibri" w:hint="eastAsia"/>
                <w:sz w:val="22"/>
                <w:lang w:eastAsia="zh-CN"/>
              </w:rPr>
              <w:t xml:space="preserve">e have similar views as proposal 2-1, RAN2 mechanism can be reused with configured priority level for </w:t>
            </w:r>
            <w:r>
              <w:rPr>
                <w:rFonts w:ascii="Calibri" w:eastAsia="SimSun" w:hAnsi="Calibri" w:cs="Calibri"/>
                <w:sz w:val="22"/>
                <w:lang w:eastAsia="zh-CN"/>
              </w:rPr>
              <w:t>associated</w:t>
            </w:r>
            <w:r>
              <w:rPr>
                <w:rFonts w:ascii="Calibri" w:eastAsia="SimSun" w:hAnsi="Calibri" w:cs="Calibri" w:hint="eastAsia"/>
                <w:sz w:val="22"/>
                <w:lang w:eastAsia="zh-CN"/>
              </w:rPr>
              <w:t xml:space="preserve"> URLLC transmission. </w:t>
            </w:r>
          </w:p>
        </w:tc>
      </w:tr>
      <w:tr w:rsidR="004B1148" w:rsidRPr="00430B2B" w:rsidTr="002E03CB">
        <w:tc>
          <w:tcPr>
            <w:tcW w:w="1547" w:type="dxa"/>
          </w:tcPr>
          <w:p w:rsidR="004B1148" w:rsidRPr="00430B2B" w:rsidRDefault="004B1148" w:rsidP="002E03CB">
            <w:pPr>
              <w:widowControl/>
              <w:wordWrap/>
              <w:rPr>
                <w:rFonts w:ascii="Calibri" w:hAnsi="Calibri" w:cs="Calibri"/>
                <w:sz w:val="22"/>
              </w:rPr>
            </w:pPr>
            <w:r w:rsidRPr="00560A2C">
              <w:rPr>
                <w:rFonts w:ascii="Calibri" w:hAnsi="Calibri" w:cs="Calibri"/>
                <w:sz w:val="22"/>
              </w:rPr>
              <w:t>Qualcomm</w:t>
            </w:r>
          </w:p>
        </w:tc>
        <w:tc>
          <w:tcPr>
            <w:tcW w:w="7603" w:type="dxa"/>
          </w:tcPr>
          <w:p w:rsidR="004B1148" w:rsidRPr="00115203" w:rsidRDefault="004B1148" w:rsidP="002E03CB">
            <w:pPr>
              <w:widowControl/>
              <w:wordWrap/>
              <w:rPr>
                <w:rFonts w:ascii="Calibri" w:hAnsi="Calibri" w:cs="Calibri"/>
                <w:sz w:val="22"/>
              </w:rPr>
            </w:pPr>
            <w:r w:rsidRPr="00560A2C">
              <w:rPr>
                <w:rFonts w:ascii="Calibri" w:hAnsi="Calibri" w:cs="Calibri"/>
                <w:sz w:val="22"/>
              </w:rPr>
              <w:t>Agree to bullet 1. We can accept bullet 3. For bullet 2, we prefer to keep current LTE V2X procedure to keep the rule simple. That rule worked for LTE V2X, we see no reason for further optimization.</w:t>
            </w:r>
          </w:p>
        </w:tc>
      </w:tr>
      <w:tr w:rsidR="004B1148" w:rsidRPr="00430B2B" w:rsidTr="002E03CB">
        <w:tc>
          <w:tcPr>
            <w:tcW w:w="1547" w:type="dxa"/>
          </w:tcPr>
          <w:p w:rsidR="004B1148" w:rsidRPr="00560A2C" w:rsidRDefault="004B1148" w:rsidP="002E03CB">
            <w:pPr>
              <w:widowControl/>
              <w:wordWrap/>
              <w:rPr>
                <w:rFonts w:ascii="Calibri" w:hAnsi="Calibri" w:cs="Calibri"/>
                <w:sz w:val="22"/>
              </w:rPr>
            </w:pPr>
            <w:r w:rsidRPr="00040AA8">
              <w:t>Spreadtrum</w:t>
            </w:r>
          </w:p>
        </w:tc>
        <w:tc>
          <w:tcPr>
            <w:tcW w:w="7603" w:type="dxa"/>
          </w:tcPr>
          <w:p w:rsidR="004B1148" w:rsidRPr="00560A2C" w:rsidRDefault="004B1148" w:rsidP="002E03CB">
            <w:pPr>
              <w:widowControl/>
              <w:wordWrap/>
              <w:rPr>
                <w:rFonts w:ascii="Calibri" w:hAnsi="Calibri" w:cs="Calibri"/>
                <w:sz w:val="22"/>
              </w:rPr>
            </w:pPr>
            <w:r w:rsidRPr="00040AA8">
              <w:t>We are generally fine with the proposal and we support Alt 1: UL TX is always prioritized</w:t>
            </w:r>
          </w:p>
        </w:tc>
      </w:tr>
      <w:tr w:rsidR="004B1148" w:rsidRPr="00430B2B" w:rsidTr="002E03CB">
        <w:tc>
          <w:tcPr>
            <w:tcW w:w="1547" w:type="dxa"/>
          </w:tcPr>
          <w:p w:rsidR="004B1148" w:rsidRPr="001C01B7" w:rsidRDefault="004B1148" w:rsidP="002E03CB">
            <w:pPr>
              <w:widowControl/>
              <w:wordWrap/>
              <w:rPr>
                <w:rFonts w:eastAsia="MS Mincho"/>
                <w:lang w:eastAsia="ja-JP"/>
              </w:rPr>
            </w:pPr>
            <w:r>
              <w:rPr>
                <w:rFonts w:ascii="Calibri" w:eastAsia="MS Mincho" w:hAnsi="Calibri" w:cs="Calibri" w:hint="eastAsia"/>
                <w:sz w:val="22"/>
                <w:lang w:eastAsia="ja-JP"/>
              </w:rPr>
              <w:t>Panasonic</w:t>
            </w:r>
          </w:p>
        </w:tc>
        <w:tc>
          <w:tcPr>
            <w:tcW w:w="7603" w:type="dxa"/>
          </w:tcPr>
          <w:p w:rsidR="004B1148" w:rsidRPr="00040AA8" w:rsidRDefault="004B1148" w:rsidP="002E03CB">
            <w:pPr>
              <w:widowControl/>
              <w:wordWrap/>
            </w:pPr>
            <w:r>
              <w:rPr>
                <w:rFonts w:ascii="Calibri" w:eastAsia="MS Mincho" w:hAnsi="Calibri" w:cs="Calibri" w:hint="eastAsia"/>
                <w:sz w:val="22"/>
                <w:lang w:eastAsia="ja-JP"/>
              </w:rPr>
              <w:t>We are ok with the proposal and Alt.1 is our preference.</w:t>
            </w:r>
          </w:p>
        </w:tc>
      </w:tr>
      <w:tr w:rsidR="004B1148" w:rsidRPr="00430B2B" w:rsidTr="002E03CB">
        <w:tc>
          <w:tcPr>
            <w:tcW w:w="1547"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lastRenderedPageBreak/>
              <w:t>CMCC</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W</w:t>
            </w:r>
            <w:r>
              <w:rPr>
                <w:rFonts w:ascii="Calibri" w:eastAsia="SimSun" w:hAnsi="Calibri" w:cs="Calibri"/>
                <w:sz w:val="22"/>
                <w:lang w:eastAsia="zh-CN"/>
              </w:rPr>
              <w:t>e are fine with the 1</w:t>
            </w:r>
            <w:r w:rsidRPr="00832488">
              <w:rPr>
                <w:rFonts w:ascii="Calibri" w:eastAsia="SimSun" w:hAnsi="Calibri" w:cs="Calibri"/>
                <w:sz w:val="22"/>
                <w:vertAlign w:val="superscript"/>
                <w:lang w:eastAsia="zh-CN"/>
              </w:rPr>
              <w:t>st</w:t>
            </w:r>
            <w:r>
              <w:rPr>
                <w:rFonts w:ascii="Calibri" w:eastAsia="SimSun" w:hAnsi="Calibri" w:cs="Calibri"/>
                <w:sz w:val="22"/>
                <w:lang w:eastAsia="zh-CN"/>
              </w:rPr>
              <w:t xml:space="preserve"> and the 2</w:t>
            </w:r>
            <w:r w:rsidRPr="00832488">
              <w:rPr>
                <w:rFonts w:ascii="Calibri" w:eastAsia="SimSun" w:hAnsi="Calibri" w:cs="Calibri"/>
                <w:sz w:val="22"/>
                <w:vertAlign w:val="superscript"/>
                <w:lang w:eastAsia="zh-CN"/>
              </w:rPr>
              <w:t>nd</w:t>
            </w:r>
            <w:r>
              <w:rPr>
                <w:rFonts w:ascii="Calibri" w:eastAsia="SimSun" w:hAnsi="Calibri" w:cs="Calibri"/>
                <w:sz w:val="22"/>
                <w:lang w:eastAsia="zh-CN"/>
              </w:rPr>
              <w:t xml:space="preserve"> bullet, for the 3</w:t>
            </w:r>
            <w:r w:rsidRPr="00832488">
              <w:rPr>
                <w:rFonts w:ascii="Calibri" w:eastAsia="SimSun" w:hAnsi="Calibri" w:cs="Calibri"/>
                <w:sz w:val="22"/>
                <w:vertAlign w:val="superscript"/>
                <w:lang w:eastAsia="zh-CN"/>
              </w:rPr>
              <w:t>rd</w:t>
            </w:r>
            <w:r>
              <w:rPr>
                <w:rFonts w:ascii="Calibri" w:eastAsia="SimSun" w:hAnsi="Calibri" w:cs="Calibri"/>
                <w:sz w:val="22"/>
                <w:lang w:eastAsia="zh-CN"/>
              </w:rPr>
              <w:t xml:space="preserve"> bullet, Alt 2 is preferred to keep the </w:t>
            </w:r>
            <w:r>
              <w:rPr>
                <w:rFonts w:ascii="Calibri" w:eastAsia="SimSun" w:hAnsi="Calibri" w:cs="Calibri" w:hint="eastAsia"/>
                <w:sz w:val="22"/>
                <w:lang w:eastAsia="zh-CN"/>
              </w:rPr>
              <w:t>common</w:t>
            </w:r>
            <w:r>
              <w:rPr>
                <w:rFonts w:ascii="Calibri" w:eastAsia="SimSun" w:hAnsi="Calibri" w:cs="Calibri"/>
                <w:sz w:val="22"/>
                <w:lang w:eastAsia="zh-CN"/>
              </w:rPr>
              <w:t xml:space="preserve"> design as in proposal 2-1. For progress, we are also fine with Alt1+Alt2 proposed by DCM as a compromise.</w:t>
            </w:r>
            <w:r>
              <w:rPr>
                <w:rFonts w:ascii="Calibri" w:eastAsia="MS Mincho" w:hAnsi="Calibri" w:cs="Calibri"/>
                <w:sz w:val="22"/>
                <w:lang w:eastAsia="ja-JP"/>
              </w:rPr>
              <w:t xml:space="preserve"> If another SL-threshold is configured, Alt 2 is applied; otherwise, Alt 1 is applied.</w:t>
            </w:r>
          </w:p>
        </w:tc>
      </w:tr>
      <w:tr w:rsidR="004B1148" w:rsidRPr="00430B2B" w:rsidTr="002E03CB">
        <w:tc>
          <w:tcPr>
            <w:tcW w:w="1547"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ZTE, Sanechips</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Same concern as in Proposal 2-1 for the WA: priority of UL LCH is not known to PHY. </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For down-selection: Alt 1 is preferred. </w:t>
            </w:r>
          </w:p>
        </w:tc>
      </w:tr>
      <w:tr w:rsidR="004B1148" w:rsidRPr="00430B2B" w:rsidTr="002E03CB">
        <w:tc>
          <w:tcPr>
            <w:tcW w:w="1547" w:type="dxa"/>
          </w:tcPr>
          <w:p w:rsidR="004B1148" w:rsidRPr="0080352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also think the 1</w:t>
            </w:r>
            <w:r w:rsidRPr="00803528">
              <w:rPr>
                <w:rFonts w:ascii="Calibri" w:eastAsia="SimSun" w:hAnsi="Calibri" w:cs="Calibri"/>
                <w:sz w:val="22"/>
                <w:vertAlign w:val="superscript"/>
                <w:lang w:eastAsia="zh-CN"/>
              </w:rPr>
              <w:t>st</w:t>
            </w:r>
            <w:r>
              <w:rPr>
                <w:rFonts w:ascii="Calibri" w:eastAsia="SimSun" w:hAnsi="Calibri" w:cs="Calibri"/>
                <w:sz w:val="22"/>
                <w:lang w:eastAsia="zh-CN"/>
              </w:rPr>
              <w:t xml:space="preserve"> bullet is already agreed. for down-selection, Alt. 1 is preferred.</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have a question to the whole proposal, why we do not specially treat the case of PUSCH w/</w:t>
            </w:r>
            <w:r w:rsidRPr="008A35D0">
              <w:rPr>
                <w:rFonts w:ascii="Calibri" w:eastAsia="SimSun" w:hAnsi="Calibri" w:cs="Calibri"/>
                <w:sz w:val="22"/>
                <w:lang w:eastAsia="zh-CN"/>
              </w:rPr>
              <w:t xml:space="preserve"> HARQ feedback for DL, CSI,…</w:t>
            </w:r>
            <w:r>
              <w:rPr>
                <w:rFonts w:ascii="Calibri" w:eastAsia="SimSun" w:hAnsi="Calibri" w:cs="Calibri"/>
                <w:sz w:val="22"/>
                <w:lang w:eastAsia="zh-CN"/>
              </w:rPr>
              <w:t xml:space="preserve">, DL HARQ may correspond to URLLC traffic as well. </w:t>
            </w:r>
          </w:p>
        </w:tc>
      </w:tr>
    </w:tbl>
    <w:p w:rsidR="004B1148" w:rsidRPr="00430B2B" w:rsidRDefault="004B1148" w:rsidP="004B1148">
      <w:pPr>
        <w:widowControl/>
        <w:wordWrap/>
        <w:autoSpaceDE/>
        <w:autoSpaceDN/>
        <w:spacing w:line="259" w:lineRule="auto"/>
      </w:pPr>
    </w:p>
    <w:p w:rsidR="004B1148" w:rsidRPr="001D5E54" w:rsidRDefault="004B1148" w:rsidP="004B1148">
      <w:pPr>
        <w:widowControl/>
        <w:wordWrap/>
        <w:autoSpaceDE/>
        <w:autoSpaceDN/>
        <w:spacing w:line="259" w:lineRule="auto"/>
        <w:rPr>
          <w:rFonts w:ascii="Calibri" w:hAnsi="Calibri" w:cs="Calibri"/>
          <w:b/>
          <w:sz w:val="22"/>
        </w:rPr>
      </w:pPr>
      <w:r w:rsidRPr="001D5E54">
        <w:rPr>
          <w:rFonts w:ascii="Calibri" w:hAnsi="Calibri" w:cs="Calibri"/>
          <w:b/>
          <w:sz w:val="22"/>
        </w:rPr>
        <w:t>Proposal 2-</w:t>
      </w:r>
      <w:r>
        <w:rPr>
          <w:rFonts w:ascii="Calibri" w:hAnsi="Calibri" w:cs="Calibri"/>
          <w:b/>
          <w:sz w:val="22"/>
        </w:rPr>
        <w:t>3</w:t>
      </w:r>
      <w:r w:rsidRPr="001D5E54">
        <w:rPr>
          <w:rFonts w:ascii="Calibri" w:hAnsi="Calibri" w:cs="Calibri" w:hint="eastAsia"/>
          <w:b/>
          <w:sz w:val="22"/>
        </w:rPr>
        <w:t>:</w:t>
      </w:r>
      <w:r>
        <w:rPr>
          <w:rFonts w:ascii="Calibri" w:hAnsi="Calibri" w:cs="Calibri"/>
          <w:b/>
          <w:sz w:val="22"/>
        </w:rPr>
        <w:t xml:space="preserve"> </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hint="eastAsia"/>
          <w:b/>
          <w:sz w:val="22"/>
        </w:rPr>
        <w:t xml:space="preserve">When </w:t>
      </w:r>
      <w:r w:rsidRPr="001D5E54">
        <w:rPr>
          <w:rFonts w:ascii="Calibri" w:hAnsi="Calibri" w:cs="Calibri"/>
          <w:b/>
          <w:sz w:val="22"/>
        </w:rPr>
        <w:t>PUCCH carrying SL HARQ reporting</w:t>
      </w:r>
      <w:r>
        <w:rPr>
          <w:rFonts w:ascii="Calibri" w:hAnsi="Calibri" w:cs="Calibri"/>
          <w:b/>
          <w:sz w:val="22"/>
        </w:rPr>
        <w:t xml:space="preserve"> overlaps with SL TX,</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hint="eastAsia"/>
          <w:b/>
          <w:sz w:val="22"/>
        </w:rPr>
        <w:t xml:space="preserve">The one with </w:t>
      </w:r>
      <w:r>
        <w:rPr>
          <w:rFonts w:ascii="Calibri" w:hAnsi="Calibri" w:cs="Calibri"/>
          <w:b/>
          <w:sz w:val="22"/>
        </w:rPr>
        <w:t>a higher priority is transmitted.</w:t>
      </w:r>
    </w:p>
    <w:p w:rsidR="004B1148" w:rsidRDefault="004B1148" w:rsidP="004B1148">
      <w:pPr>
        <w:widowControl/>
        <w:numPr>
          <w:ilvl w:val="2"/>
          <w:numId w:val="12"/>
        </w:numPr>
        <w:wordWrap/>
        <w:spacing w:line="264" w:lineRule="auto"/>
        <w:rPr>
          <w:rFonts w:ascii="Calibri" w:hAnsi="Calibri" w:cs="Calibri"/>
          <w:b/>
          <w:sz w:val="22"/>
        </w:rPr>
      </w:pPr>
      <w:r w:rsidRPr="001D5E54">
        <w:rPr>
          <w:rFonts w:ascii="Calibri" w:hAnsi="Calibri" w:cs="Calibri"/>
          <w:b/>
          <w:sz w:val="22"/>
        </w:rPr>
        <w:t>The priority of PUCCH carrying SL HARQ reporting is the highest priority of the associated PSFCH</w:t>
      </w:r>
    </w:p>
    <w:p w:rsidR="004B1148" w:rsidRPr="001D5E54" w:rsidRDefault="004B1148" w:rsidP="004B1148">
      <w:pPr>
        <w:widowControl/>
        <w:wordWrap/>
        <w:autoSpaceDE/>
        <w:autoSpaceDN/>
        <w:spacing w:line="259" w:lineRule="auto"/>
        <w:rPr>
          <w:rFonts w:ascii="Calibri" w:eastAsia="PMingLiU" w:hAnsi="Calibri" w:cs="Calibri"/>
          <w:sz w:val="22"/>
          <w:lang w:eastAsia="zh-TW"/>
        </w:rPr>
      </w:pPr>
      <w:r w:rsidRPr="001D5E54">
        <w:rPr>
          <w:rFonts w:ascii="Calibri" w:eastAsia="PMingLiU" w:hAnsi="Calibri" w:cs="Calibri" w:hint="eastAsia"/>
          <w:sz w:val="22"/>
          <w:lang w:eastAsia="zh-TW"/>
        </w:rPr>
        <w:t>// F</w:t>
      </w:r>
      <w:r w:rsidRPr="001D5E54">
        <w:rPr>
          <w:rFonts w:ascii="Calibri" w:eastAsia="PMingLiU" w:hAnsi="Calibri" w:cs="Calibri"/>
          <w:sz w:val="22"/>
          <w:lang w:eastAsia="zh-TW"/>
        </w:rPr>
        <w:t>L’s note</w:t>
      </w:r>
    </w:p>
    <w:p w:rsidR="004B1148" w:rsidRPr="001D5E54"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Based on the comments, it was unclear to me whether RAN1 needs to solve the case where PUCCH carrying SL HARQ reporting overlaps with another UL TX, especially considering that SL HARQ reporting can be multiplexed when the UL TX is PUSCH and there are several rules for the collision of multiple UL TX. I propose to consider this case in the next meeting if necessary.</w:t>
      </w:r>
    </w:p>
    <w:tbl>
      <w:tblPr>
        <w:tblStyle w:val="2311"/>
        <w:tblW w:w="0" w:type="auto"/>
        <w:tblLook w:val="04A0" w:firstRow="1" w:lastRow="0" w:firstColumn="1" w:lastColumn="0" w:noHBand="0" w:noVBand="1"/>
      </w:tblPr>
      <w:tblGrid>
        <w:gridCol w:w="1547"/>
        <w:gridCol w:w="7603"/>
      </w:tblGrid>
      <w:tr w:rsidR="004B1148" w:rsidRPr="001D5E54" w:rsidTr="002E03CB">
        <w:tc>
          <w:tcPr>
            <w:tcW w:w="1547" w:type="dxa"/>
          </w:tcPr>
          <w:p w:rsidR="004B1148" w:rsidRPr="001D5E54" w:rsidRDefault="004B1148" w:rsidP="002E03CB">
            <w:pPr>
              <w:widowControl/>
              <w:wordWrap/>
              <w:rPr>
                <w:rFonts w:ascii="Calibri" w:hAnsi="Calibri" w:cs="Calibri"/>
                <w:sz w:val="22"/>
              </w:rPr>
            </w:pPr>
            <w:r w:rsidRPr="001D5E54">
              <w:rPr>
                <w:rFonts w:ascii="Calibri" w:hAnsi="Calibri" w:cs="Calibri" w:hint="eastAsia"/>
                <w:sz w:val="22"/>
              </w:rPr>
              <w:t>Company</w:t>
            </w:r>
          </w:p>
        </w:tc>
        <w:tc>
          <w:tcPr>
            <w:tcW w:w="7603" w:type="dxa"/>
          </w:tcPr>
          <w:p w:rsidR="004B1148" w:rsidRPr="001D5E54" w:rsidRDefault="004B1148" w:rsidP="002E03CB">
            <w:pPr>
              <w:widowControl/>
              <w:wordWrap/>
              <w:rPr>
                <w:rFonts w:ascii="Calibri" w:hAnsi="Calibri" w:cs="Calibri"/>
                <w:sz w:val="22"/>
              </w:rPr>
            </w:pPr>
            <w:r w:rsidRPr="001D5E54">
              <w:rPr>
                <w:rFonts w:ascii="Calibri" w:hAnsi="Calibri" w:cs="Calibri" w:hint="eastAsia"/>
                <w:sz w:val="22"/>
              </w:rPr>
              <w:t>Comments</w:t>
            </w:r>
          </w:p>
        </w:tc>
      </w:tr>
      <w:tr w:rsidR="004B1148" w:rsidRPr="001D5E54" w:rsidTr="002E03CB">
        <w:tc>
          <w:tcPr>
            <w:tcW w:w="1547" w:type="dxa"/>
          </w:tcPr>
          <w:p w:rsidR="004B1148" w:rsidRPr="00950BFF"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 the proposal.</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Not support the FL’s recommendation.</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RAN1 should discuss overlapping case between PUCCH with SL HARQ-ACK and another UL. The reason is that the issue would have RAN2 impact.</w:t>
            </w:r>
          </w:p>
          <w:p w:rsidR="004B1148" w:rsidRPr="001D5E54"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This overlapping case is not corner case and unavoidable by gNB scheduler, at least when either TX is URLLC-related TX.</w:t>
            </w:r>
          </w:p>
        </w:tc>
      </w:tr>
      <w:tr w:rsidR="004B1148" w:rsidRPr="001D5E54" w:rsidTr="002E03CB">
        <w:tc>
          <w:tcPr>
            <w:tcW w:w="1547" w:type="dxa"/>
          </w:tcPr>
          <w:p w:rsidR="004B1148" w:rsidRPr="00BC36A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EC</w:t>
            </w:r>
          </w:p>
        </w:tc>
        <w:tc>
          <w:tcPr>
            <w:tcW w:w="7603" w:type="dxa"/>
          </w:tcPr>
          <w:p w:rsidR="004B1148" w:rsidRPr="00BC36A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1D5E54" w:rsidTr="002E03CB">
        <w:tc>
          <w:tcPr>
            <w:tcW w:w="1547" w:type="dxa"/>
          </w:tcPr>
          <w:p w:rsidR="004B1148" w:rsidRPr="001D5E54"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Pr="001D5E54" w:rsidRDefault="004B1148" w:rsidP="002E03CB">
            <w:pPr>
              <w:widowControl/>
              <w:wordWrap/>
              <w:rPr>
                <w:rFonts w:ascii="Calibri" w:hAnsi="Calibri" w:cs="Calibri"/>
                <w:sz w:val="22"/>
              </w:rPr>
            </w:pPr>
            <w:r>
              <w:rPr>
                <w:rFonts w:ascii="Calibri" w:hAnsi="Calibri" w:cs="Calibri"/>
                <w:sz w:val="22"/>
              </w:rPr>
              <w:t>Support the proposal</w:t>
            </w:r>
          </w:p>
        </w:tc>
      </w:tr>
      <w:tr w:rsidR="004B1148" w:rsidRPr="001D5E54" w:rsidTr="002E03CB">
        <w:tc>
          <w:tcPr>
            <w:tcW w:w="1547" w:type="dxa"/>
          </w:tcPr>
          <w:p w:rsidR="004B1148" w:rsidRPr="001D5E54" w:rsidRDefault="004B1148" w:rsidP="002E03CB">
            <w:pPr>
              <w:widowControl/>
              <w:wordWrap/>
              <w:rPr>
                <w:rFonts w:ascii="Calibri" w:eastAsia="SimSun" w:hAnsi="Calibri" w:cs="Calibri"/>
                <w:sz w:val="22"/>
                <w:lang w:eastAsia="zh-CN"/>
              </w:rPr>
            </w:pPr>
            <w:r>
              <w:rPr>
                <w:rFonts w:ascii="Calibri" w:hAnsi="Calibri" w:cs="Calibri"/>
                <w:sz w:val="22"/>
              </w:rPr>
              <w:t xml:space="preserve">Ericsson </w:t>
            </w:r>
          </w:p>
        </w:tc>
        <w:tc>
          <w:tcPr>
            <w:tcW w:w="7603" w:type="dxa"/>
          </w:tcPr>
          <w:p w:rsidR="004B1148" w:rsidRPr="001D5E54" w:rsidRDefault="004B1148" w:rsidP="002E03CB">
            <w:pPr>
              <w:widowControl/>
              <w:wordWrap/>
              <w:rPr>
                <w:rFonts w:ascii="Calibri" w:eastAsia="SimSun" w:hAnsi="Calibri" w:cs="Calibri"/>
                <w:sz w:val="22"/>
                <w:lang w:eastAsia="zh-CN"/>
              </w:rPr>
            </w:pPr>
            <w:r>
              <w:rPr>
                <w:rFonts w:ascii="Calibri" w:eastAsia="MS Mincho" w:hAnsi="Calibri" w:cs="Calibri"/>
                <w:sz w:val="22"/>
                <w:lang w:eastAsia="ja-JP"/>
              </w:rPr>
              <w:t xml:space="preserve">Agree to the proposal. We also do not see the need of considering the other case of PUCCH carrying SL HARQ reporting overlap with another UL TX. </w:t>
            </w:r>
          </w:p>
        </w:tc>
      </w:tr>
      <w:tr w:rsidR="004B1148" w:rsidRPr="001D5E54" w:rsidTr="002E03CB">
        <w:tc>
          <w:tcPr>
            <w:tcW w:w="1547" w:type="dxa"/>
          </w:tcPr>
          <w:p w:rsidR="004B1148" w:rsidRPr="001D5E54" w:rsidRDefault="004B1148" w:rsidP="002E03CB">
            <w:pPr>
              <w:widowControl/>
              <w:wordWrap/>
              <w:rPr>
                <w:rFonts w:ascii="Calibri" w:eastAsia="SimSun" w:hAnsi="Calibri" w:cs="Calibri"/>
                <w:sz w:val="22"/>
                <w:lang w:eastAsia="zh-CN"/>
              </w:rPr>
            </w:pPr>
            <w:r w:rsidRPr="003F7AA4">
              <w:rPr>
                <w:rFonts w:ascii="Calibri" w:hAnsi="Calibri" w:cs="Calibri"/>
                <w:sz w:val="22"/>
              </w:rPr>
              <w:t>Huawei, HiSilicon</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Agree, and a</w:t>
            </w:r>
            <w:r w:rsidRPr="003F7AA4">
              <w:rPr>
                <w:rFonts w:ascii="Calibri" w:eastAsia="MS Mincho" w:hAnsi="Calibri" w:cs="Calibri"/>
                <w:sz w:val="22"/>
                <w:lang w:eastAsia="ja-JP"/>
              </w:rPr>
              <w:t xml:space="preserve">s the other companies mentioned, another case PUSCH with SL HARQ overlaps with SL Tx should be also discussed. </w:t>
            </w:r>
          </w:p>
          <w:p w:rsidR="004B1148" w:rsidRPr="001D5E54" w:rsidRDefault="004B1148" w:rsidP="002E03CB">
            <w:pPr>
              <w:widowControl/>
              <w:wordWrap/>
              <w:rPr>
                <w:rFonts w:ascii="Calibri" w:eastAsia="SimSun" w:hAnsi="Calibri" w:cs="Calibri"/>
                <w:sz w:val="22"/>
                <w:lang w:eastAsia="zh-CN"/>
              </w:rPr>
            </w:pPr>
            <w:r>
              <w:rPr>
                <w:rFonts w:ascii="Calibri" w:hAnsi="Calibri" w:cs="Calibri"/>
                <w:sz w:val="22"/>
                <w:szCs w:val="22"/>
              </w:rPr>
              <w:t xml:space="preserve">For </w:t>
            </w:r>
            <w:r w:rsidRPr="003F7AA4">
              <w:rPr>
                <w:rFonts w:ascii="Calibri" w:hAnsi="Calibri" w:cs="Calibri"/>
                <w:sz w:val="22"/>
                <w:szCs w:val="22"/>
              </w:rPr>
              <w:t>PUCCH car</w:t>
            </w:r>
            <w:r>
              <w:rPr>
                <w:rFonts w:ascii="Calibri" w:hAnsi="Calibri" w:cs="Calibri"/>
                <w:sz w:val="22"/>
                <w:szCs w:val="22"/>
              </w:rPr>
              <w:t>rying SL HARQ reporting overlapping</w:t>
            </w:r>
            <w:r w:rsidRPr="003F7AA4">
              <w:rPr>
                <w:rFonts w:ascii="Calibri" w:hAnsi="Calibri" w:cs="Calibri"/>
                <w:sz w:val="22"/>
                <w:szCs w:val="22"/>
              </w:rPr>
              <w:t xml:space="preserve"> with another UL TX</w:t>
            </w:r>
            <w:r>
              <w:rPr>
                <w:rFonts w:ascii="Calibri" w:eastAsia="MS Mincho" w:hAnsi="Calibri" w:cs="Calibri"/>
                <w:sz w:val="22"/>
                <w:lang w:eastAsia="ja-JP"/>
              </w:rPr>
              <w:t xml:space="preserve">, </w:t>
            </w:r>
            <w:r w:rsidRPr="003F7AA4">
              <w:rPr>
                <w:rFonts w:ascii="Calibri" w:eastAsia="MS Mincho" w:hAnsi="Calibri" w:cs="Calibri"/>
                <w:sz w:val="22"/>
                <w:lang w:eastAsia="ja-JP"/>
              </w:rPr>
              <w:t xml:space="preserve">we think we can identify the specific cases in this meeting. In our thinking, Case-1: PUCCH carrying SL HARQ overlaps with PUCCH or PUSCH without UL-SCH and Case -2: PUCCH including SL HARQ overlaps with PUSCH with UL-SCH should be discussed separately. </w:t>
            </w:r>
          </w:p>
        </w:tc>
      </w:tr>
      <w:tr w:rsidR="004B1148" w:rsidRPr="001D5E54" w:rsidTr="002E03CB">
        <w:tc>
          <w:tcPr>
            <w:tcW w:w="1547" w:type="dxa"/>
          </w:tcPr>
          <w:p w:rsidR="004B1148" w:rsidRPr="001D5E54" w:rsidRDefault="004B1148" w:rsidP="002E03CB">
            <w:pPr>
              <w:widowControl/>
              <w:wordWrap/>
              <w:rPr>
                <w:rFonts w:ascii="Calibri" w:hAnsi="Calibri" w:cs="Calibri"/>
                <w:sz w:val="22"/>
              </w:rPr>
            </w:pPr>
            <w:r>
              <w:rPr>
                <w:rFonts w:ascii="Calibri" w:eastAsia="SimSun" w:hAnsi="Calibri" w:cs="Calibri"/>
                <w:sz w:val="22"/>
                <w:lang w:eastAsia="zh-CN"/>
              </w:rPr>
              <w:t>Apple</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Support the proposal. </w:t>
            </w:r>
          </w:p>
          <w:p w:rsidR="004B1148" w:rsidRDefault="004B1148" w:rsidP="002E03CB">
            <w:pPr>
              <w:widowControl/>
              <w:wordWrap/>
              <w:rPr>
                <w:rFonts w:ascii="Calibri" w:eastAsia="SimSun" w:hAnsi="Calibri" w:cs="Calibri"/>
                <w:sz w:val="22"/>
                <w:lang w:eastAsia="zh-CN"/>
              </w:rPr>
            </w:pP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We have two comments for the related topic: </w:t>
            </w:r>
          </w:p>
          <w:p w:rsidR="004B1148" w:rsidRDefault="004B1148" w:rsidP="004B1148">
            <w:pPr>
              <w:pStyle w:val="af4"/>
              <w:widowControl/>
              <w:numPr>
                <w:ilvl w:val="0"/>
                <w:numId w:val="31"/>
              </w:numPr>
              <w:wordWrap/>
              <w:ind w:leftChars="0"/>
              <w:rPr>
                <w:rFonts w:ascii="Calibri" w:eastAsia="SimSun" w:hAnsi="Calibri" w:cs="Calibri"/>
                <w:sz w:val="22"/>
                <w:lang w:eastAsia="zh-CN"/>
              </w:rPr>
            </w:pPr>
            <w:r w:rsidRPr="00561DB3">
              <w:rPr>
                <w:rFonts w:ascii="Calibri" w:eastAsia="SimSun" w:hAnsi="Calibri" w:cs="Calibri"/>
                <w:sz w:val="22"/>
                <w:lang w:eastAsia="zh-CN"/>
              </w:rPr>
              <w:t>In this proposal, we consider the overlapping between PUCCH (with SL HARQ reporting) and SL TX. Since SL HARQ reporting can be carried on PUSCH as well, we also need to consider the overlapping between PUSCH (with SL HARQ reporting) and SL TX. Since this topic is closely related to the</w:t>
            </w:r>
            <w:r>
              <w:rPr>
                <w:rFonts w:ascii="Calibri" w:eastAsia="SimSun" w:hAnsi="Calibri" w:cs="Calibri"/>
                <w:sz w:val="22"/>
                <w:lang w:eastAsia="zh-CN"/>
              </w:rPr>
              <w:t xml:space="preserve"> current</w:t>
            </w:r>
            <w:r w:rsidRPr="00561DB3">
              <w:rPr>
                <w:rFonts w:ascii="Calibri" w:eastAsia="SimSun" w:hAnsi="Calibri" w:cs="Calibri"/>
                <w:sz w:val="22"/>
                <w:lang w:eastAsia="zh-CN"/>
              </w:rPr>
              <w:t xml:space="preserve"> proposal on the overlapping between SL and UL, we think it should be discussed in this meeting. </w:t>
            </w:r>
          </w:p>
          <w:p w:rsidR="004B1148" w:rsidRPr="00481080" w:rsidRDefault="004B1148" w:rsidP="004B1148">
            <w:pPr>
              <w:pStyle w:val="af4"/>
              <w:widowControl/>
              <w:numPr>
                <w:ilvl w:val="0"/>
                <w:numId w:val="31"/>
              </w:numPr>
              <w:wordWrap/>
              <w:ind w:leftChars="0"/>
              <w:rPr>
                <w:rFonts w:ascii="Calibri" w:eastAsia="SimSun" w:hAnsi="Calibri" w:cs="Calibri"/>
                <w:sz w:val="22"/>
                <w:lang w:eastAsia="zh-CN"/>
              </w:rPr>
            </w:pPr>
            <w:r w:rsidRPr="00481080">
              <w:rPr>
                <w:rFonts w:ascii="Calibri" w:eastAsia="SimSun" w:hAnsi="Calibri" w:cs="Calibri"/>
                <w:sz w:val="22"/>
                <w:lang w:eastAsia="zh-CN"/>
              </w:rPr>
              <w:t xml:space="preserve">We also share the save view as NTT DOCOMO. The overlapping between PUCCH with SL HARQ-ACK and Uu UCI needs to be discussed, since the </w:t>
            </w:r>
            <w:r w:rsidRPr="00481080">
              <w:rPr>
                <w:rFonts w:ascii="Calibri" w:eastAsia="SimSun" w:hAnsi="Calibri" w:cs="Calibri"/>
                <w:sz w:val="22"/>
                <w:lang w:eastAsia="zh-CN"/>
              </w:rPr>
              <w:lastRenderedPageBreak/>
              <w:t xml:space="preserve">multiplexing is not supported in Rel-16. Due to the scope limitation, we are fine to discuss this topic in the next meeting if FL agrees to mark it, say, adding FFS in the agreement.  </w:t>
            </w:r>
          </w:p>
        </w:tc>
      </w:tr>
      <w:tr w:rsidR="004B1148" w:rsidRPr="001D5E54" w:rsidTr="002E03CB">
        <w:tc>
          <w:tcPr>
            <w:tcW w:w="1547" w:type="dxa"/>
          </w:tcPr>
          <w:p w:rsidR="004B1148" w:rsidRPr="001D5E54" w:rsidRDefault="004B1148" w:rsidP="002E03CB">
            <w:pPr>
              <w:widowControl/>
              <w:wordWrap/>
              <w:rPr>
                <w:rFonts w:ascii="Calibri" w:hAnsi="Calibri" w:cs="Calibri"/>
                <w:sz w:val="22"/>
              </w:rPr>
            </w:pPr>
            <w:r>
              <w:rPr>
                <w:rFonts w:ascii="Calibri" w:hAnsi="Calibri" w:cs="Calibri"/>
                <w:sz w:val="22"/>
              </w:rPr>
              <w:lastRenderedPageBreak/>
              <w:t>Lenovo/MoTM</w:t>
            </w:r>
          </w:p>
        </w:tc>
        <w:tc>
          <w:tcPr>
            <w:tcW w:w="7603" w:type="dxa"/>
          </w:tcPr>
          <w:p w:rsidR="004B1148" w:rsidRPr="001D5E54" w:rsidRDefault="004B1148" w:rsidP="002E03CB">
            <w:pPr>
              <w:widowControl/>
              <w:wordWrap/>
              <w:rPr>
                <w:rFonts w:ascii="Calibri" w:hAnsi="Calibri" w:cs="Calibri"/>
                <w:sz w:val="22"/>
              </w:rPr>
            </w:pPr>
            <w:r>
              <w:rPr>
                <w:rFonts w:ascii="Calibri" w:hAnsi="Calibri" w:cs="Calibri"/>
                <w:sz w:val="22"/>
              </w:rPr>
              <w:t>Agree to the FL proposal, suggest to discuss PUSCH carrying HARQ report without UL-SCH as well.</w:t>
            </w:r>
          </w:p>
        </w:tc>
      </w:tr>
      <w:tr w:rsidR="004B1148" w:rsidRPr="001D5E54" w:rsidTr="002E03CB">
        <w:tc>
          <w:tcPr>
            <w:tcW w:w="1547"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r>
              <w:rPr>
                <w:rFonts w:ascii="Calibri" w:eastAsia="SimSun" w:hAnsi="Calibri" w:cs="Calibri"/>
                <w:sz w:val="22"/>
                <w:lang w:eastAsia="zh-CN"/>
              </w:rPr>
              <w:t xml:space="preserve">with the proposal. </w:t>
            </w:r>
          </w:p>
        </w:tc>
      </w:tr>
      <w:tr w:rsidR="004B1148" w:rsidRPr="001D5E54" w:rsidTr="002E03CB">
        <w:tc>
          <w:tcPr>
            <w:tcW w:w="1547" w:type="dxa"/>
          </w:tcPr>
          <w:p w:rsidR="004B1148" w:rsidRPr="001D5E54" w:rsidRDefault="004B1148" w:rsidP="002E03CB">
            <w:pPr>
              <w:widowControl/>
              <w:wordWrap/>
              <w:rPr>
                <w:rFonts w:ascii="Calibri" w:hAnsi="Calibri" w:cs="Calibri"/>
                <w:sz w:val="22"/>
              </w:rPr>
            </w:pPr>
            <w:r>
              <w:rPr>
                <w:rFonts w:ascii="Calibri" w:eastAsia="SimSun" w:hAnsi="Calibri" w:cs="Calibri" w:hint="eastAsia"/>
                <w:sz w:val="22"/>
                <w:lang w:eastAsia="zh-CN"/>
              </w:rPr>
              <w:t>CATT</w:t>
            </w:r>
          </w:p>
        </w:tc>
        <w:tc>
          <w:tcPr>
            <w:tcW w:w="7603" w:type="dxa"/>
          </w:tcPr>
          <w:p w:rsidR="004B1148" w:rsidRPr="001D5E54" w:rsidRDefault="004B1148" w:rsidP="002E03CB">
            <w:pPr>
              <w:widowControl/>
              <w:wordWrap/>
              <w:rPr>
                <w:rFonts w:ascii="Calibri" w:hAnsi="Calibri" w:cs="Calibri"/>
                <w:sz w:val="22"/>
              </w:rPr>
            </w:pPr>
            <w:r>
              <w:rPr>
                <w:rFonts w:ascii="Calibri" w:eastAsia="SimSun" w:hAnsi="Calibri" w:cs="Calibri"/>
                <w:sz w:val="22"/>
                <w:lang w:eastAsia="zh-CN"/>
              </w:rPr>
              <w:t>S</w:t>
            </w:r>
            <w:r>
              <w:rPr>
                <w:rFonts w:ascii="Calibri" w:eastAsia="SimSun" w:hAnsi="Calibri" w:cs="Calibri" w:hint="eastAsia"/>
                <w:sz w:val="22"/>
                <w:lang w:eastAsia="zh-CN"/>
              </w:rPr>
              <w:t xml:space="preserve">upport this </w:t>
            </w:r>
            <w:r>
              <w:rPr>
                <w:rFonts w:ascii="Calibri" w:eastAsia="SimSun" w:hAnsi="Calibri" w:cs="Calibri"/>
                <w:sz w:val="22"/>
                <w:lang w:eastAsia="zh-CN"/>
              </w:rPr>
              <w:t>proposal</w:t>
            </w:r>
            <w:r>
              <w:rPr>
                <w:rFonts w:ascii="Calibri" w:eastAsia="SimSun" w:hAnsi="Calibri" w:cs="Calibri" w:hint="eastAsia"/>
                <w:sz w:val="22"/>
                <w:lang w:eastAsia="zh-CN"/>
              </w:rPr>
              <w:t>.</w:t>
            </w:r>
          </w:p>
        </w:tc>
      </w:tr>
      <w:tr w:rsidR="004B1148" w:rsidRPr="001D5E54" w:rsidTr="002E03CB">
        <w:tc>
          <w:tcPr>
            <w:tcW w:w="1547" w:type="dxa"/>
          </w:tcPr>
          <w:p w:rsidR="004B1148" w:rsidRDefault="004B1148" w:rsidP="002E03CB">
            <w:pPr>
              <w:widowControl/>
              <w:wordWrap/>
              <w:rPr>
                <w:rFonts w:ascii="Calibri" w:eastAsia="SimSun" w:hAnsi="Calibri" w:cs="Calibri"/>
                <w:sz w:val="22"/>
                <w:lang w:eastAsia="zh-CN"/>
              </w:rPr>
            </w:pPr>
            <w:r w:rsidRPr="00560A2C">
              <w:rPr>
                <w:rFonts w:ascii="Calibri" w:hAnsi="Calibri" w:cs="Calibri"/>
                <w:sz w:val="22"/>
              </w:rPr>
              <w:t>Qualcomm</w:t>
            </w:r>
          </w:p>
        </w:tc>
        <w:tc>
          <w:tcPr>
            <w:tcW w:w="7603" w:type="dxa"/>
          </w:tcPr>
          <w:p w:rsidR="004B1148" w:rsidRDefault="004B1148" w:rsidP="002E03CB">
            <w:pPr>
              <w:widowControl/>
              <w:wordWrap/>
              <w:rPr>
                <w:rFonts w:ascii="Calibri" w:eastAsia="SimSun" w:hAnsi="Calibri" w:cs="Calibri"/>
                <w:sz w:val="22"/>
                <w:lang w:eastAsia="zh-CN"/>
              </w:rPr>
            </w:pPr>
            <w:r w:rsidRPr="00560A2C">
              <w:rPr>
                <w:rFonts w:ascii="Calibri" w:hAnsi="Calibri" w:cs="Calibri"/>
                <w:sz w:val="22"/>
              </w:rPr>
              <w:t>We prefer to treat PUCCH as normal UL Tx and reuse LTE V2X principle unless the reporting SL Tx has stringent delay. In general, if UE missed a feedback reporting opportunity, gNB can always reschedule another one, but if UE miss a SL feedback transmission, there is no second chance.</w:t>
            </w:r>
          </w:p>
        </w:tc>
      </w:tr>
      <w:tr w:rsidR="004B1148" w:rsidRPr="001D5E54" w:rsidTr="002E03CB">
        <w:tc>
          <w:tcPr>
            <w:tcW w:w="1547" w:type="dxa"/>
          </w:tcPr>
          <w:p w:rsidR="004B1148" w:rsidRPr="008E2E89"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8E2E89"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Support this proposal </w:t>
            </w:r>
          </w:p>
        </w:tc>
      </w:tr>
      <w:tr w:rsidR="004B1148" w:rsidRPr="001D5E54" w:rsidTr="002E03CB">
        <w:tc>
          <w:tcPr>
            <w:tcW w:w="1547" w:type="dxa"/>
          </w:tcPr>
          <w:p w:rsidR="004B1148" w:rsidRPr="001C01B7"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1C01B7"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We agree the proposal</w:t>
            </w:r>
          </w:p>
        </w:tc>
      </w:tr>
      <w:tr w:rsidR="004B1148" w:rsidRPr="001D5E54" w:rsidTr="002E03CB">
        <w:tc>
          <w:tcPr>
            <w:tcW w:w="1547"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Fine with the proposal.</w:t>
            </w:r>
          </w:p>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F</w:t>
            </w:r>
            <w:r>
              <w:rPr>
                <w:rFonts w:ascii="Calibri" w:eastAsia="SimSun" w:hAnsi="Calibri" w:cs="Calibri"/>
                <w:sz w:val="22"/>
                <w:lang w:eastAsia="zh-CN"/>
              </w:rPr>
              <w:t xml:space="preserve">or the case where </w:t>
            </w:r>
            <w:r w:rsidRPr="00832488">
              <w:rPr>
                <w:rFonts w:ascii="Calibri" w:eastAsia="SimSun" w:hAnsi="Calibri" w:cs="Calibri"/>
                <w:sz w:val="22"/>
                <w:lang w:eastAsia="zh-CN"/>
              </w:rPr>
              <w:t>PUCCH carrying SL HARQ reporting overlaps with another UL TX</w:t>
            </w:r>
            <w:r>
              <w:rPr>
                <w:rFonts w:ascii="Calibri" w:eastAsia="SimSun" w:hAnsi="Calibri" w:cs="Calibri"/>
                <w:sz w:val="22"/>
                <w:lang w:eastAsia="zh-CN"/>
              </w:rPr>
              <w:t xml:space="preserve">, we think RAN1 needs to solve this issue, since </w:t>
            </w:r>
            <w:r w:rsidRPr="00832488">
              <w:rPr>
                <w:rFonts w:ascii="Calibri" w:eastAsia="SimSun" w:hAnsi="Calibri" w:cs="Calibri"/>
                <w:sz w:val="22"/>
                <w:lang w:eastAsia="zh-CN"/>
              </w:rPr>
              <w:t>multiplexing of SL HARQ and Uu UCI on PUCCH or PUSCH is not supported in Rel-16</w:t>
            </w:r>
            <w:r>
              <w:rPr>
                <w:rFonts w:ascii="Calibri" w:eastAsia="SimSun" w:hAnsi="Calibri" w:cs="Calibri"/>
                <w:sz w:val="22"/>
                <w:lang w:eastAsia="zh-CN"/>
              </w:rPr>
              <w:t xml:space="preserve">. If this case depends on UE implementation, </w:t>
            </w:r>
            <w:r w:rsidRPr="00832488">
              <w:rPr>
                <w:rFonts w:ascii="Calibri" w:eastAsia="SimSun" w:hAnsi="Calibri" w:cs="Calibri"/>
                <w:sz w:val="22"/>
                <w:lang w:eastAsia="zh-CN"/>
              </w:rPr>
              <w:t>some high priority traffic may be dropped and performance will be uncontrollable</w:t>
            </w:r>
            <w:r>
              <w:rPr>
                <w:rFonts w:ascii="Calibri" w:eastAsia="SimSun" w:hAnsi="Calibri" w:cs="Calibri"/>
                <w:sz w:val="22"/>
                <w:lang w:eastAsia="zh-CN"/>
              </w:rPr>
              <w:t xml:space="preserve">. Therefore, we think the case needs to be solved and </w:t>
            </w:r>
            <w:r w:rsidRPr="00832488">
              <w:rPr>
                <w:rFonts w:ascii="Calibri" w:eastAsia="SimSun" w:hAnsi="Calibri" w:cs="Calibri"/>
                <w:sz w:val="22"/>
                <w:lang w:eastAsia="zh-CN"/>
              </w:rPr>
              <w:t xml:space="preserve">the rule of UL/SL prioritization </w:t>
            </w:r>
            <w:r>
              <w:rPr>
                <w:rFonts w:ascii="Calibri" w:eastAsia="SimSun" w:hAnsi="Calibri" w:cs="Calibri"/>
                <w:sz w:val="22"/>
                <w:lang w:eastAsia="zh-CN"/>
              </w:rPr>
              <w:t xml:space="preserve">can be </w:t>
            </w:r>
            <w:r w:rsidRPr="00832488">
              <w:rPr>
                <w:rFonts w:ascii="Calibri" w:eastAsia="SimSun" w:hAnsi="Calibri" w:cs="Calibri"/>
                <w:sz w:val="22"/>
                <w:lang w:eastAsia="zh-CN"/>
              </w:rPr>
              <w:t>applie</w:t>
            </w:r>
            <w:r>
              <w:rPr>
                <w:rFonts w:ascii="Calibri" w:eastAsia="SimSun" w:hAnsi="Calibri" w:cs="Calibri"/>
                <w:sz w:val="22"/>
                <w:lang w:eastAsia="zh-CN"/>
              </w:rPr>
              <w:t>d</w:t>
            </w:r>
            <w:r w:rsidRPr="00832488">
              <w:rPr>
                <w:rFonts w:ascii="Calibri" w:eastAsia="SimSun" w:hAnsi="Calibri" w:cs="Calibri"/>
                <w:sz w:val="22"/>
                <w:lang w:eastAsia="zh-CN"/>
              </w:rPr>
              <w:t xml:space="preserve"> by treating PUCCH carrying SL HARQ reporting as SL TX</w:t>
            </w:r>
            <w:r>
              <w:rPr>
                <w:rFonts w:ascii="Calibri" w:eastAsia="SimSun" w:hAnsi="Calibri" w:cs="Calibri"/>
                <w:sz w:val="22"/>
                <w:lang w:eastAsia="zh-CN"/>
              </w:rPr>
              <w:t>.</w:t>
            </w:r>
          </w:p>
        </w:tc>
      </w:tr>
      <w:tr w:rsidR="004B1148" w:rsidRPr="001D5E54"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ZTE, Sanechips</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OK</w:t>
            </w:r>
          </w:p>
        </w:tc>
      </w:tr>
    </w:tbl>
    <w:p w:rsidR="004B1148" w:rsidRPr="001D5E54" w:rsidRDefault="004B1148" w:rsidP="004B1148">
      <w:pPr>
        <w:widowControl/>
        <w:wordWrap/>
        <w:autoSpaceDE/>
        <w:autoSpaceDN/>
        <w:spacing w:line="259" w:lineRule="auto"/>
      </w:pPr>
    </w:p>
    <w:p w:rsidR="004B1148" w:rsidRPr="00EC109F" w:rsidRDefault="004B1148" w:rsidP="004B1148">
      <w:pPr>
        <w:widowControl/>
        <w:wordWrap/>
        <w:autoSpaceDE/>
        <w:autoSpaceDN/>
        <w:spacing w:line="259" w:lineRule="auto"/>
        <w:rPr>
          <w:rFonts w:ascii="Calibri" w:hAnsi="Calibri" w:cs="Calibri"/>
          <w:b/>
          <w:sz w:val="22"/>
        </w:rPr>
      </w:pPr>
      <w:r w:rsidRPr="00EC109F">
        <w:rPr>
          <w:rFonts w:ascii="Calibri" w:hAnsi="Calibri" w:cs="Calibri"/>
          <w:b/>
          <w:sz w:val="22"/>
        </w:rPr>
        <w:t>Proposal 2-</w:t>
      </w:r>
      <w:r>
        <w:rPr>
          <w:rFonts w:ascii="Calibri" w:hAnsi="Calibri" w:cs="Calibri"/>
          <w:b/>
          <w:sz w:val="22"/>
        </w:rPr>
        <w:t>4</w:t>
      </w:r>
      <w:r w:rsidRPr="00EC109F">
        <w:rPr>
          <w:rFonts w:ascii="Calibri" w:hAnsi="Calibri" w:cs="Calibri" w:hint="eastAsia"/>
          <w:b/>
          <w:sz w:val="22"/>
        </w:rPr>
        <w:t>:</w:t>
      </w:r>
      <w:r w:rsidRPr="00EC109F">
        <w:rPr>
          <w:rFonts w:ascii="Calibri" w:hAnsi="Calibri" w:cs="Calibri"/>
          <w:b/>
          <w:sz w:val="22"/>
        </w:rPr>
        <w:t xml:space="preserve"> </w:t>
      </w:r>
    </w:p>
    <w:p w:rsidR="004B1148" w:rsidRPr="00EC109F" w:rsidRDefault="004B1148" w:rsidP="004B1148">
      <w:pPr>
        <w:widowControl/>
        <w:numPr>
          <w:ilvl w:val="0"/>
          <w:numId w:val="12"/>
        </w:numPr>
        <w:wordWrap/>
        <w:spacing w:line="264" w:lineRule="auto"/>
        <w:rPr>
          <w:rFonts w:ascii="Calibri" w:hAnsi="Calibri" w:cs="Calibri"/>
          <w:b/>
          <w:sz w:val="22"/>
        </w:rPr>
      </w:pPr>
      <w:r w:rsidRPr="00EC109F">
        <w:rPr>
          <w:rFonts w:ascii="Calibri" w:hAnsi="Calibri" w:cs="Calibri"/>
          <w:b/>
          <w:sz w:val="22"/>
        </w:rPr>
        <w:t>For handling the case where more than one SL and UL transmissions overlap,</w:t>
      </w:r>
    </w:p>
    <w:p w:rsidR="004B1148" w:rsidRDefault="004B1148" w:rsidP="004B1148">
      <w:pPr>
        <w:widowControl/>
        <w:numPr>
          <w:ilvl w:val="1"/>
          <w:numId w:val="12"/>
        </w:numPr>
        <w:wordWrap/>
        <w:spacing w:line="264" w:lineRule="auto"/>
        <w:rPr>
          <w:rFonts w:ascii="Calibri" w:hAnsi="Calibri" w:cs="Calibri"/>
          <w:b/>
          <w:sz w:val="22"/>
        </w:rPr>
      </w:pPr>
      <w:r w:rsidRPr="00EC109F">
        <w:rPr>
          <w:rFonts w:ascii="Calibri" w:hAnsi="Calibri" w:cs="Calibri"/>
          <w:b/>
          <w:sz w:val="22"/>
        </w:rPr>
        <w:t>For more than one SL transmissions overlapping with a UL transmission, the highest priority of SL transmissions is used for the prioritization.</w:t>
      </w:r>
    </w:p>
    <w:p w:rsidR="004B1148" w:rsidRPr="00EC109F" w:rsidRDefault="004B1148" w:rsidP="004B1148">
      <w:pPr>
        <w:widowControl/>
        <w:numPr>
          <w:ilvl w:val="1"/>
          <w:numId w:val="12"/>
        </w:numPr>
        <w:wordWrap/>
        <w:spacing w:line="264" w:lineRule="auto"/>
        <w:rPr>
          <w:rFonts w:ascii="Calibri" w:hAnsi="Calibri" w:cs="Calibri"/>
          <w:b/>
          <w:sz w:val="22"/>
        </w:rPr>
      </w:pPr>
      <w:r w:rsidRPr="00EC109F">
        <w:rPr>
          <w:rFonts w:ascii="Calibri" w:hAnsi="Calibri" w:cs="Calibri"/>
          <w:b/>
          <w:sz w:val="22"/>
        </w:rPr>
        <w:t>For more than one UL transmissions overlapping with a SL transmission, the highest priority of UL transmissions is used for the prioritization</w:t>
      </w:r>
      <w:r>
        <w:rPr>
          <w:rFonts w:ascii="Calibri" w:hAnsi="Calibri" w:cs="Calibri"/>
          <w:b/>
          <w:sz w:val="22"/>
        </w:rPr>
        <w:t>.</w:t>
      </w:r>
    </w:p>
    <w:tbl>
      <w:tblPr>
        <w:tblStyle w:val="23111"/>
        <w:tblW w:w="0" w:type="auto"/>
        <w:tblLook w:val="04A0" w:firstRow="1" w:lastRow="0" w:firstColumn="1" w:lastColumn="0" w:noHBand="0" w:noVBand="1"/>
      </w:tblPr>
      <w:tblGrid>
        <w:gridCol w:w="1547"/>
        <w:gridCol w:w="7603"/>
      </w:tblGrid>
      <w:tr w:rsidR="004B1148" w:rsidRPr="00EC109F" w:rsidTr="002E03CB">
        <w:tc>
          <w:tcPr>
            <w:tcW w:w="1547" w:type="dxa"/>
          </w:tcPr>
          <w:p w:rsidR="004B1148" w:rsidRPr="00EC109F" w:rsidRDefault="004B1148" w:rsidP="002E03CB">
            <w:pPr>
              <w:widowControl/>
              <w:wordWrap/>
              <w:rPr>
                <w:rFonts w:ascii="Calibri" w:hAnsi="Calibri" w:cs="Calibri"/>
                <w:sz w:val="22"/>
              </w:rPr>
            </w:pPr>
            <w:r w:rsidRPr="00EC109F">
              <w:rPr>
                <w:rFonts w:ascii="Calibri" w:hAnsi="Calibri" w:cs="Calibri" w:hint="eastAsia"/>
                <w:sz w:val="22"/>
              </w:rPr>
              <w:t>Company</w:t>
            </w:r>
          </w:p>
        </w:tc>
        <w:tc>
          <w:tcPr>
            <w:tcW w:w="7603" w:type="dxa"/>
          </w:tcPr>
          <w:p w:rsidR="004B1148" w:rsidRPr="00EC109F" w:rsidRDefault="004B1148" w:rsidP="002E03CB">
            <w:pPr>
              <w:widowControl/>
              <w:wordWrap/>
              <w:rPr>
                <w:rFonts w:ascii="Calibri" w:hAnsi="Calibri" w:cs="Calibri"/>
                <w:sz w:val="22"/>
              </w:rPr>
            </w:pPr>
            <w:r w:rsidRPr="00EC109F">
              <w:rPr>
                <w:rFonts w:ascii="Calibri" w:hAnsi="Calibri" w:cs="Calibri" w:hint="eastAsia"/>
                <w:sz w:val="22"/>
              </w:rPr>
              <w:t>Comments</w:t>
            </w:r>
          </w:p>
        </w:tc>
      </w:tr>
      <w:tr w:rsidR="004B1148" w:rsidRPr="00EC109F" w:rsidTr="002E03CB">
        <w:tc>
          <w:tcPr>
            <w:tcW w:w="1547" w:type="dxa"/>
          </w:tcPr>
          <w:p w:rsidR="004B1148" w:rsidRPr="00E148D0"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03" w:type="dxa"/>
          </w:tcPr>
          <w:p w:rsidR="004B1148" w:rsidRPr="00EC109F"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EC109F" w:rsidTr="002E03CB">
        <w:tc>
          <w:tcPr>
            <w:tcW w:w="1547" w:type="dxa"/>
          </w:tcPr>
          <w:p w:rsidR="004B1148" w:rsidRPr="00C80D8C"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EC</w:t>
            </w:r>
          </w:p>
        </w:tc>
        <w:tc>
          <w:tcPr>
            <w:tcW w:w="7603" w:type="dxa"/>
          </w:tcPr>
          <w:p w:rsidR="004B1148" w:rsidRPr="00C80D8C"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Support</w:t>
            </w:r>
          </w:p>
        </w:tc>
      </w:tr>
      <w:tr w:rsidR="004B1148" w:rsidRPr="00EC109F" w:rsidTr="002E03CB">
        <w:tc>
          <w:tcPr>
            <w:tcW w:w="1547" w:type="dxa"/>
          </w:tcPr>
          <w:p w:rsidR="004B1148" w:rsidRPr="00EC109F"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Pr="00EC109F" w:rsidRDefault="004B1148" w:rsidP="002E03CB">
            <w:pPr>
              <w:widowControl/>
              <w:wordWrap/>
              <w:rPr>
                <w:rFonts w:ascii="Calibri" w:hAnsi="Calibri" w:cs="Calibri"/>
                <w:sz w:val="22"/>
              </w:rPr>
            </w:pPr>
            <w:r>
              <w:rPr>
                <w:rFonts w:ascii="Calibri" w:hAnsi="Calibri" w:cs="Calibri"/>
                <w:sz w:val="22"/>
              </w:rPr>
              <w:t>Support the proposalf</w:t>
            </w:r>
          </w:p>
        </w:tc>
      </w:tr>
      <w:tr w:rsidR="004B1148" w:rsidRPr="00EC109F" w:rsidTr="002E03CB">
        <w:tc>
          <w:tcPr>
            <w:tcW w:w="1547" w:type="dxa"/>
          </w:tcPr>
          <w:p w:rsidR="004B1148" w:rsidRPr="00EC109F" w:rsidRDefault="004B1148" w:rsidP="002E03CB">
            <w:pPr>
              <w:widowControl/>
              <w:wordWrap/>
              <w:rPr>
                <w:rFonts w:ascii="Calibri" w:eastAsia="SimSun" w:hAnsi="Calibri" w:cs="Calibri"/>
                <w:sz w:val="22"/>
                <w:lang w:eastAsia="zh-CN"/>
              </w:rPr>
            </w:pPr>
            <w:r>
              <w:rPr>
                <w:rFonts w:ascii="Calibri" w:hAnsi="Calibri" w:cs="Calibri"/>
                <w:sz w:val="22"/>
              </w:rPr>
              <w:t>Ericsson</w:t>
            </w:r>
          </w:p>
        </w:tc>
        <w:tc>
          <w:tcPr>
            <w:tcW w:w="7603" w:type="dxa"/>
          </w:tcPr>
          <w:p w:rsidR="004B1148" w:rsidRPr="00EC109F" w:rsidRDefault="004B1148" w:rsidP="002E03CB">
            <w:pPr>
              <w:widowControl/>
              <w:wordWrap/>
              <w:rPr>
                <w:rFonts w:ascii="Calibri" w:eastAsia="SimSun" w:hAnsi="Calibri" w:cs="Calibri"/>
                <w:sz w:val="22"/>
                <w:lang w:eastAsia="zh-CN"/>
              </w:rPr>
            </w:pPr>
            <w:r>
              <w:rPr>
                <w:rFonts w:ascii="Calibri" w:eastAsia="MS Mincho" w:hAnsi="Calibri" w:cs="Calibri"/>
                <w:sz w:val="22"/>
                <w:lang w:eastAsia="ja-JP"/>
              </w:rPr>
              <w:t>Agree.</w:t>
            </w:r>
          </w:p>
        </w:tc>
      </w:tr>
      <w:tr w:rsidR="004B1148" w:rsidRPr="00EC109F" w:rsidTr="002E03CB">
        <w:tc>
          <w:tcPr>
            <w:tcW w:w="1547" w:type="dxa"/>
          </w:tcPr>
          <w:p w:rsidR="004B1148" w:rsidRPr="003F7AA4" w:rsidRDefault="004B1148" w:rsidP="002E03CB">
            <w:pPr>
              <w:widowControl/>
              <w:rPr>
                <w:rFonts w:ascii="Calibri" w:hAnsi="Calibri" w:cs="Calibri"/>
                <w:sz w:val="22"/>
              </w:rPr>
            </w:pPr>
            <w:r w:rsidRPr="003F7AA4">
              <w:rPr>
                <w:rFonts w:ascii="Calibri" w:hAnsi="Calibri" w:cs="Calibri"/>
                <w:sz w:val="22"/>
              </w:rPr>
              <w:t>Huawei,</w:t>
            </w:r>
          </w:p>
          <w:p w:rsidR="004B1148" w:rsidRPr="00EC109F" w:rsidRDefault="004B1148" w:rsidP="002E03CB">
            <w:pPr>
              <w:widowControl/>
              <w:wordWrap/>
              <w:rPr>
                <w:rFonts w:ascii="Calibri" w:eastAsia="SimSun" w:hAnsi="Calibri" w:cs="Calibri"/>
                <w:sz w:val="22"/>
                <w:lang w:eastAsia="zh-CN"/>
              </w:rPr>
            </w:pPr>
            <w:r w:rsidRPr="003F7AA4">
              <w:rPr>
                <w:rFonts w:ascii="Calibri" w:hAnsi="Calibri" w:cs="Calibri"/>
                <w:sz w:val="22"/>
              </w:rPr>
              <w:t>HiSilicon</w:t>
            </w:r>
          </w:p>
        </w:tc>
        <w:tc>
          <w:tcPr>
            <w:tcW w:w="7603" w:type="dxa"/>
          </w:tcPr>
          <w:p w:rsidR="004B1148" w:rsidRPr="00EC109F" w:rsidRDefault="004B1148" w:rsidP="002E03CB">
            <w:pPr>
              <w:widowControl/>
              <w:wordWrap/>
              <w:rPr>
                <w:rFonts w:ascii="Calibri" w:eastAsia="SimSun" w:hAnsi="Calibri" w:cs="Calibri"/>
                <w:sz w:val="22"/>
                <w:lang w:eastAsia="zh-CN"/>
              </w:rPr>
            </w:pPr>
            <w:r w:rsidRPr="003F7AA4">
              <w:rPr>
                <w:rFonts w:ascii="Calibri" w:eastAsia="MS Mincho" w:hAnsi="Calibri" w:cs="Calibri"/>
                <w:sz w:val="22"/>
                <w:lang w:eastAsia="ja-JP"/>
              </w:rPr>
              <w:t>Agree.</w:t>
            </w:r>
          </w:p>
        </w:tc>
      </w:tr>
      <w:tr w:rsidR="004B1148" w:rsidRPr="00EC109F" w:rsidTr="002E03CB">
        <w:tc>
          <w:tcPr>
            <w:tcW w:w="1547" w:type="dxa"/>
          </w:tcPr>
          <w:p w:rsidR="004B1148" w:rsidRPr="00EC109F" w:rsidRDefault="004B1148" w:rsidP="002E03CB">
            <w:pPr>
              <w:widowControl/>
              <w:wordWrap/>
              <w:rPr>
                <w:rFonts w:ascii="Calibri" w:hAnsi="Calibri" w:cs="Calibri"/>
                <w:sz w:val="22"/>
              </w:rPr>
            </w:pPr>
            <w:r>
              <w:rPr>
                <w:rFonts w:ascii="Calibri" w:eastAsia="SimSun" w:hAnsi="Calibri" w:cs="Calibri"/>
                <w:sz w:val="22"/>
                <w:lang w:eastAsia="zh-CN"/>
              </w:rPr>
              <w:t>Apple</w:t>
            </w:r>
          </w:p>
        </w:tc>
        <w:tc>
          <w:tcPr>
            <w:tcW w:w="7603" w:type="dxa"/>
          </w:tcPr>
          <w:p w:rsidR="004B1148" w:rsidRPr="00EC109F" w:rsidRDefault="004B1148" w:rsidP="002E03CB">
            <w:pPr>
              <w:widowControl/>
              <w:wordWrap/>
              <w:rPr>
                <w:rFonts w:ascii="Calibri" w:hAnsi="Calibri" w:cs="Calibri"/>
                <w:sz w:val="22"/>
              </w:rPr>
            </w:pPr>
            <w:r>
              <w:rPr>
                <w:rFonts w:ascii="Calibri" w:eastAsia="SimSun" w:hAnsi="Calibri" w:cs="Calibri"/>
                <w:sz w:val="22"/>
                <w:lang w:eastAsia="zh-CN"/>
              </w:rPr>
              <w:t>Agree</w:t>
            </w:r>
          </w:p>
        </w:tc>
      </w:tr>
      <w:tr w:rsidR="004B1148" w:rsidRPr="00EC109F" w:rsidTr="002E03CB">
        <w:tc>
          <w:tcPr>
            <w:tcW w:w="1547" w:type="dxa"/>
          </w:tcPr>
          <w:p w:rsidR="004B1148" w:rsidRPr="00EC109F" w:rsidRDefault="004B1148" w:rsidP="002E03CB">
            <w:pPr>
              <w:widowControl/>
              <w:wordWrap/>
              <w:rPr>
                <w:rFonts w:ascii="Calibri" w:hAnsi="Calibri" w:cs="Calibri"/>
                <w:sz w:val="22"/>
              </w:rPr>
            </w:pPr>
            <w:r>
              <w:rPr>
                <w:rFonts w:ascii="Calibri" w:hAnsi="Calibri" w:cs="Calibri"/>
                <w:sz w:val="22"/>
              </w:rPr>
              <w:t>Lenovo/MoTM</w:t>
            </w:r>
          </w:p>
        </w:tc>
        <w:tc>
          <w:tcPr>
            <w:tcW w:w="7603" w:type="dxa"/>
          </w:tcPr>
          <w:p w:rsidR="004B1148" w:rsidRPr="00EC109F" w:rsidRDefault="004B1148" w:rsidP="002E03CB">
            <w:pPr>
              <w:widowControl/>
              <w:wordWrap/>
              <w:rPr>
                <w:rFonts w:ascii="Calibri" w:hAnsi="Calibri" w:cs="Calibri"/>
                <w:sz w:val="22"/>
              </w:rPr>
            </w:pPr>
            <w:r>
              <w:rPr>
                <w:rFonts w:ascii="Calibri" w:hAnsi="Calibri" w:cs="Calibri"/>
                <w:sz w:val="22"/>
              </w:rPr>
              <w:t>Agree</w:t>
            </w:r>
          </w:p>
        </w:tc>
      </w:tr>
      <w:tr w:rsidR="004B1148" w:rsidRPr="00EC109F" w:rsidTr="002E03CB">
        <w:tc>
          <w:tcPr>
            <w:tcW w:w="1547"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15203"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EC109F" w:rsidTr="002E03CB">
        <w:tc>
          <w:tcPr>
            <w:tcW w:w="1547" w:type="dxa"/>
          </w:tcPr>
          <w:p w:rsidR="004B1148" w:rsidRPr="003731E3"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3731E3"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EC109F" w:rsidTr="002E03CB">
        <w:tc>
          <w:tcPr>
            <w:tcW w:w="1547" w:type="dxa"/>
          </w:tcPr>
          <w:p w:rsidR="004B1148" w:rsidRPr="006B2015" w:rsidRDefault="004B1148" w:rsidP="002E03CB">
            <w:pPr>
              <w:widowControl/>
              <w:wordWrap/>
              <w:rPr>
                <w:rFonts w:ascii="Calibri" w:eastAsia="SimSun" w:hAnsi="Calibri" w:cs="Calibri"/>
                <w:sz w:val="22"/>
                <w:lang w:eastAsia="zh-CN"/>
              </w:rPr>
            </w:pPr>
            <w:r w:rsidRPr="006B2015">
              <w:rPr>
                <w:rFonts w:ascii="Calibri" w:hAnsi="Calibri" w:cs="Calibri"/>
                <w:sz w:val="22"/>
              </w:rPr>
              <w:t>Qualcomm</w:t>
            </w:r>
          </w:p>
        </w:tc>
        <w:tc>
          <w:tcPr>
            <w:tcW w:w="7603" w:type="dxa"/>
          </w:tcPr>
          <w:p w:rsidR="004B1148" w:rsidRPr="006B2015" w:rsidRDefault="004B1148" w:rsidP="002E03CB">
            <w:pPr>
              <w:widowControl/>
              <w:wordWrap/>
              <w:rPr>
                <w:rFonts w:ascii="Calibri" w:eastAsia="SimSun" w:hAnsi="Calibri" w:cs="Calibri"/>
                <w:sz w:val="22"/>
                <w:lang w:eastAsia="zh-CN"/>
              </w:rPr>
            </w:pPr>
            <w:r w:rsidRPr="006B2015">
              <w:rPr>
                <w:rFonts w:ascii="Calibri" w:hAnsi="Calibri" w:cs="Calibri"/>
                <w:sz w:val="22"/>
              </w:rPr>
              <w:t xml:space="preserve">We support the first bullet. Second bullet is not </w:t>
            </w:r>
            <w:r>
              <w:rPr>
                <w:rFonts w:ascii="Calibri" w:hAnsi="Calibri" w:cs="Calibri"/>
                <w:sz w:val="22"/>
              </w:rPr>
              <w:t>necessary</w:t>
            </w:r>
          </w:p>
        </w:tc>
      </w:tr>
      <w:tr w:rsidR="004B1148" w:rsidRPr="00EC109F" w:rsidTr="002E03CB">
        <w:tc>
          <w:tcPr>
            <w:tcW w:w="1547" w:type="dxa"/>
          </w:tcPr>
          <w:p w:rsidR="004B1148" w:rsidRPr="008E2E89"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Spreadtrum</w:t>
            </w:r>
          </w:p>
        </w:tc>
        <w:tc>
          <w:tcPr>
            <w:tcW w:w="7603" w:type="dxa"/>
          </w:tcPr>
          <w:p w:rsidR="004B1148" w:rsidRPr="008E2E89"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EC109F" w:rsidTr="002E03CB">
        <w:tc>
          <w:tcPr>
            <w:tcW w:w="1547" w:type="dxa"/>
          </w:tcPr>
          <w:p w:rsidR="004B1148" w:rsidRPr="001C01B7"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1C01B7"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Agree</w:t>
            </w:r>
          </w:p>
        </w:tc>
      </w:tr>
      <w:tr w:rsidR="004B1148" w:rsidRPr="00EC109F" w:rsidTr="002E03CB">
        <w:tc>
          <w:tcPr>
            <w:tcW w:w="1547"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EC109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ZTE, Sanechips</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w:t>
            </w:r>
          </w:p>
        </w:tc>
      </w:tr>
      <w:tr w:rsidR="004B1148" w:rsidRPr="00EC109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bl>
    <w:p w:rsidR="004B1148" w:rsidRPr="00EC109F" w:rsidRDefault="004B1148" w:rsidP="004B1148">
      <w:pPr>
        <w:widowControl/>
        <w:wordWrap/>
        <w:autoSpaceDE/>
        <w:autoSpaceDN/>
        <w:spacing w:line="259" w:lineRule="auto"/>
      </w:pPr>
    </w:p>
    <w:p w:rsidR="004B1148" w:rsidRPr="00EC109F" w:rsidRDefault="004B1148" w:rsidP="004B1148">
      <w:pPr>
        <w:widowControl/>
        <w:wordWrap/>
        <w:autoSpaceDE/>
        <w:autoSpaceDN/>
        <w:spacing w:line="259" w:lineRule="auto"/>
        <w:rPr>
          <w:rFonts w:ascii="Calibri" w:hAnsi="Calibri" w:cs="Calibri"/>
          <w:b/>
          <w:sz w:val="22"/>
        </w:rPr>
      </w:pPr>
      <w:r w:rsidRPr="00EC109F">
        <w:rPr>
          <w:rFonts w:ascii="Calibri" w:hAnsi="Calibri" w:cs="Calibri"/>
          <w:b/>
          <w:sz w:val="22"/>
        </w:rPr>
        <w:t>Proposal 2-</w:t>
      </w:r>
      <w:r>
        <w:rPr>
          <w:rFonts w:ascii="Calibri" w:hAnsi="Calibri" w:cs="Calibri"/>
          <w:b/>
          <w:sz w:val="22"/>
        </w:rPr>
        <w:t>5</w:t>
      </w:r>
      <w:r w:rsidRPr="00EC109F">
        <w:rPr>
          <w:rFonts w:ascii="Calibri" w:hAnsi="Calibri" w:cs="Calibri" w:hint="eastAsia"/>
          <w:b/>
          <w:sz w:val="22"/>
        </w:rPr>
        <w:t>:</w:t>
      </w:r>
      <w:r w:rsidRPr="00EC109F">
        <w:rPr>
          <w:rFonts w:ascii="Calibri" w:hAnsi="Calibri" w:cs="Calibri"/>
          <w:b/>
          <w:sz w:val="22"/>
        </w:rPr>
        <w:t xml:space="preserve"> </w:t>
      </w:r>
    </w:p>
    <w:p w:rsidR="004B1148" w:rsidRDefault="004B1148" w:rsidP="004B1148">
      <w:pPr>
        <w:widowControl/>
        <w:numPr>
          <w:ilvl w:val="0"/>
          <w:numId w:val="12"/>
        </w:numPr>
        <w:wordWrap/>
        <w:spacing w:line="264" w:lineRule="auto"/>
        <w:rPr>
          <w:rFonts w:ascii="Calibri" w:hAnsi="Calibri" w:cs="Calibri"/>
          <w:b/>
          <w:sz w:val="22"/>
        </w:rPr>
      </w:pPr>
      <w:r w:rsidRPr="00EC109F">
        <w:rPr>
          <w:rFonts w:ascii="Calibri" w:hAnsi="Calibri" w:cs="Calibri"/>
          <w:b/>
          <w:sz w:val="22"/>
        </w:rPr>
        <w:t>The prioritization rule between UL TX and SL TX for power sharing reuses the prioritization rule for dropping</w:t>
      </w:r>
      <w:r>
        <w:rPr>
          <w:rFonts w:ascii="Calibri" w:hAnsi="Calibri" w:cs="Calibri"/>
          <w:b/>
          <w:sz w:val="22"/>
        </w:rPr>
        <w:t>.</w:t>
      </w:r>
    </w:p>
    <w:p w:rsidR="004B1148" w:rsidRPr="00EC109F" w:rsidRDefault="004B1148" w:rsidP="004B1148">
      <w:pPr>
        <w:widowControl/>
        <w:wordWrap/>
        <w:autoSpaceDE/>
        <w:autoSpaceDN/>
        <w:spacing w:line="259" w:lineRule="auto"/>
        <w:rPr>
          <w:rFonts w:ascii="Calibri" w:eastAsia="PMingLiU" w:hAnsi="Calibri" w:cs="Calibri"/>
          <w:sz w:val="22"/>
          <w:lang w:eastAsia="zh-TW"/>
        </w:rPr>
      </w:pPr>
      <w:r w:rsidRPr="00EC109F">
        <w:rPr>
          <w:rFonts w:ascii="Calibri" w:eastAsia="PMingLiU" w:hAnsi="Calibri" w:cs="Calibri" w:hint="eastAsia"/>
          <w:sz w:val="22"/>
          <w:lang w:eastAsia="zh-TW"/>
        </w:rPr>
        <w:lastRenderedPageBreak/>
        <w:t>// F</w:t>
      </w:r>
      <w:r w:rsidRPr="00EC109F">
        <w:rPr>
          <w:rFonts w:ascii="Calibri" w:eastAsia="PMingLiU" w:hAnsi="Calibri" w:cs="Calibri"/>
          <w:sz w:val="22"/>
          <w:lang w:eastAsia="zh-TW"/>
        </w:rPr>
        <w:t>L’s note</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As the current agreements on the power sharing assumes that one of UL TX and SL TX is prioritized, a common rule can be used to determine the prioritization. Once one TX is prioritized over the other, the agreed power sharing applies.</w:t>
      </w:r>
    </w:p>
    <w:p w:rsidR="004B1148" w:rsidRPr="00EC109F"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In my view, RAN1 spec doesn’t need to write the full MAC prioritization procedure again. But some information needs to be provided from MAC, e.g., when UL SCH and SL SCH share the TX power and Proposal 2-5 is agreed. In this case, MAC can</w:t>
      </w:r>
      <w:r w:rsidRPr="00F6427C">
        <w:rPr>
          <w:rFonts w:ascii="Calibri" w:eastAsiaTheme="minorEastAsia" w:hAnsi="Calibri" w:cs="Calibri"/>
          <w:sz w:val="22"/>
          <w:szCs w:val="22"/>
        </w:rPr>
        <w:t xml:space="preserve"> inform</w:t>
      </w:r>
      <w:r>
        <w:rPr>
          <w:rFonts w:ascii="Calibri" w:eastAsiaTheme="minorEastAsia" w:hAnsi="Calibri" w:cs="Calibri"/>
          <w:sz w:val="22"/>
          <w:szCs w:val="22"/>
        </w:rPr>
        <w:t>, for example,</w:t>
      </w:r>
      <w:r w:rsidRPr="00F6427C">
        <w:rPr>
          <w:rFonts w:ascii="Calibri" w:eastAsiaTheme="minorEastAsia" w:hAnsi="Calibri" w:cs="Calibri"/>
          <w:sz w:val="22"/>
          <w:szCs w:val="22"/>
        </w:rPr>
        <w:t xml:space="preserve"> what SL priorities can be prioritized over a given UL TX</w:t>
      </w:r>
      <w:r>
        <w:rPr>
          <w:rFonts w:ascii="Calibri" w:eastAsiaTheme="minorEastAsia" w:hAnsi="Calibri" w:cs="Calibri"/>
          <w:sz w:val="22"/>
          <w:szCs w:val="22"/>
        </w:rPr>
        <w:t xml:space="preserve"> as I said above</w:t>
      </w:r>
      <w:r w:rsidRPr="00F6427C">
        <w:rPr>
          <w:rFonts w:ascii="Calibri" w:eastAsiaTheme="minorEastAsia" w:hAnsi="Calibri" w:cs="Calibri"/>
          <w:sz w:val="22"/>
          <w:szCs w:val="22"/>
        </w:rPr>
        <w:t>.</w:t>
      </w:r>
    </w:p>
    <w:tbl>
      <w:tblPr>
        <w:tblStyle w:val="231111"/>
        <w:tblW w:w="0" w:type="auto"/>
        <w:tblLook w:val="04A0" w:firstRow="1" w:lastRow="0" w:firstColumn="1" w:lastColumn="0" w:noHBand="0" w:noVBand="1"/>
      </w:tblPr>
      <w:tblGrid>
        <w:gridCol w:w="1548"/>
        <w:gridCol w:w="7603"/>
      </w:tblGrid>
      <w:tr w:rsidR="004B1148" w:rsidRPr="00EC109F" w:rsidTr="002E03CB">
        <w:tc>
          <w:tcPr>
            <w:tcW w:w="1547" w:type="dxa"/>
          </w:tcPr>
          <w:p w:rsidR="004B1148" w:rsidRPr="00EC109F" w:rsidRDefault="004B1148" w:rsidP="002E03CB">
            <w:pPr>
              <w:widowControl/>
              <w:wordWrap/>
              <w:ind w:left="440" w:hanging="440"/>
              <w:rPr>
                <w:rFonts w:ascii="Calibri" w:hAnsi="Calibri" w:cs="Calibri"/>
                <w:sz w:val="22"/>
              </w:rPr>
            </w:pPr>
            <w:r w:rsidRPr="00EC109F">
              <w:rPr>
                <w:rFonts w:ascii="Calibri" w:hAnsi="Calibri" w:cs="Calibri" w:hint="eastAsia"/>
                <w:sz w:val="22"/>
              </w:rPr>
              <w:t>Company</w:t>
            </w:r>
          </w:p>
        </w:tc>
        <w:tc>
          <w:tcPr>
            <w:tcW w:w="7603" w:type="dxa"/>
          </w:tcPr>
          <w:p w:rsidR="004B1148" w:rsidRPr="00EC109F" w:rsidRDefault="004B1148" w:rsidP="002E03CB">
            <w:pPr>
              <w:widowControl/>
              <w:wordWrap/>
              <w:ind w:left="440" w:hanging="440"/>
              <w:rPr>
                <w:rFonts w:ascii="Calibri" w:hAnsi="Calibri" w:cs="Calibri"/>
                <w:sz w:val="22"/>
              </w:rPr>
            </w:pPr>
            <w:r w:rsidRPr="00EC109F">
              <w:rPr>
                <w:rFonts w:ascii="Calibri" w:hAnsi="Calibri" w:cs="Calibri" w:hint="eastAsia"/>
                <w:sz w:val="22"/>
              </w:rPr>
              <w:t>Comments</w:t>
            </w:r>
          </w:p>
        </w:tc>
      </w:tr>
      <w:tr w:rsidR="004B1148" w:rsidRPr="00EC109F" w:rsidTr="002E03CB">
        <w:tc>
          <w:tcPr>
            <w:tcW w:w="1547" w:type="dxa"/>
          </w:tcPr>
          <w:p w:rsidR="004B1148" w:rsidRPr="00E148D0"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Pr="00EC109F"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EC109F" w:rsidTr="002E03CB">
        <w:tc>
          <w:tcPr>
            <w:tcW w:w="1547" w:type="dxa"/>
          </w:tcPr>
          <w:p w:rsidR="004B1148" w:rsidRPr="00C06FB7"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NEC</w:t>
            </w:r>
          </w:p>
        </w:tc>
        <w:tc>
          <w:tcPr>
            <w:tcW w:w="7603" w:type="dxa"/>
          </w:tcPr>
          <w:p w:rsidR="004B1148" w:rsidRPr="00C06FB7"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upport</w:t>
            </w:r>
          </w:p>
        </w:tc>
      </w:tr>
      <w:tr w:rsidR="004B1148" w:rsidRPr="00EC109F" w:rsidTr="002E03CB">
        <w:tc>
          <w:tcPr>
            <w:tcW w:w="1547"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InterDigital</w:t>
            </w:r>
          </w:p>
        </w:tc>
        <w:tc>
          <w:tcPr>
            <w:tcW w:w="7603"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Support</w:t>
            </w:r>
          </w:p>
        </w:tc>
      </w:tr>
      <w:tr w:rsidR="004B1148" w:rsidRPr="00EC109F" w:rsidTr="002E03CB">
        <w:tc>
          <w:tcPr>
            <w:tcW w:w="1547" w:type="dxa"/>
          </w:tcPr>
          <w:p w:rsidR="004B1148" w:rsidRPr="00EC109F" w:rsidRDefault="004B1148" w:rsidP="002E03CB">
            <w:pPr>
              <w:widowControl/>
              <w:wordWrap/>
              <w:ind w:left="440" w:hanging="440"/>
              <w:rPr>
                <w:rFonts w:ascii="Calibri" w:eastAsia="SimSun" w:hAnsi="Calibri" w:cs="Calibri"/>
                <w:sz w:val="22"/>
                <w:lang w:eastAsia="zh-CN"/>
              </w:rPr>
            </w:pPr>
            <w:r>
              <w:rPr>
                <w:rFonts w:ascii="Calibri" w:hAnsi="Calibri" w:cs="Calibri"/>
                <w:sz w:val="22"/>
              </w:rPr>
              <w:t>Ericsson</w:t>
            </w:r>
          </w:p>
        </w:tc>
        <w:tc>
          <w:tcPr>
            <w:tcW w:w="7603" w:type="dxa"/>
          </w:tcPr>
          <w:p w:rsidR="004B1148"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sz w:val="22"/>
                <w:lang w:eastAsia="ja-JP"/>
              </w:rPr>
              <w:t xml:space="preserve">We have the following query in this proposal: Is it that all transmissions with highest priority (until Pcmax is reached) will be considered irrespective of SL or UL? </w:t>
            </w:r>
          </w:p>
          <w:p w:rsidR="004B1148" w:rsidRDefault="004B1148" w:rsidP="002E03CB">
            <w:pPr>
              <w:widowControl/>
              <w:wordWrap/>
              <w:ind w:left="440" w:hanging="440"/>
              <w:rPr>
                <w:rFonts w:ascii="Calibri" w:eastAsia="MS Mincho" w:hAnsi="Calibri" w:cs="Calibri"/>
                <w:sz w:val="22"/>
                <w:lang w:eastAsia="ja-JP"/>
              </w:rPr>
            </w:pPr>
          </w:p>
          <w:p w:rsidR="004B1148" w:rsidRPr="00EC109F" w:rsidRDefault="004B1148" w:rsidP="002E03CB">
            <w:pPr>
              <w:widowControl/>
              <w:wordWrap/>
              <w:ind w:left="440" w:hanging="440"/>
              <w:rPr>
                <w:rFonts w:ascii="Calibri" w:eastAsia="SimSun" w:hAnsi="Calibri" w:cs="Calibri"/>
                <w:sz w:val="22"/>
                <w:lang w:eastAsia="zh-CN"/>
              </w:rPr>
            </w:pPr>
            <w:r>
              <w:rPr>
                <w:rFonts w:ascii="Calibri" w:eastAsia="MS Mincho" w:hAnsi="Calibri" w:cs="Calibri"/>
                <w:sz w:val="22"/>
                <w:lang w:eastAsia="ja-JP"/>
              </w:rPr>
              <w:t>If yes, then we could be fine with the proposal and we suggest clarifying it in the proposal.</w:t>
            </w:r>
          </w:p>
        </w:tc>
      </w:tr>
      <w:tr w:rsidR="004B1148" w:rsidRPr="00EC109F" w:rsidTr="002E03CB">
        <w:tc>
          <w:tcPr>
            <w:tcW w:w="1547" w:type="dxa"/>
          </w:tcPr>
          <w:p w:rsidR="004B1148" w:rsidRPr="00EC109F" w:rsidRDefault="004B1148" w:rsidP="002E03CB">
            <w:pPr>
              <w:widowControl/>
              <w:wordWrap/>
              <w:ind w:left="440" w:hanging="440"/>
              <w:rPr>
                <w:rFonts w:ascii="Calibri" w:eastAsia="SimSun" w:hAnsi="Calibri" w:cs="Calibri"/>
                <w:sz w:val="22"/>
                <w:lang w:eastAsia="zh-CN"/>
              </w:rPr>
            </w:pPr>
            <w:r w:rsidRPr="003F7AA4">
              <w:rPr>
                <w:rFonts w:ascii="Calibri" w:hAnsi="Calibri" w:cs="Calibri"/>
                <w:sz w:val="22"/>
              </w:rPr>
              <w:t>Huawei, HiSilicon</w:t>
            </w:r>
          </w:p>
        </w:tc>
        <w:tc>
          <w:tcPr>
            <w:tcW w:w="7603" w:type="dxa"/>
          </w:tcPr>
          <w:p w:rsidR="004B1148" w:rsidRDefault="004B1148" w:rsidP="002E03CB">
            <w:pPr>
              <w:widowControl/>
              <w:wordWrap/>
              <w:ind w:left="440" w:hanging="440"/>
              <w:jc w:val="left"/>
              <w:rPr>
                <w:rFonts w:ascii="Calibri" w:eastAsia="MS Mincho" w:hAnsi="Calibri" w:cs="Calibri"/>
                <w:sz w:val="22"/>
                <w:lang w:eastAsia="ja-JP"/>
              </w:rPr>
            </w:pPr>
            <w:r w:rsidRPr="003F7AA4">
              <w:rPr>
                <w:rFonts w:ascii="Calibri" w:eastAsia="MS Mincho" w:hAnsi="Calibri" w:cs="Calibri"/>
                <w:sz w:val="22"/>
                <w:lang w:eastAsia="ja-JP"/>
              </w:rPr>
              <w:t>R</w:t>
            </w:r>
            <w:r>
              <w:rPr>
                <w:rFonts w:ascii="Calibri" w:eastAsia="MS Mincho" w:hAnsi="Calibri" w:cs="Calibri"/>
                <w:sz w:val="22"/>
                <w:lang w:eastAsia="ja-JP"/>
              </w:rPr>
              <w:t xml:space="preserve">AN4 spec has defined the Pc,max </w:t>
            </w:r>
            <w:r w:rsidRPr="003F7AA4">
              <w:rPr>
                <w:rFonts w:ascii="Calibri" w:eastAsia="MS Mincho" w:hAnsi="Calibri" w:cs="Calibri"/>
                <w:sz w:val="22"/>
                <w:lang w:eastAsia="ja-JP"/>
              </w:rPr>
              <w:t>f</w:t>
            </w:r>
            <w:r>
              <w:rPr>
                <w:rFonts w:ascii="Calibri" w:eastAsia="MS Mincho" w:hAnsi="Calibri" w:cs="Calibri"/>
                <w:sz w:val="22"/>
                <w:lang w:eastAsia="ja-JP"/>
              </w:rPr>
              <w:t>or</w:t>
            </w:r>
            <w:r w:rsidRPr="003F7AA4">
              <w:rPr>
                <w:rFonts w:ascii="Calibri" w:eastAsia="MS Mincho" w:hAnsi="Calibri" w:cs="Calibri"/>
                <w:sz w:val="22"/>
                <w:lang w:eastAsia="ja-JP"/>
              </w:rPr>
              <w:t xml:space="preserve"> NR Uu and NR V2X </w:t>
            </w:r>
            <w:r>
              <w:rPr>
                <w:rFonts w:ascii="Calibri" w:eastAsia="MS Mincho" w:hAnsi="Calibri" w:cs="Calibri"/>
                <w:sz w:val="22"/>
                <w:lang w:eastAsia="ja-JP"/>
              </w:rPr>
              <w:t>respectively, and the upper bound of output power</w:t>
            </w:r>
            <w:r w:rsidRPr="003F7AA4">
              <w:rPr>
                <w:rFonts w:ascii="Calibri" w:eastAsia="MS Mincho" w:hAnsi="Calibri" w:cs="Calibri"/>
                <w:sz w:val="22"/>
                <w:lang w:eastAsia="ja-JP"/>
              </w:rPr>
              <w:t xml:space="preserve"> </w:t>
            </w:r>
            <w:r>
              <w:rPr>
                <w:rFonts w:ascii="Calibri" w:eastAsia="MS Mincho" w:hAnsi="Calibri" w:cs="Calibri"/>
                <w:sz w:val="22"/>
                <w:lang w:eastAsia="ja-JP"/>
              </w:rPr>
              <w:t xml:space="preserve">is the sum of these two Pc,max. </w:t>
            </w:r>
            <w:r w:rsidRPr="00A05B67">
              <w:rPr>
                <w:rFonts w:ascii="Calibri" w:eastAsia="MS Mincho" w:hAnsi="Calibri" w:cs="Calibri"/>
                <w:sz w:val="22"/>
                <w:lang w:eastAsia="ja-JP"/>
              </w:rPr>
              <w:t xml:space="preserve">It seems it is no longer a power limited case, because the maximum power could be changed by UE configuration and </w:t>
            </w:r>
            <w:r>
              <w:rPr>
                <w:rFonts w:ascii="Calibri" w:eastAsia="MS Mincho" w:hAnsi="Calibri" w:cs="Calibri"/>
                <w:sz w:val="22"/>
                <w:lang w:eastAsia="ja-JP"/>
              </w:rPr>
              <w:t xml:space="preserve">UE would allocate the power of each link properly. Therefore, the necessity of this proposal seems less. RAN1 does not need to specify the UE power sharing behavior. </w:t>
            </w:r>
          </w:p>
          <w:p w:rsidR="004B1148" w:rsidRDefault="004B1148" w:rsidP="002E03CB">
            <w:pPr>
              <w:widowControl/>
              <w:wordWrap/>
              <w:ind w:left="440" w:hanging="440"/>
              <w:jc w:val="left"/>
              <w:rPr>
                <w:rFonts w:ascii="Calibri" w:eastAsia="MS Mincho" w:hAnsi="Calibri" w:cs="Calibri"/>
                <w:sz w:val="22"/>
                <w:lang w:eastAsia="ja-JP"/>
              </w:rPr>
            </w:pPr>
            <w:r>
              <w:rPr>
                <w:rFonts w:ascii="Calibri" w:eastAsia="MS Mincho" w:hAnsi="Calibri" w:cs="Calibri"/>
                <w:sz w:val="22"/>
                <w:lang w:eastAsia="ja-JP"/>
              </w:rPr>
              <w:t>RAN4 Spec, TS38.101-1 is pasted below:</w:t>
            </w:r>
          </w:p>
          <w:tbl>
            <w:tblPr>
              <w:tblStyle w:val="aa"/>
              <w:tblW w:w="0" w:type="auto"/>
              <w:tblLook w:val="04A0" w:firstRow="1" w:lastRow="0" w:firstColumn="1" w:lastColumn="0" w:noHBand="0" w:noVBand="1"/>
            </w:tblPr>
            <w:tblGrid>
              <w:gridCol w:w="7377"/>
            </w:tblGrid>
            <w:tr w:rsidR="004B1148" w:rsidTr="002E03CB">
              <w:tc>
                <w:tcPr>
                  <w:tcW w:w="7377" w:type="dxa"/>
                </w:tcPr>
                <w:p w:rsidR="004B1148" w:rsidRPr="00351BDF" w:rsidRDefault="004B1148" w:rsidP="002E03CB">
                  <w:pPr>
                    <w:keepNext/>
                    <w:keepLines/>
                    <w:widowControl/>
                    <w:wordWrap/>
                    <w:autoSpaceDE/>
                    <w:autoSpaceDN/>
                    <w:spacing w:before="120" w:after="180"/>
                    <w:jc w:val="left"/>
                    <w:outlineLvl w:val="3"/>
                    <w:rPr>
                      <w:rFonts w:ascii="Arial" w:eastAsia="SimSun" w:hAnsi="Arial"/>
                      <w:kern w:val="0"/>
                      <w:sz w:val="24"/>
                      <w:szCs w:val="20"/>
                      <w:lang w:val="en-GB" w:eastAsia="en-US"/>
                    </w:rPr>
                  </w:pPr>
                  <w:bookmarkStart w:id="2" w:name="_Toc29802807"/>
                  <w:bookmarkStart w:id="3" w:name="_Toc29802182"/>
                  <w:bookmarkStart w:id="4" w:name="_Toc29801758"/>
                  <w:bookmarkStart w:id="5" w:name="_Toc21344272"/>
                  <w:r w:rsidRPr="00351BDF">
                    <w:rPr>
                      <w:rFonts w:ascii="Arial" w:eastAsia="SimSun" w:hAnsi="Arial"/>
                      <w:kern w:val="0"/>
                      <w:sz w:val="24"/>
                      <w:szCs w:val="20"/>
                      <w:lang w:val="en-GB" w:eastAsia="en-US"/>
                    </w:rPr>
                    <w:t>6.2E.4.1</w:t>
                  </w:r>
                  <w:r w:rsidRPr="00351BDF">
                    <w:rPr>
                      <w:rFonts w:ascii="Arial" w:eastAsia="SimSun" w:hAnsi="Arial"/>
                      <w:kern w:val="0"/>
                      <w:sz w:val="24"/>
                      <w:szCs w:val="20"/>
                      <w:lang w:val="en-GB" w:eastAsia="en-US"/>
                    </w:rPr>
                    <w:tab/>
                    <w:t xml:space="preserve">Configured transmitted power for </w:t>
                  </w:r>
                  <w:bookmarkEnd w:id="2"/>
                  <w:bookmarkEnd w:id="3"/>
                  <w:bookmarkEnd w:id="4"/>
                  <w:bookmarkEnd w:id="5"/>
                  <w:r w:rsidRPr="00351BDF">
                    <w:rPr>
                      <w:rFonts w:ascii="Arial" w:eastAsia="SimSun" w:hAnsi="Arial"/>
                      <w:kern w:val="0"/>
                      <w:sz w:val="24"/>
                      <w:szCs w:val="20"/>
                      <w:lang w:val="en-GB" w:eastAsia="en-US"/>
                    </w:rPr>
                    <w:t>V2X con-current operation</w:t>
                  </w:r>
                </w:p>
                <w:p w:rsidR="004B1148" w:rsidRPr="00351BDF" w:rsidRDefault="004B1148" w:rsidP="002E03CB">
                  <w:pPr>
                    <w:widowControl/>
                    <w:wordWrap/>
                    <w:autoSpaceDE/>
                    <w:autoSpaceDN/>
                    <w:spacing w:after="180"/>
                    <w:rPr>
                      <w:rFonts w:ascii="Times New Roman" w:eastAsia="SimSun"/>
                      <w:kern w:val="0"/>
                      <w:szCs w:val="20"/>
                      <w:lang w:val="en-GB"/>
                    </w:rPr>
                  </w:pPr>
                  <w:r w:rsidRPr="00351BDF">
                    <w:rPr>
                      <w:rFonts w:ascii="Times New Roman" w:eastAsia="SimSun"/>
                      <w:kern w:val="0"/>
                      <w:szCs w:val="20"/>
                      <w:lang w:val="en-GB" w:eastAsia="en-US"/>
                    </w:rPr>
                    <w:t xml:space="preserve">When a UE is configured for simultaneous NR V2X sidelink and NR uplink transmissions for inter-band con-current operation, </w:t>
                  </w:r>
                  <w:r w:rsidRPr="00873240">
                    <w:rPr>
                      <w:rFonts w:ascii="Times New Roman" w:eastAsia="SimSun"/>
                      <w:kern w:val="0"/>
                      <w:szCs w:val="20"/>
                      <w:highlight w:val="green"/>
                      <w:lang w:val="en-GB" w:eastAsia="en-US"/>
                    </w:rPr>
                    <w:t>the UE is allowed to set its configured maximum output power P</w:t>
                  </w:r>
                  <w:r w:rsidRPr="00873240">
                    <w:rPr>
                      <w:rFonts w:ascii="Times New Roman" w:eastAsia="SimSun"/>
                      <w:kern w:val="0"/>
                      <w:szCs w:val="20"/>
                      <w:highlight w:val="green"/>
                      <w:vertAlign w:val="subscript"/>
                      <w:lang w:val="en-GB" w:eastAsia="en-US"/>
                    </w:rPr>
                    <w:t>CMAX,</w:t>
                  </w:r>
                  <w:r w:rsidRPr="00873240">
                    <w:rPr>
                      <w:rFonts w:ascii="Times New Roman" w:eastAsia="SimSun"/>
                      <w:i/>
                      <w:kern w:val="0"/>
                      <w:szCs w:val="20"/>
                      <w:highlight w:val="green"/>
                      <w:vertAlign w:val="subscript"/>
                      <w:lang w:val="en-GB" w:eastAsia="en-US"/>
                    </w:rPr>
                    <w:t>c</w:t>
                  </w:r>
                  <w:r w:rsidRPr="00873240">
                    <w:rPr>
                      <w:rFonts w:ascii="Times New Roman" w:eastAsia="SimSun"/>
                      <w:kern w:val="0"/>
                      <w:szCs w:val="20"/>
                      <w:highlight w:val="green"/>
                      <w:vertAlign w:val="subscript"/>
                      <w:lang w:val="en-GB" w:eastAsia="en-US"/>
                    </w:rPr>
                    <w:t>,</w:t>
                  </w:r>
                  <w:r w:rsidRPr="00873240">
                    <w:rPr>
                      <w:rFonts w:ascii="Times New Roman" w:eastAsia="SimSun" w:hint="eastAsia"/>
                      <w:i/>
                      <w:kern w:val="0"/>
                      <w:szCs w:val="20"/>
                      <w:highlight w:val="green"/>
                      <w:vertAlign w:val="subscript"/>
                      <w:lang w:val="en-GB" w:eastAsia="zh-CN"/>
                    </w:rPr>
                    <w:t>NR</w:t>
                  </w:r>
                  <w:r w:rsidRPr="00873240">
                    <w:rPr>
                      <w:rFonts w:ascii="Times New Roman" w:eastAsia="SimSun"/>
                      <w:kern w:val="0"/>
                      <w:szCs w:val="20"/>
                      <w:highlight w:val="green"/>
                      <w:vertAlign w:val="subscript"/>
                      <w:lang w:val="en-GB" w:eastAsia="en-US"/>
                    </w:rPr>
                    <w:t xml:space="preserve"> </w:t>
                  </w:r>
                  <w:r w:rsidRPr="00873240">
                    <w:rPr>
                      <w:rFonts w:ascii="Times New Roman" w:eastAsia="SimSun"/>
                      <w:kern w:val="0"/>
                      <w:szCs w:val="20"/>
                      <w:highlight w:val="green"/>
                      <w:lang w:val="en-GB" w:eastAsia="en-US"/>
                    </w:rPr>
                    <w:t>and P</w:t>
                  </w:r>
                  <w:r w:rsidRPr="00873240">
                    <w:rPr>
                      <w:rFonts w:ascii="Times New Roman" w:eastAsia="SimSun"/>
                      <w:kern w:val="0"/>
                      <w:szCs w:val="20"/>
                      <w:highlight w:val="green"/>
                      <w:vertAlign w:val="subscript"/>
                      <w:lang w:val="en-GB" w:eastAsia="en-US"/>
                    </w:rPr>
                    <w:t>CMAX,</w:t>
                  </w:r>
                  <w:r w:rsidRPr="00873240">
                    <w:rPr>
                      <w:rFonts w:ascii="Times New Roman" w:eastAsia="SimSun"/>
                      <w:i/>
                      <w:kern w:val="0"/>
                      <w:szCs w:val="20"/>
                      <w:highlight w:val="green"/>
                      <w:vertAlign w:val="subscript"/>
                      <w:lang w:val="en-GB" w:eastAsia="en-US"/>
                    </w:rPr>
                    <w:t>c</w:t>
                  </w:r>
                  <w:r w:rsidRPr="00873240">
                    <w:rPr>
                      <w:rFonts w:ascii="Times New Roman" w:eastAsia="SimSun"/>
                      <w:kern w:val="0"/>
                      <w:szCs w:val="20"/>
                      <w:highlight w:val="green"/>
                      <w:vertAlign w:val="subscript"/>
                      <w:lang w:val="en-GB" w:eastAsia="en-US"/>
                    </w:rPr>
                    <w:t>,</w:t>
                  </w:r>
                  <w:r w:rsidRPr="00873240">
                    <w:rPr>
                      <w:rFonts w:ascii="Times New Roman" w:eastAsia="SimSun"/>
                      <w:i/>
                      <w:kern w:val="0"/>
                      <w:szCs w:val="20"/>
                      <w:highlight w:val="green"/>
                      <w:vertAlign w:val="subscript"/>
                      <w:lang w:val="en-GB" w:eastAsia="en-US"/>
                    </w:rPr>
                    <w:t>V2X</w:t>
                  </w:r>
                  <w:r w:rsidRPr="00873240">
                    <w:rPr>
                      <w:rFonts w:ascii="Times New Roman" w:eastAsia="SimSun"/>
                      <w:kern w:val="0"/>
                      <w:szCs w:val="20"/>
                      <w:highlight w:val="green"/>
                      <w:vertAlign w:val="subscript"/>
                      <w:lang w:val="en-GB" w:eastAsia="en-US"/>
                    </w:rPr>
                    <w:t xml:space="preserve"> </w:t>
                  </w:r>
                  <w:r w:rsidRPr="00873240">
                    <w:rPr>
                      <w:rFonts w:ascii="Times New Roman" w:eastAsia="SimSun"/>
                      <w:kern w:val="0"/>
                      <w:szCs w:val="20"/>
                      <w:highlight w:val="green"/>
                      <w:lang w:val="en-GB" w:eastAsia="en-US"/>
                    </w:rPr>
                    <w:t>for the configured NR uplink carrier and the configured NR V2X carrier, respectively,</w:t>
                  </w:r>
                  <w:r w:rsidRPr="00351BDF">
                    <w:rPr>
                      <w:rFonts w:ascii="Times New Roman" w:eastAsia="SimSun"/>
                      <w:kern w:val="0"/>
                      <w:szCs w:val="20"/>
                      <w:lang w:val="en-GB" w:eastAsia="en-US"/>
                    </w:rPr>
                    <w:t xml:space="preserve"> and its total configured maximum output power P</w:t>
                  </w:r>
                  <w:r w:rsidRPr="00351BDF">
                    <w:rPr>
                      <w:rFonts w:ascii="Times New Roman" w:eastAsia="SimSun"/>
                      <w:kern w:val="0"/>
                      <w:szCs w:val="20"/>
                      <w:vertAlign w:val="subscript"/>
                      <w:lang w:val="en-GB" w:eastAsia="en-US"/>
                    </w:rPr>
                    <w:t>CMAX,c</w:t>
                  </w:r>
                  <w:r w:rsidRPr="00351BDF">
                    <w:rPr>
                      <w:rFonts w:ascii="Times New Roman" w:eastAsia="SimSun"/>
                      <w:kern w:val="0"/>
                      <w:szCs w:val="20"/>
                      <w:lang w:val="en-GB" w:eastAsia="en-US"/>
                    </w:rPr>
                    <w:t>.</w:t>
                  </w:r>
                </w:p>
                <w:p w:rsidR="004B1148" w:rsidRPr="00351BDF" w:rsidRDefault="004B1148" w:rsidP="002E03CB">
                  <w:pPr>
                    <w:widowControl/>
                    <w:wordWrap/>
                    <w:autoSpaceDE/>
                    <w:autoSpaceDN/>
                    <w:spacing w:after="180"/>
                    <w:rPr>
                      <w:rFonts w:ascii="Times New Roman" w:eastAsia="SimSun"/>
                      <w:kern w:val="0"/>
                      <w:szCs w:val="20"/>
                      <w:lang w:val="en-GB" w:eastAsia="en-US"/>
                    </w:rPr>
                  </w:pPr>
                  <w:r w:rsidRPr="00351BDF">
                    <w:rPr>
                      <w:rFonts w:ascii="Times New Roman" w:eastAsia="SimSun"/>
                      <w:kern w:val="0"/>
                      <w:szCs w:val="20"/>
                      <w:lang w:val="en-GB" w:eastAsia="en-US"/>
                    </w:rPr>
                    <w:t xml:space="preserve">The </w:t>
                  </w:r>
                  <w:r w:rsidRPr="00351BDF">
                    <w:rPr>
                      <w:rFonts w:ascii="Times New Roman" w:eastAsia="SimSun"/>
                      <w:kern w:val="0"/>
                      <w:szCs w:val="20"/>
                      <w:lang w:val="en-GB" w:eastAsia="en-US" w:bidi="bn-IN"/>
                    </w:rPr>
                    <w:t>configured maximum output power P</w:t>
                  </w:r>
                  <w:r w:rsidRPr="00351BDF">
                    <w:rPr>
                      <w:rFonts w:ascii="Times New Roman" w:eastAsia="SimSun"/>
                      <w:kern w:val="0"/>
                      <w:szCs w:val="20"/>
                      <w:vertAlign w:val="subscript"/>
                      <w:lang w:val="en-GB" w:eastAsia="en-US" w:bidi="bn-IN"/>
                    </w:rPr>
                    <w:t>CMAX</w:t>
                  </w:r>
                  <w:r w:rsidRPr="00351BDF">
                    <w:rPr>
                      <w:rFonts w:ascii="Times New Roman" w:eastAsia="SimSun"/>
                      <w:i/>
                      <w:kern w:val="0"/>
                      <w:szCs w:val="20"/>
                      <w:vertAlign w:val="subscript"/>
                      <w:lang w:val="en-GB" w:eastAsia="en-US"/>
                    </w:rPr>
                    <w:t xml:space="preserve"> c</w:t>
                  </w:r>
                  <w:r w:rsidRPr="00351BDF">
                    <w:rPr>
                      <w:rFonts w:ascii="Times New Roman" w:eastAsia="SimSun"/>
                      <w:kern w:val="0"/>
                      <w:szCs w:val="20"/>
                      <w:vertAlign w:val="subscript"/>
                      <w:lang w:val="en-GB" w:eastAsia="en-US"/>
                    </w:rPr>
                    <w:t>,</w:t>
                  </w:r>
                  <w:r w:rsidRPr="00351BDF">
                    <w:rPr>
                      <w:rFonts w:ascii="Times New Roman" w:eastAsia="SimSun"/>
                      <w:i/>
                      <w:kern w:val="0"/>
                      <w:szCs w:val="20"/>
                      <w:vertAlign w:val="subscript"/>
                      <w:lang w:val="en-GB" w:eastAsia="en-US"/>
                    </w:rPr>
                    <w:t>NR</w:t>
                  </w:r>
                  <w:r w:rsidRPr="00351BDF">
                    <w:rPr>
                      <w:rFonts w:ascii="Times New Roman" w:eastAsia="SimSun"/>
                      <w:i/>
                      <w:kern w:val="0"/>
                      <w:szCs w:val="20"/>
                      <w:lang w:val="en-GB" w:eastAsia="en-US"/>
                    </w:rPr>
                    <w:t xml:space="preserve">(p) </w:t>
                  </w:r>
                  <w:r w:rsidRPr="00351BDF">
                    <w:rPr>
                      <w:rFonts w:ascii="Times New Roman" w:eastAsia="SimSun"/>
                      <w:kern w:val="0"/>
                      <w:szCs w:val="20"/>
                      <w:lang w:val="en-GB" w:eastAsia="en-US"/>
                    </w:rPr>
                    <w:t xml:space="preserve">in slot </w:t>
                  </w:r>
                  <w:r w:rsidRPr="00351BDF">
                    <w:rPr>
                      <w:rFonts w:ascii="Times New Roman" w:eastAsia="SimSun"/>
                      <w:i/>
                      <w:kern w:val="0"/>
                      <w:szCs w:val="20"/>
                      <w:lang w:val="en-GB" w:eastAsia="en-US"/>
                    </w:rPr>
                    <w:t xml:space="preserve">p </w:t>
                  </w:r>
                  <w:r w:rsidRPr="00351BDF">
                    <w:rPr>
                      <w:rFonts w:ascii="Times New Roman" w:eastAsia="SimSun"/>
                      <w:kern w:val="0"/>
                      <w:szCs w:val="20"/>
                      <w:lang w:val="en-GB" w:eastAsia="en-US"/>
                    </w:rPr>
                    <w:t>for the configured NR uplink carrier shall be set within the bounds:</w:t>
                  </w:r>
                </w:p>
                <w:p w:rsidR="004B1148" w:rsidRPr="00351BDF" w:rsidRDefault="004B1148" w:rsidP="002E03CB">
                  <w:pPr>
                    <w:keepLines/>
                    <w:widowControl/>
                    <w:tabs>
                      <w:tab w:val="center" w:pos="4536"/>
                      <w:tab w:val="right" w:pos="9072"/>
                    </w:tabs>
                    <w:wordWrap/>
                    <w:autoSpaceDE/>
                    <w:autoSpaceDN/>
                    <w:spacing w:after="180"/>
                    <w:jc w:val="center"/>
                    <w:rPr>
                      <w:rFonts w:ascii="Times New Roman" w:eastAsia="SimSun"/>
                      <w:noProof/>
                      <w:kern w:val="0"/>
                      <w:szCs w:val="20"/>
                      <w:lang w:val="sv-SE" w:eastAsia="zh-CN"/>
                    </w:rPr>
                  </w:pPr>
                  <w:r w:rsidRPr="00351BDF">
                    <w:rPr>
                      <w:rFonts w:ascii="Times New Roman" w:eastAsia="SimSun"/>
                      <w:noProof/>
                      <w:kern w:val="0"/>
                      <w:szCs w:val="20"/>
                      <w:lang w:val="sv-SE" w:eastAsia="en-US" w:bidi="bn-IN"/>
                    </w:rPr>
                    <w:t>P</w:t>
                  </w:r>
                  <w:r w:rsidRPr="00351BDF">
                    <w:rPr>
                      <w:rFonts w:ascii="Times New Roman" w:eastAsia="SimSun"/>
                      <w:noProof/>
                      <w:kern w:val="0"/>
                      <w:szCs w:val="20"/>
                      <w:vertAlign w:val="subscript"/>
                      <w:lang w:val="sv-SE" w:eastAsia="en-US" w:bidi="bn-IN"/>
                    </w:rPr>
                    <w:t>CMAX_</w:t>
                  </w:r>
                  <w:r w:rsidRPr="00351BDF">
                    <w:rPr>
                      <w:rFonts w:ascii="Times New Roman" w:eastAsia="SimSun"/>
                      <w:noProof/>
                      <w:kern w:val="0"/>
                      <w:szCs w:val="20"/>
                      <w:vertAlign w:val="subscript"/>
                      <w:lang w:val="sv-SE" w:eastAsia="zh-CN" w:bidi="bn-IN"/>
                    </w:rPr>
                    <w:t>L</w:t>
                  </w:r>
                  <w:r w:rsidRPr="00351BDF">
                    <w:rPr>
                      <w:rFonts w:ascii="Times New Roman" w:eastAsia="SimSun"/>
                      <w:noProof/>
                      <w:kern w:val="0"/>
                      <w:szCs w:val="20"/>
                      <w:vertAlign w:val="subscript"/>
                      <w:lang w:val="sv-SE" w:eastAsia="en-US" w:bidi="bn-IN"/>
                    </w:rPr>
                    <w:t>,</w:t>
                  </w:r>
                  <w:r w:rsidRPr="00351BDF">
                    <w:rPr>
                      <w:rFonts w:ascii="Times New Roman" w:eastAsia="SimSun"/>
                      <w:i/>
                      <w:noProof/>
                      <w:kern w:val="0"/>
                      <w:szCs w:val="20"/>
                      <w:vertAlign w:val="subscript"/>
                      <w:lang w:val="sv-SE" w:eastAsia="en-US" w:bidi="bn-IN"/>
                    </w:rPr>
                    <w:t>c,NR</w:t>
                  </w:r>
                  <w:r w:rsidRPr="00351BDF">
                    <w:rPr>
                      <w:rFonts w:ascii="Times New Roman" w:eastAsia="SimSun"/>
                      <w:noProof/>
                      <w:kern w:val="0"/>
                      <w:szCs w:val="20"/>
                      <w:lang w:val="sv-SE" w:eastAsia="zh-CN"/>
                    </w:rPr>
                    <w:t xml:space="preserve"> (</w:t>
                  </w:r>
                  <w:r w:rsidRPr="00351BDF">
                    <w:rPr>
                      <w:rFonts w:ascii="Times New Roman" w:eastAsia="SimSun"/>
                      <w:i/>
                      <w:noProof/>
                      <w:kern w:val="0"/>
                      <w:szCs w:val="20"/>
                      <w:lang w:val="sv-SE" w:eastAsia="zh-CN"/>
                    </w:rPr>
                    <w:t>p</w:t>
                  </w:r>
                  <w:r w:rsidRPr="00351BDF">
                    <w:rPr>
                      <w:rFonts w:ascii="Times New Roman" w:eastAsia="SimSun"/>
                      <w:noProof/>
                      <w:kern w:val="0"/>
                      <w:szCs w:val="20"/>
                      <w:lang w:val="sv-SE" w:eastAsia="zh-CN"/>
                    </w:rPr>
                    <w:t xml:space="preserve">) </w:t>
                  </w:r>
                  <w:r w:rsidRPr="00351BDF">
                    <w:rPr>
                      <w:rFonts w:ascii="Times New Roman" w:eastAsia="SimSun"/>
                      <w:noProof/>
                      <w:kern w:val="0"/>
                      <w:szCs w:val="20"/>
                      <w:lang w:val="sv-SE" w:eastAsia="en-US" w:bidi="bn-IN"/>
                    </w:rPr>
                    <w:t xml:space="preserve">≤  </w:t>
                  </w:r>
                  <w:r w:rsidRPr="00351BDF">
                    <w:rPr>
                      <w:rFonts w:ascii="Times New Roman" w:eastAsia="SimSun" w:cs="Geneva"/>
                      <w:noProof/>
                      <w:kern w:val="0"/>
                      <w:szCs w:val="20"/>
                      <w:lang w:val="sv-SE" w:eastAsia="en-US" w:bidi="bn-IN"/>
                    </w:rPr>
                    <w:t>P</w:t>
                  </w:r>
                  <w:r w:rsidRPr="00351BDF">
                    <w:rPr>
                      <w:rFonts w:ascii="Times New Roman" w:eastAsia="SimSun" w:cs="Geneva"/>
                      <w:noProof/>
                      <w:kern w:val="0"/>
                      <w:szCs w:val="20"/>
                      <w:vertAlign w:val="subscript"/>
                      <w:lang w:val="sv-SE" w:eastAsia="en-US" w:bidi="bn-IN"/>
                    </w:rPr>
                    <w:t>CMAX,</w:t>
                  </w:r>
                  <w:r w:rsidRPr="00351BDF">
                    <w:rPr>
                      <w:rFonts w:ascii="Times New Roman" w:eastAsia="SimSun" w:cs="Geneva"/>
                      <w:i/>
                      <w:noProof/>
                      <w:kern w:val="0"/>
                      <w:szCs w:val="20"/>
                      <w:vertAlign w:val="subscript"/>
                      <w:lang w:val="sv-SE" w:eastAsia="en-US" w:bidi="bn-IN"/>
                    </w:rPr>
                    <w:t xml:space="preserve">c,NR </w:t>
                  </w:r>
                  <w:r w:rsidRPr="00351BDF">
                    <w:rPr>
                      <w:rFonts w:ascii="Times New Roman" w:eastAsia="SimSun"/>
                      <w:noProof/>
                      <w:kern w:val="0"/>
                      <w:szCs w:val="20"/>
                      <w:lang w:val="sv-SE" w:eastAsia="zh-CN"/>
                    </w:rPr>
                    <w:t>(</w:t>
                  </w:r>
                  <w:r w:rsidRPr="00351BDF">
                    <w:rPr>
                      <w:rFonts w:ascii="Times New Roman" w:eastAsia="SimSun"/>
                      <w:i/>
                      <w:noProof/>
                      <w:kern w:val="0"/>
                      <w:szCs w:val="20"/>
                      <w:lang w:val="sv-SE" w:eastAsia="zh-CN"/>
                    </w:rPr>
                    <w:t>p</w:t>
                  </w:r>
                  <w:r w:rsidRPr="00351BDF">
                    <w:rPr>
                      <w:rFonts w:ascii="Times New Roman" w:eastAsia="SimSun"/>
                      <w:noProof/>
                      <w:kern w:val="0"/>
                      <w:szCs w:val="20"/>
                      <w:lang w:val="sv-SE" w:eastAsia="zh-CN"/>
                    </w:rPr>
                    <w:t xml:space="preserve">) </w:t>
                  </w:r>
                  <w:r w:rsidRPr="00351BDF">
                    <w:rPr>
                      <w:rFonts w:ascii="Times New Roman" w:eastAsia="SimSun"/>
                      <w:noProof/>
                      <w:kern w:val="0"/>
                      <w:szCs w:val="20"/>
                      <w:lang w:val="sv-SE" w:eastAsia="en-US" w:bidi="bn-IN"/>
                    </w:rPr>
                    <w:t>≤  P</w:t>
                  </w:r>
                  <w:r w:rsidRPr="00351BDF">
                    <w:rPr>
                      <w:rFonts w:ascii="Times New Roman" w:eastAsia="SimSun"/>
                      <w:noProof/>
                      <w:kern w:val="0"/>
                      <w:szCs w:val="20"/>
                      <w:vertAlign w:val="subscript"/>
                      <w:lang w:val="sv-SE" w:eastAsia="en-US" w:bidi="bn-IN"/>
                    </w:rPr>
                    <w:t>CMAX_H,</w:t>
                  </w:r>
                  <w:r w:rsidRPr="00351BDF">
                    <w:rPr>
                      <w:rFonts w:ascii="Times New Roman" w:eastAsia="SimSun"/>
                      <w:i/>
                      <w:noProof/>
                      <w:kern w:val="0"/>
                      <w:szCs w:val="20"/>
                      <w:vertAlign w:val="subscript"/>
                      <w:lang w:val="sv-SE" w:eastAsia="en-US" w:bidi="bn-IN"/>
                    </w:rPr>
                    <w:t>c,NR</w:t>
                  </w:r>
                  <w:r w:rsidRPr="00351BDF">
                    <w:rPr>
                      <w:rFonts w:ascii="Times New Roman" w:eastAsia="SimSun"/>
                      <w:noProof/>
                      <w:kern w:val="0"/>
                      <w:szCs w:val="20"/>
                      <w:lang w:val="sv-SE" w:eastAsia="zh-CN"/>
                    </w:rPr>
                    <w:t xml:space="preserve"> (</w:t>
                  </w:r>
                  <w:r w:rsidRPr="00351BDF">
                    <w:rPr>
                      <w:rFonts w:ascii="Times New Roman" w:eastAsia="SimSun"/>
                      <w:i/>
                      <w:noProof/>
                      <w:kern w:val="0"/>
                      <w:szCs w:val="20"/>
                      <w:lang w:val="sv-SE" w:eastAsia="zh-CN"/>
                    </w:rPr>
                    <w:t>p</w:t>
                  </w:r>
                  <w:r w:rsidRPr="00351BDF">
                    <w:rPr>
                      <w:rFonts w:ascii="Times New Roman" w:eastAsia="SimSun"/>
                      <w:noProof/>
                      <w:kern w:val="0"/>
                      <w:szCs w:val="20"/>
                      <w:lang w:val="sv-SE" w:eastAsia="zh-CN"/>
                    </w:rPr>
                    <w:t>)</w:t>
                  </w:r>
                </w:p>
                <w:p w:rsidR="004B1148" w:rsidRPr="00351BDF" w:rsidRDefault="004B1148" w:rsidP="002E03CB">
                  <w:pPr>
                    <w:widowControl/>
                    <w:wordWrap/>
                    <w:autoSpaceDE/>
                    <w:autoSpaceDN/>
                    <w:spacing w:after="180"/>
                    <w:rPr>
                      <w:rFonts w:ascii="Times New Roman" w:eastAsia="SimSun"/>
                      <w:kern w:val="0"/>
                      <w:szCs w:val="20"/>
                      <w:lang w:val="en-GB"/>
                    </w:rPr>
                  </w:pPr>
                  <w:r w:rsidRPr="00351BDF">
                    <w:rPr>
                      <w:rFonts w:ascii="Times New Roman" w:eastAsia="SimSun"/>
                      <w:kern w:val="0"/>
                      <w:szCs w:val="20"/>
                      <w:lang w:val="en-GB" w:eastAsia="en-US"/>
                    </w:rPr>
                    <w:t xml:space="preserve">where </w:t>
                  </w:r>
                  <w:r w:rsidRPr="00351BDF">
                    <w:rPr>
                      <w:rFonts w:ascii="Times New Roman" w:eastAsia="SimSun"/>
                      <w:kern w:val="0"/>
                      <w:szCs w:val="20"/>
                      <w:lang w:val="sv-SE" w:eastAsia="en-US" w:bidi="bn-IN"/>
                    </w:rPr>
                    <w:t>P</w:t>
                  </w:r>
                  <w:r w:rsidRPr="00351BDF">
                    <w:rPr>
                      <w:rFonts w:ascii="Times New Roman" w:eastAsia="SimSun"/>
                      <w:kern w:val="0"/>
                      <w:szCs w:val="20"/>
                      <w:vertAlign w:val="subscript"/>
                      <w:lang w:val="sv-SE" w:eastAsia="en-US" w:bidi="bn-IN"/>
                    </w:rPr>
                    <w:t>CMAX_L,</w:t>
                  </w:r>
                  <w:r w:rsidRPr="00351BDF">
                    <w:rPr>
                      <w:rFonts w:ascii="Times New Roman" w:eastAsia="SimSun"/>
                      <w:i/>
                      <w:kern w:val="0"/>
                      <w:szCs w:val="20"/>
                      <w:vertAlign w:val="subscript"/>
                      <w:lang w:val="sv-SE" w:eastAsia="en-US" w:bidi="bn-IN"/>
                    </w:rPr>
                    <w:t xml:space="preserve">c,NR </w:t>
                  </w:r>
                  <w:r w:rsidRPr="00351BDF">
                    <w:rPr>
                      <w:rFonts w:ascii="Times New Roman" w:eastAsia="SimSun"/>
                      <w:kern w:val="0"/>
                      <w:szCs w:val="20"/>
                      <w:lang w:val="sv-SE" w:eastAsia="en-US" w:bidi="bn-IN"/>
                    </w:rPr>
                    <w:t>and</w:t>
                  </w:r>
                  <w:r w:rsidRPr="00351BDF">
                    <w:rPr>
                      <w:rFonts w:ascii="Times New Roman" w:eastAsia="SimSun"/>
                      <w:i/>
                      <w:kern w:val="0"/>
                      <w:szCs w:val="20"/>
                      <w:vertAlign w:val="subscript"/>
                      <w:lang w:val="sv-SE" w:eastAsia="en-US" w:bidi="bn-IN"/>
                    </w:rPr>
                    <w:t xml:space="preserve"> </w:t>
                  </w:r>
                  <w:r w:rsidRPr="00351BDF">
                    <w:rPr>
                      <w:rFonts w:ascii="Times New Roman" w:eastAsia="SimSun"/>
                      <w:kern w:val="0"/>
                      <w:szCs w:val="20"/>
                      <w:lang w:val="sv-SE" w:eastAsia="en-US" w:bidi="bn-IN"/>
                    </w:rPr>
                    <w:t>P</w:t>
                  </w:r>
                  <w:r w:rsidRPr="00351BDF">
                    <w:rPr>
                      <w:rFonts w:ascii="Times New Roman" w:eastAsia="SimSun"/>
                      <w:kern w:val="0"/>
                      <w:szCs w:val="20"/>
                      <w:vertAlign w:val="subscript"/>
                      <w:lang w:val="sv-SE" w:eastAsia="en-US" w:bidi="bn-IN"/>
                    </w:rPr>
                    <w:t>CMAX_H,</w:t>
                  </w:r>
                  <w:r w:rsidRPr="00351BDF">
                    <w:rPr>
                      <w:rFonts w:ascii="Times New Roman" w:eastAsia="SimSun"/>
                      <w:i/>
                      <w:kern w:val="0"/>
                      <w:szCs w:val="20"/>
                      <w:vertAlign w:val="subscript"/>
                      <w:lang w:val="sv-SE" w:eastAsia="en-US" w:bidi="bn-IN"/>
                    </w:rPr>
                    <w:t>c,NR</w:t>
                  </w:r>
                  <w:r w:rsidRPr="00351BDF">
                    <w:rPr>
                      <w:rFonts w:ascii="Times New Roman" w:eastAsia="SimSun"/>
                      <w:i/>
                      <w:kern w:val="0"/>
                      <w:szCs w:val="20"/>
                      <w:lang w:val="sv-SE" w:eastAsia="en-US" w:bidi="bn-IN"/>
                    </w:rPr>
                    <w:t xml:space="preserve"> </w:t>
                  </w:r>
                  <w:r w:rsidRPr="00351BDF">
                    <w:rPr>
                      <w:rFonts w:ascii="Times New Roman" w:eastAsia="SimSun"/>
                      <w:kern w:val="0"/>
                      <w:szCs w:val="20"/>
                      <w:lang w:val="sv-SE" w:eastAsia="en-US" w:bidi="bn-IN"/>
                    </w:rPr>
                    <w:t xml:space="preserve">are the limits for a serving cell c as specified in </w:t>
                  </w:r>
                  <w:r w:rsidRPr="00351BDF">
                    <w:rPr>
                      <w:rFonts w:ascii="Times New Roman" w:eastAsia="SimSun"/>
                      <w:kern w:val="0"/>
                      <w:szCs w:val="20"/>
                      <w:lang w:val="en-GB" w:eastAsia="en-US"/>
                    </w:rPr>
                    <w:t>subclause 6.2.4.</w:t>
                  </w:r>
                </w:p>
                <w:p w:rsidR="004B1148" w:rsidRPr="00351BDF" w:rsidRDefault="004B1148" w:rsidP="002E03CB">
                  <w:pPr>
                    <w:widowControl/>
                    <w:wordWrap/>
                    <w:autoSpaceDE/>
                    <w:autoSpaceDN/>
                    <w:spacing w:after="180"/>
                    <w:rPr>
                      <w:rFonts w:ascii="Times New Roman" w:eastAsia="SimSun"/>
                      <w:kern w:val="0"/>
                      <w:szCs w:val="20"/>
                      <w:lang w:val="en-GB" w:eastAsia="en-US"/>
                    </w:rPr>
                  </w:pPr>
                  <w:r w:rsidRPr="00351BDF">
                    <w:rPr>
                      <w:rFonts w:ascii="Times New Roman" w:eastAsia="SimSun"/>
                      <w:kern w:val="0"/>
                      <w:szCs w:val="20"/>
                      <w:lang w:val="en-GB" w:eastAsia="en-US"/>
                    </w:rPr>
                    <w:t xml:space="preserve">The </w:t>
                  </w:r>
                  <w:r w:rsidRPr="00351BDF">
                    <w:rPr>
                      <w:rFonts w:ascii="Times New Roman" w:eastAsia="SimSun"/>
                      <w:kern w:val="0"/>
                      <w:szCs w:val="20"/>
                      <w:lang w:val="en-GB" w:eastAsia="en-US" w:bidi="bn-IN"/>
                    </w:rPr>
                    <w:t>configured maximum output power P</w:t>
                  </w:r>
                  <w:r w:rsidRPr="00351BDF">
                    <w:rPr>
                      <w:rFonts w:ascii="Times New Roman" w:eastAsia="SimSun"/>
                      <w:kern w:val="0"/>
                      <w:szCs w:val="20"/>
                      <w:vertAlign w:val="subscript"/>
                      <w:lang w:val="en-GB" w:eastAsia="en-US" w:bidi="bn-IN"/>
                    </w:rPr>
                    <w:t>CMAX</w:t>
                  </w:r>
                  <w:r w:rsidRPr="00351BDF">
                    <w:rPr>
                      <w:rFonts w:ascii="Times New Roman" w:eastAsia="SimSun"/>
                      <w:i/>
                      <w:kern w:val="0"/>
                      <w:szCs w:val="20"/>
                      <w:vertAlign w:val="subscript"/>
                      <w:lang w:val="en-GB" w:eastAsia="en-US"/>
                    </w:rPr>
                    <w:t xml:space="preserve"> c</w:t>
                  </w:r>
                  <w:r w:rsidRPr="00351BDF">
                    <w:rPr>
                      <w:rFonts w:ascii="Times New Roman" w:eastAsia="SimSun"/>
                      <w:kern w:val="0"/>
                      <w:szCs w:val="20"/>
                      <w:vertAlign w:val="subscript"/>
                      <w:lang w:val="en-GB" w:eastAsia="en-US"/>
                    </w:rPr>
                    <w:t>,</w:t>
                  </w:r>
                  <w:r w:rsidRPr="00351BDF">
                    <w:rPr>
                      <w:rFonts w:ascii="Times New Roman" w:eastAsia="SimSun"/>
                      <w:i/>
                      <w:kern w:val="0"/>
                      <w:szCs w:val="20"/>
                      <w:vertAlign w:val="subscript"/>
                      <w:lang w:val="en-GB" w:eastAsia="en-US"/>
                    </w:rPr>
                    <w:t xml:space="preserve">V2X </w:t>
                  </w:r>
                  <w:r w:rsidRPr="00351BDF">
                    <w:rPr>
                      <w:rFonts w:ascii="Times New Roman" w:eastAsia="SimSun"/>
                      <w:i/>
                      <w:kern w:val="0"/>
                      <w:szCs w:val="20"/>
                      <w:lang w:val="en-GB" w:eastAsia="en-US"/>
                    </w:rPr>
                    <w:t xml:space="preserve">(q) </w:t>
                  </w:r>
                  <w:r w:rsidRPr="00351BDF">
                    <w:rPr>
                      <w:rFonts w:ascii="Times New Roman" w:eastAsia="SimSun"/>
                      <w:kern w:val="0"/>
                      <w:szCs w:val="20"/>
                      <w:lang w:val="en-GB" w:eastAsia="en-US"/>
                    </w:rPr>
                    <w:t>in slot</w:t>
                  </w:r>
                  <w:r w:rsidRPr="00351BDF">
                    <w:rPr>
                      <w:rFonts w:ascii="Times New Roman" w:eastAsia="SimSun"/>
                      <w:i/>
                      <w:kern w:val="0"/>
                      <w:szCs w:val="20"/>
                      <w:lang w:val="en-GB" w:eastAsia="en-US"/>
                    </w:rPr>
                    <w:t xml:space="preserve"> q </w:t>
                  </w:r>
                  <w:r w:rsidRPr="00351BDF">
                    <w:rPr>
                      <w:rFonts w:ascii="Times New Roman" w:eastAsia="SimSun"/>
                      <w:kern w:val="0"/>
                      <w:szCs w:val="20"/>
                      <w:lang w:val="en-GB" w:eastAsia="en-US"/>
                    </w:rPr>
                    <w:t>for the configured NR V2X carrier shall be set within the bounds:</w:t>
                  </w:r>
                </w:p>
                <w:p w:rsidR="004B1148" w:rsidRPr="00351BDF" w:rsidRDefault="004B1148" w:rsidP="002E03CB">
                  <w:pPr>
                    <w:keepLines/>
                    <w:widowControl/>
                    <w:tabs>
                      <w:tab w:val="center" w:pos="4536"/>
                      <w:tab w:val="right" w:pos="9072"/>
                    </w:tabs>
                    <w:wordWrap/>
                    <w:autoSpaceDE/>
                    <w:autoSpaceDN/>
                    <w:spacing w:after="180"/>
                    <w:jc w:val="center"/>
                    <w:rPr>
                      <w:rFonts w:ascii="Times New Roman" w:eastAsia="SimSun"/>
                      <w:noProof/>
                      <w:kern w:val="0"/>
                      <w:szCs w:val="20"/>
                      <w:lang w:val="sv-SE" w:eastAsia="zh-CN"/>
                    </w:rPr>
                  </w:pPr>
                  <w:r w:rsidRPr="00351BDF">
                    <w:rPr>
                      <w:rFonts w:ascii="Times New Roman" w:eastAsia="SimSun" w:cs="Geneva"/>
                      <w:noProof/>
                      <w:kern w:val="0"/>
                      <w:szCs w:val="20"/>
                      <w:lang w:val="sv-SE" w:eastAsia="en-US" w:bidi="bn-IN"/>
                    </w:rPr>
                    <w:t>P</w:t>
                  </w:r>
                  <w:r w:rsidRPr="00351BDF">
                    <w:rPr>
                      <w:rFonts w:ascii="Times New Roman" w:eastAsia="SimSun" w:cs="Geneva"/>
                      <w:noProof/>
                      <w:kern w:val="0"/>
                      <w:szCs w:val="20"/>
                      <w:vertAlign w:val="subscript"/>
                      <w:lang w:val="sv-SE" w:eastAsia="en-US" w:bidi="bn-IN"/>
                    </w:rPr>
                    <w:t>CMAX,</w:t>
                  </w:r>
                  <w:r w:rsidRPr="00351BDF">
                    <w:rPr>
                      <w:rFonts w:ascii="Times New Roman" w:eastAsia="SimSun" w:cs="Geneva"/>
                      <w:i/>
                      <w:noProof/>
                      <w:kern w:val="0"/>
                      <w:szCs w:val="20"/>
                      <w:vertAlign w:val="subscript"/>
                      <w:lang w:val="sv-SE" w:eastAsia="en-US" w:bidi="bn-IN"/>
                    </w:rPr>
                    <w:t xml:space="preserve">c,V2X </w:t>
                  </w:r>
                  <w:r w:rsidRPr="00351BDF">
                    <w:rPr>
                      <w:rFonts w:ascii="Times New Roman" w:eastAsia="SimSun"/>
                      <w:noProof/>
                      <w:kern w:val="0"/>
                      <w:szCs w:val="20"/>
                      <w:lang w:val="sv-SE" w:eastAsia="zh-CN"/>
                    </w:rPr>
                    <w:t>(</w:t>
                  </w:r>
                  <w:r w:rsidRPr="00351BDF">
                    <w:rPr>
                      <w:rFonts w:ascii="Times New Roman" w:eastAsia="SimSun"/>
                      <w:i/>
                      <w:noProof/>
                      <w:kern w:val="0"/>
                      <w:szCs w:val="20"/>
                      <w:lang w:val="sv-SE" w:eastAsia="zh-CN"/>
                    </w:rPr>
                    <w:t>q</w:t>
                  </w:r>
                  <w:r w:rsidRPr="00351BDF">
                    <w:rPr>
                      <w:rFonts w:ascii="Times New Roman" w:eastAsia="SimSun"/>
                      <w:noProof/>
                      <w:kern w:val="0"/>
                      <w:szCs w:val="20"/>
                      <w:lang w:val="sv-SE" w:eastAsia="zh-CN"/>
                    </w:rPr>
                    <w:t xml:space="preserve">) </w:t>
                  </w:r>
                  <w:r w:rsidRPr="00351BDF">
                    <w:rPr>
                      <w:rFonts w:ascii="Times New Roman" w:eastAsia="SimSun"/>
                      <w:noProof/>
                      <w:kern w:val="0"/>
                      <w:szCs w:val="20"/>
                      <w:lang w:val="sv-SE" w:eastAsia="en-US" w:bidi="bn-IN"/>
                    </w:rPr>
                    <w:t>≤  P</w:t>
                  </w:r>
                  <w:r w:rsidRPr="00351BDF">
                    <w:rPr>
                      <w:rFonts w:ascii="Times New Roman" w:eastAsia="SimSun"/>
                      <w:noProof/>
                      <w:kern w:val="0"/>
                      <w:szCs w:val="20"/>
                      <w:vertAlign w:val="subscript"/>
                      <w:lang w:val="sv-SE" w:eastAsia="en-US" w:bidi="bn-IN"/>
                    </w:rPr>
                    <w:t>CMAX_H,</w:t>
                  </w:r>
                  <w:r w:rsidRPr="00351BDF">
                    <w:rPr>
                      <w:rFonts w:ascii="Times New Roman" w:eastAsia="SimSun"/>
                      <w:i/>
                      <w:noProof/>
                      <w:kern w:val="0"/>
                      <w:szCs w:val="20"/>
                      <w:vertAlign w:val="subscript"/>
                      <w:lang w:val="sv-SE" w:eastAsia="en-US" w:bidi="bn-IN"/>
                    </w:rPr>
                    <w:t>c,V2X</w:t>
                  </w:r>
                  <w:r w:rsidRPr="00351BDF">
                    <w:rPr>
                      <w:rFonts w:ascii="Times New Roman" w:eastAsia="SimSun"/>
                      <w:noProof/>
                      <w:kern w:val="0"/>
                      <w:szCs w:val="20"/>
                      <w:lang w:val="sv-SE" w:eastAsia="zh-CN"/>
                    </w:rPr>
                    <w:t xml:space="preserve"> (</w:t>
                  </w:r>
                  <w:r w:rsidRPr="00351BDF">
                    <w:rPr>
                      <w:rFonts w:ascii="Times New Roman" w:eastAsia="SimSun"/>
                      <w:i/>
                      <w:noProof/>
                      <w:kern w:val="0"/>
                      <w:szCs w:val="20"/>
                      <w:lang w:val="sv-SE" w:eastAsia="zh-CN"/>
                    </w:rPr>
                    <w:t>q</w:t>
                  </w:r>
                  <w:r w:rsidRPr="00351BDF">
                    <w:rPr>
                      <w:rFonts w:ascii="Times New Roman" w:eastAsia="SimSun"/>
                      <w:noProof/>
                      <w:kern w:val="0"/>
                      <w:szCs w:val="20"/>
                      <w:lang w:val="sv-SE" w:eastAsia="zh-CN"/>
                    </w:rPr>
                    <w:t>)</w:t>
                  </w:r>
                </w:p>
                <w:p w:rsidR="004B1148" w:rsidRPr="00351BDF" w:rsidRDefault="004B1148" w:rsidP="002E03CB">
                  <w:pPr>
                    <w:widowControl/>
                    <w:wordWrap/>
                    <w:autoSpaceDE/>
                    <w:autoSpaceDN/>
                    <w:spacing w:after="180"/>
                    <w:rPr>
                      <w:rFonts w:ascii="Times New Roman" w:eastAsia="SimSun"/>
                      <w:kern w:val="0"/>
                      <w:szCs w:val="20"/>
                      <w:lang w:val="en-GB"/>
                    </w:rPr>
                  </w:pPr>
                  <w:r w:rsidRPr="00351BDF">
                    <w:rPr>
                      <w:rFonts w:ascii="Times New Roman" w:eastAsia="SimSun"/>
                      <w:kern w:val="0"/>
                      <w:szCs w:val="20"/>
                      <w:lang w:val="en-GB" w:eastAsia="en-US"/>
                    </w:rPr>
                    <w:t xml:space="preserve">where </w:t>
                  </w:r>
                  <w:r w:rsidRPr="00351BDF">
                    <w:rPr>
                      <w:rFonts w:ascii="Times New Roman" w:eastAsia="SimSun"/>
                      <w:kern w:val="0"/>
                      <w:szCs w:val="20"/>
                      <w:lang w:val="sv-SE" w:eastAsia="en-US" w:bidi="bn-IN"/>
                    </w:rPr>
                    <w:t>P</w:t>
                  </w:r>
                  <w:r w:rsidRPr="00351BDF">
                    <w:rPr>
                      <w:rFonts w:ascii="Times New Roman" w:eastAsia="SimSun"/>
                      <w:kern w:val="0"/>
                      <w:szCs w:val="20"/>
                      <w:vertAlign w:val="subscript"/>
                      <w:lang w:val="sv-SE" w:eastAsia="en-US" w:bidi="bn-IN"/>
                    </w:rPr>
                    <w:t>CMAX_H,</w:t>
                  </w:r>
                  <w:r w:rsidRPr="00351BDF">
                    <w:rPr>
                      <w:rFonts w:ascii="Times New Roman" w:eastAsia="SimSun"/>
                      <w:i/>
                      <w:kern w:val="0"/>
                      <w:szCs w:val="20"/>
                      <w:vertAlign w:val="subscript"/>
                      <w:lang w:val="sv-SE" w:eastAsia="en-US" w:bidi="bn-IN"/>
                    </w:rPr>
                    <w:t>c,V2X</w:t>
                  </w:r>
                  <w:r w:rsidRPr="00351BDF">
                    <w:rPr>
                      <w:rFonts w:ascii="Times New Roman" w:eastAsia="SimSun"/>
                      <w:i/>
                      <w:kern w:val="0"/>
                      <w:szCs w:val="20"/>
                      <w:lang w:val="sv-SE" w:eastAsia="en-US" w:bidi="bn-IN"/>
                    </w:rPr>
                    <w:t xml:space="preserve"> </w:t>
                  </w:r>
                  <w:r w:rsidRPr="00351BDF">
                    <w:rPr>
                      <w:rFonts w:ascii="Times New Roman" w:eastAsia="SimSun"/>
                      <w:kern w:val="0"/>
                      <w:szCs w:val="20"/>
                      <w:lang w:val="sv-SE" w:eastAsia="en-US" w:bidi="bn-IN"/>
                    </w:rPr>
                    <w:t xml:space="preserve">is the limit as specified in </w:t>
                  </w:r>
                  <w:r w:rsidRPr="00351BDF">
                    <w:rPr>
                      <w:rFonts w:ascii="Times New Roman" w:eastAsia="SimSun"/>
                      <w:kern w:val="0"/>
                      <w:szCs w:val="20"/>
                      <w:lang w:val="en-GB" w:eastAsia="en-US"/>
                    </w:rPr>
                    <w:t>subclause 6.2E.4.</w:t>
                  </w:r>
                </w:p>
                <w:p w:rsidR="004B1148" w:rsidRPr="00351BDF" w:rsidRDefault="004B1148" w:rsidP="002E03CB">
                  <w:pPr>
                    <w:widowControl/>
                    <w:wordWrap/>
                    <w:autoSpaceDE/>
                    <w:autoSpaceDN/>
                    <w:spacing w:after="180"/>
                    <w:jc w:val="left"/>
                    <w:rPr>
                      <w:rFonts w:ascii="Times New Roman" w:eastAsia="SimSun"/>
                      <w:kern w:val="0"/>
                      <w:szCs w:val="20"/>
                      <w:lang w:val="en-GB" w:eastAsia="en-US" w:bidi="bn-IN"/>
                    </w:rPr>
                  </w:pPr>
                  <w:r w:rsidRPr="00873240">
                    <w:rPr>
                      <w:rFonts w:ascii="Times New Roman" w:eastAsia="SimSun"/>
                      <w:kern w:val="0"/>
                      <w:szCs w:val="20"/>
                      <w:highlight w:val="green"/>
                      <w:lang w:val="en-GB" w:eastAsia="en-US" w:bidi="bn-IN"/>
                    </w:rPr>
                    <w:t xml:space="preserve">The total UE configured maximum output power </w:t>
                  </w:r>
                  <w:r w:rsidRPr="00873240">
                    <w:rPr>
                      <w:rFonts w:ascii="Times New Roman" w:eastAsia="SimSun" w:cs="Geneva"/>
                      <w:kern w:val="0"/>
                      <w:szCs w:val="20"/>
                      <w:highlight w:val="green"/>
                      <w:lang w:val="en-GB" w:eastAsia="en-US" w:bidi="bn-IN"/>
                    </w:rPr>
                    <w:t>P</w:t>
                  </w:r>
                  <w:r w:rsidRPr="00873240">
                    <w:rPr>
                      <w:rFonts w:ascii="Times New Roman" w:eastAsia="SimSun" w:cs="Geneva"/>
                      <w:kern w:val="0"/>
                      <w:szCs w:val="20"/>
                      <w:highlight w:val="green"/>
                      <w:vertAlign w:val="subscript"/>
                      <w:lang w:val="en-GB" w:eastAsia="en-US" w:bidi="bn-IN"/>
                    </w:rPr>
                    <w:t xml:space="preserve">CMAX </w:t>
                  </w:r>
                  <w:r w:rsidRPr="00873240">
                    <w:rPr>
                      <w:rFonts w:ascii="Times New Roman" w:eastAsia="SimSun"/>
                      <w:kern w:val="0"/>
                      <w:szCs w:val="20"/>
                      <w:highlight w:val="green"/>
                      <w:lang w:val="en-GB" w:eastAsia="en-US"/>
                    </w:rPr>
                    <w:t>(</w:t>
                  </w:r>
                  <w:r w:rsidRPr="00873240">
                    <w:rPr>
                      <w:rFonts w:ascii="Times New Roman" w:eastAsia="SimSun"/>
                      <w:i/>
                      <w:kern w:val="0"/>
                      <w:szCs w:val="20"/>
                      <w:highlight w:val="green"/>
                      <w:lang w:val="en-GB" w:eastAsia="en-US"/>
                    </w:rPr>
                    <w:t>p,q</w:t>
                  </w:r>
                  <w:r w:rsidRPr="00873240">
                    <w:rPr>
                      <w:rFonts w:ascii="Times New Roman" w:eastAsia="SimSun"/>
                      <w:kern w:val="0"/>
                      <w:szCs w:val="20"/>
                      <w:highlight w:val="green"/>
                      <w:lang w:val="en-GB" w:eastAsia="en-US"/>
                    </w:rPr>
                    <w:t xml:space="preserve">) </w:t>
                  </w:r>
                  <w:r w:rsidRPr="00873240">
                    <w:rPr>
                      <w:rFonts w:ascii="Times New Roman" w:eastAsia="SimSun" w:cs="Geneva"/>
                      <w:kern w:val="0"/>
                      <w:szCs w:val="20"/>
                      <w:highlight w:val="green"/>
                      <w:lang w:val="en-GB" w:eastAsia="en-US" w:bidi="bn-IN"/>
                    </w:rPr>
                    <w:t xml:space="preserve">in a slot </w:t>
                  </w:r>
                  <w:r w:rsidRPr="00873240">
                    <w:rPr>
                      <w:rFonts w:ascii="Times New Roman" w:eastAsia="SimSun" w:cs="Geneva"/>
                      <w:i/>
                      <w:kern w:val="0"/>
                      <w:szCs w:val="20"/>
                      <w:highlight w:val="green"/>
                      <w:lang w:val="en-GB" w:eastAsia="en-US" w:bidi="bn-IN"/>
                    </w:rPr>
                    <w:t>p</w:t>
                  </w:r>
                  <w:r w:rsidRPr="00351BDF">
                    <w:rPr>
                      <w:rFonts w:ascii="Times New Roman" w:eastAsia="SimSun" w:cs="Geneva"/>
                      <w:i/>
                      <w:kern w:val="0"/>
                      <w:szCs w:val="20"/>
                      <w:lang w:val="en-GB" w:eastAsia="en-US" w:bidi="bn-IN"/>
                    </w:rPr>
                    <w:t xml:space="preserve"> </w:t>
                  </w:r>
                  <w:r w:rsidRPr="00351BDF">
                    <w:rPr>
                      <w:rFonts w:ascii="Times New Roman" w:eastAsia="SimSun" w:cs="Geneva"/>
                      <w:kern w:val="0"/>
                      <w:szCs w:val="20"/>
                      <w:lang w:val="en-GB" w:eastAsia="en-US" w:bidi="bn-IN"/>
                    </w:rPr>
                    <w:t xml:space="preserve">of NR uplink carrier and a slot </w:t>
                  </w:r>
                  <w:r w:rsidRPr="00351BDF">
                    <w:rPr>
                      <w:rFonts w:ascii="Times New Roman" w:eastAsia="SimSun" w:cs="Geneva"/>
                      <w:i/>
                      <w:kern w:val="0"/>
                      <w:szCs w:val="20"/>
                      <w:lang w:val="en-GB" w:eastAsia="en-US" w:bidi="bn-IN"/>
                    </w:rPr>
                    <w:t xml:space="preserve">q </w:t>
                  </w:r>
                  <w:r w:rsidRPr="00351BDF">
                    <w:rPr>
                      <w:rFonts w:ascii="Times New Roman" w:eastAsia="SimSun" w:cs="Geneva"/>
                      <w:kern w:val="0"/>
                      <w:szCs w:val="20"/>
                      <w:lang w:val="en-GB" w:eastAsia="en-US" w:bidi="bn-IN"/>
                    </w:rPr>
                    <w:t xml:space="preserve">of NR V2X sidelink that overlap in time </w:t>
                  </w:r>
                  <w:r w:rsidRPr="00351BDF">
                    <w:rPr>
                      <w:rFonts w:ascii="Times New Roman" w:eastAsia="SimSun"/>
                      <w:kern w:val="0"/>
                      <w:szCs w:val="20"/>
                      <w:lang w:val="en-GB" w:eastAsia="en-US" w:bidi="bn-IN"/>
                    </w:rPr>
                    <w:t>shall be set within the following bounds for synchronous and asynchronous operation unless stated otherwise:</w:t>
                  </w:r>
                </w:p>
                <w:p w:rsidR="004B1148" w:rsidRPr="00351BDF" w:rsidRDefault="004B1148" w:rsidP="002E03CB">
                  <w:pPr>
                    <w:keepLines/>
                    <w:widowControl/>
                    <w:tabs>
                      <w:tab w:val="center" w:pos="4536"/>
                      <w:tab w:val="right" w:pos="9072"/>
                    </w:tabs>
                    <w:wordWrap/>
                    <w:autoSpaceDE/>
                    <w:autoSpaceDN/>
                    <w:spacing w:after="180"/>
                    <w:jc w:val="center"/>
                    <w:rPr>
                      <w:rFonts w:ascii="Times New Roman" w:eastAsia="SimSun"/>
                      <w:noProof/>
                      <w:kern w:val="0"/>
                      <w:szCs w:val="20"/>
                      <w:lang w:val="en-GB" w:eastAsia="en-US"/>
                    </w:rPr>
                  </w:pPr>
                  <w:r w:rsidRPr="00351BDF">
                    <w:rPr>
                      <w:rFonts w:ascii="Times New Roman" w:eastAsia="SimSun"/>
                      <w:noProof/>
                      <w:kern w:val="0"/>
                      <w:szCs w:val="20"/>
                      <w:lang w:val="en-GB" w:eastAsia="en-US" w:bidi="bn-IN"/>
                    </w:rPr>
                    <w:t>P</w:t>
                  </w:r>
                  <w:r w:rsidRPr="00351BDF">
                    <w:rPr>
                      <w:rFonts w:ascii="Times New Roman" w:eastAsia="SimSun"/>
                      <w:noProof/>
                      <w:kern w:val="0"/>
                      <w:szCs w:val="20"/>
                      <w:vertAlign w:val="subscript"/>
                      <w:lang w:val="en-GB" w:eastAsia="en-US" w:bidi="bn-IN"/>
                    </w:rPr>
                    <w:t xml:space="preserve">CMAX_L </w:t>
                  </w:r>
                  <w:r w:rsidRPr="00351BDF">
                    <w:rPr>
                      <w:rFonts w:ascii="Times New Roman" w:eastAsia="SimSun"/>
                      <w:noProof/>
                      <w:kern w:val="0"/>
                      <w:szCs w:val="20"/>
                      <w:lang w:val="en-GB" w:eastAsia="en-US"/>
                    </w:rPr>
                    <w:t>(</w:t>
                  </w:r>
                  <w:r w:rsidRPr="00351BDF">
                    <w:rPr>
                      <w:rFonts w:ascii="Times New Roman" w:eastAsia="SimSun"/>
                      <w:i/>
                      <w:noProof/>
                      <w:kern w:val="0"/>
                      <w:szCs w:val="20"/>
                      <w:lang w:val="en-GB" w:eastAsia="en-US"/>
                    </w:rPr>
                    <w:t>p,q</w:t>
                  </w:r>
                  <w:r w:rsidRPr="00351BDF">
                    <w:rPr>
                      <w:rFonts w:ascii="Times New Roman" w:eastAsia="SimSun"/>
                      <w:noProof/>
                      <w:kern w:val="0"/>
                      <w:szCs w:val="20"/>
                      <w:lang w:val="en-GB" w:eastAsia="en-US"/>
                    </w:rPr>
                    <w:t xml:space="preserve">) </w:t>
                  </w:r>
                  <w:r w:rsidRPr="00351BDF">
                    <w:rPr>
                      <w:rFonts w:ascii="Times New Roman" w:eastAsia="SimSun"/>
                      <w:noProof/>
                      <w:kern w:val="0"/>
                      <w:szCs w:val="20"/>
                      <w:lang w:val="en-GB" w:eastAsia="en-US" w:bidi="bn-IN"/>
                    </w:rPr>
                    <w:t xml:space="preserve">≤  </w:t>
                  </w:r>
                  <w:r w:rsidRPr="00351BDF">
                    <w:rPr>
                      <w:rFonts w:ascii="Times New Roman" w:eastAsia="SimSun" w:cs="Geneva"/>
                      <w:noProof/>
                      <w:kern w:val="0"/>
                      <w:szCs w:val="20"/>
                      <w:lang w:val="en-GB" w:eastAsia="en-US" w:bidi="bn-IN"/>
                    </w:rPr>
                    <w:t>P</w:t>
                  </w:r>
                  <w:r w:rsidRPr="00351BDF">
                    <w:rPr>
                      <w:rFonts w:ascii="Times New Roman" w:eastAsia="SimSun" w:cs="Geneva"/>
                      <w:noProof/>
                      <w:kern w:val="0"/>
                      <w:szCs w:val="20"/>
                      <w:vertAlign w:val="subscript"/>
                      <w:lang w:val="en-GB" w:eastAsia="en-US" w:bidi="bn-IN"/>
                    </w:rPr>
                    <w:t xml:space="preserve">CMAX </w:t>
                  </w:r>
                  <w:r w:rsidRPr="00351BDF">
                    <w:rPr>
                      <w:rFonts w:ascii="Times New Roman" w:eastAsia="SimSun"/>
                      <w:noProof/>
                      <w:kern w:val="0"/>
                      <w:szCs w:val="20"/>
                      <w:lang w:val="en-GB" w:eastAsia="en-US"/>
                    </w:rPr>
                    <w:t>(</w:t>
                  </w:r>
                  <w:r w:rsidRPr="00351BDF">
                    <w:rPr>
                      <w:rFonts w:ascii="Times New Roman" w:eastAsia="SimSun"/>
                      <w:i/>
                      <w:noProof/>
                      <w:kern w:val="0"/>
                      <w:szCs w:val="20"/>
                      <w:lang w:val="en-GB" w:eastAsia="en-US"/>
                    </w:rPr>
                    <w:t>p,q</w:t>
                  </w:r>
                  <w:r w:rsidRPr="00351BDF">
                    <w:rPr>
                      <w:rFonts w:ascii="Times New Roman" w:eastAsia="SimSun"/>
                      <w:noProof/>
                      <w:kern w:val="0"/>
                      <w:szCs w:val="20"/>
                      <w:lang w:val="en-GB" w:eastAsia="en-US"/>
                    </w:rPr>
                    <w:t xml:space="preserve">)  </w:t>
                  </w:r>
                  <w:r w:rsidRPr="00351BDF">
                    <w:rPr>
                      <w:rFonts w:ascii="Times New Roman" w:eastAsia="SimSun"/>
                      <w:noProof/>
                      <w:kern w:val="0"/>
                      <w:szCs w:val="20"/>
                      <w:lang w:val="en-GB" w:eastAsia="en-US" w:bidi="bn-IN"/>
                    </w:rPr>
                    <w:t xml:space="preserve">≤  </w:t>
                  </w:r>
                  <w:r w:rsidRPr="00351BDF">
                    <w:rPr>
                      <w:rFonts w:ascii="Times New Roman" w:eastAsia="SimSun" w:cs="Geneva"/>
                      <w:noProof/>
                      <w:kern w:val="0"/>
                      <w:szCs w:val="20"/>
                      <w:lang w:val="en-GB" w:eastAsia="en-US" w:bidi="bn-IN"/>
                    </w:rPr>
                    <w:t>P</w:t>
                  </w:r>
                  <w:r w:rsidRPr="00351BDF">
                    <w:rPr>
                      <w:rFonts w:ascii="Times New Roman" w:eastAsia="SimSun" w:cs="Geneva"/>
                      <w:noProof/>
                      <w:kern w:val="0"/>
                      <w:szCs w:val="20"/>
                      <w:vertAlign w:val="subscript"/>
                      <w:lang w:val="en-GB" w:eastAsia="en-US" w:bidi="bn-IN"/>
                    </w:rPr>
                    <w:t xml:space="preserve">CMAX_H </w:t>
                  </w:r>
                  <w:r w:rsidRPr="00351BDF">
                    <w:rPr>
                      <w:rFonts w:ascii="Times New Roman" w:eastAsia="SimSun"/>
                      <w:noProof/>
                      <w:kern w:val="0"/>
                      <w:szCs w:val="20"/>
                      <w:lang w:val="en-GB" w:eastAsia="en-US"/>
                    </w:rPr>
                    <w:t>(</w:t>
                  </w:r>
                  <w:r w:rsidRPr="00351BDF">
                    <w:rPr>
                      <w:rFonts w:ascii="Times New Roman" w:eastAsia="SimSun"/>
                      <w:i/>
                      <w:noProof/>
                      <w:kern w:val="0"/>
                      <w:szCs w:val="20"/>
                      <w:lang w:val="en-GB" w:eastAsia="en-US"/>
                    </w:rPr>
                    <w:t>p,q</w:t>
                  </w:r>
                  <w:r w:rsidRPr="00351BDF">
                    <w:rPr>
                      <w:rFonts w:ascii="Times New Roman" w:eastAsia="SimSun"/>
                      <w:noProof/>
                      <w:kern w:val="0"/>
                      <w:szCs w:val="20"/>
                      <w:lang w:val="en-GB" w:eastAsia="en-US"/>
                    </w:rPr>
                    <w:t>)</w:t>
                  </w:r>
                </w:p>
                <w:p w:rsidR="004B1148" w:rsidRPr="00351BDF" w:rsidRDefault="004B1148" w:rsidP="002E03CB">
                  <w:pPr>
                    <w:widowControl/>
                    <w:wordWrap/>
                    <w:autoSpaceDE/>
                    <w:autoSpaceDN/>
                    <w:spacing w:after="180"/>
                    <w:jc w:val="left"/>
                    <w:rPr>
                      <w:rFonts w:ascii="Times New Roman" w:eastAsia="SimSun"/>
                      <w:kern w:val="0"/>
                      <w:szCs w:val="20"/>
                      <w:lang w:val="en-GB" w:eastAsia="en-US" w:bidi="bn-IN"/>
                    </w:rPr>
                  </w:pPr>
                  <w:r w:rsidRPr="00351BDF">
                    <w:rPr>
                      <w:rFonts w:ascii="Times New Roman" w:eastAsia="SimSun"/>
                      <w:kern w:val="0"/>
                      <w:szCs w:val="20"/>
                      <w:lang w:eastAsia="en-US"/>
                    </w:rPr>
                    <w:t>with</w:t>
                  </w:r>
                </w:p>
                <w:p w:rsidR="004B1148" w:rsidRPr="00351BDF" w:rsidRDefault="004B1148" w:rsidP="002E03CB">
                  <w:pPr>
                    <w:keepLines/>
                    <w:widowControl/>
                    <w:tabs>
                      <w:tab w:val="center" w:pos="4536"/>
                      <w:tab w:val="right" w:pos="9072"/>
                    </w:tabs>
                    <w:wordWrap/>
                    <w:autoSpaceDE/>
                    <w:autoSpaceDN/>
                    <w:spacing w:after="180"/>
                    <w:jc w:val="center"/>
                    <w:rPr>
                      <w:rFonts w:ascii="Times New Roman" w:eastAsia="SimSun"/>
                      <w:kern w:val="0"/>
                      <w:szCs w:val="20"/>
                      <w:lang w:val="en-GB" w:eastAsia="en-US" w:bidi="bn-IN"/>
                    </w:rPr>
                  </w:pPr>
                  <w:r w:rsidRPr="00351BDF">
                    <w:rPr>
                      <w:rFonts w:ascii="Times New Roman" w:eastAsia="SimSun"/>
                      <w:kern w:val="0"/>
                      <w:szCs w:val="20"/>
                      <w:lang w:val="en-GB" w:eastAsia="en-US" w:bidi="bn-IN"/>
                    </w:rPr>
                    <w:t>P</w:t>
                  </w:r>
                  <w:r w:rsidRPr="00351BDF">
                    <w:rPr>
                      <w:rFonts w:ascii="Times New Roman" w:eastAsia="SimSun"/>
                      <w:kern w:val="0"/>
                      <w:szCs w:val="20"/>
                      <w:vertAlign w:val="subscript"/>
                      <w:lang w:val="en-GB" w:eastAsia="en-US" w:bidi="bn-IN"/>
                    </w:rPr>
                    <w:t xml:space="preserve">CMAX_L </w:t>
                  </w:r>
                  <w:r w:rsidRPr="00351BDF">
                    <w:rPr>
                      <w:rFonts w:ascii="Times New Roman" w:eastAsia="SimSun"/>
                      <w:noProof/>
                      <w:kern w:val="0"/>
                      <w:szCs w:val="20"/>
                      <w:lang w:val="en-GB" w:eastAsia="en-US"/>
                    </w:rPr>
                    <w:t>(</w:t>
                  </w:r>
                  <w:r w:rsidRPr="00351BDF">
                    <w:rPr>
                      <w:rFonts w:ascii="Times New Roman" w:eastAsia="SimSun"/>
                      <w:i/>
                      <w:noProof/>
                      <w:kern w:val="0"/>
                      <w:szCs w:val="20"/>
                      <w:lang w:val="en-GB" w:eastAsia="en-US"/>
                    </w:rPr>
                    <w:t>p,q</w:t>
                  </w:r>
                  <w:r w:rsidRPr="00351BDF">
                    <w:rPr>
                      <w:rFonts w:ascii="Times New Roman" w:eastAsia="SimSun"/>
                      <w:noProof/>
                      <w:kern w:val="0"/>
                      <w:szCs w:val="20"/>
                      <w:lang w:val="en-GB" w:eastAsia="en-US"/>
                    </w:rPr>
                    <w:t xml:space="preserve">) = </w:t>
                  </w:r>
                  <w:r w:rsidRPr="00351BDF">
                    <w:rPr>
                      <w:rFonts w:ascii="Times New Roman" w:eastAsia="SimSun"/>
                      <w:noProof/>
                      <w:kern w:val="0"/>
                      <w:szCs w:val="20"/>
                      <w:lang w:val="en-GB" w:eastAsia="en-US" w:bidi="bn-IN"/>
                    </w:rPr>
                    <w:t xml:space="preserve"> P</w:t>
                  </w:r>
                  <w:r w:rsidRPr="00351BDF">
                    <w:rPr>
                      <w:rFonts w:ascii="Times New Roman" w:eastAsia="SimSun"/>
                      <w:noProof/>
                      <w:kern w:val="0"/>
                      <w:szCs w:val="20"/>
                      <w:vertAlign w:val="subscript"/>
                      <w:lang w:val="en-GB" w:eastAsia="en-US" w:bidi="bn-IN"/>
                    </w:rPr>
                    <w:t>CMAX_L,</w:t>
                  </w:r>
                  <w:r w:rsidRPr="00351BDF">
                    <w:rPr>
                      <w:rFonts w:ascii="Times New Roman" w:eastAsia="SimSun"/>
                      <w:i/>
                      <w:noProof/>
                      <w:kern w:val="0"/>
                      <w:szCs w:val="20"/>
                      <w:vertAlign w:val="subscript"/>
                      <w:lang w:val="en-GB" w:eastAsia="en-US" w:bidi="bn-IN"/>
                    </w:rPr>
                    <w:t>c,NR</w:t>
                  </w:r>
                  <w:r w:rsidRPr="00351BDF">
                    <w:rPr>
                      <w:rFonts w:ascii="Times New Roman" w:eastAsia="SimSun"/>
                      <w:noProof/>
                      <w:kern w:val="0"/>
                      <w:szCs w:val="20"/>
                      <w:lang w:val="en-GB" w:eastAsia="en-US" w:bidi="bn-IN"/>
                    </w:rPr>
                    <w:t xml:space="preserve"> </w:t>
                  </w:r>
                  <w:r w:rsidRPr="00351BDF">
                    <w:rPr>
                      <w:rFonts w:ascii="Times New Roman" w:eastAsia="SimSun"/>
                      <w:noProof/>
                      <w:kern w:val="0"/>
                      <w:szCs w:val="20"/>
                      <w:lang w:eastAsia="zh-CN"/>
                    </w:rPr>
                    <w:t>(</w:t>
                  </w:r>
                  <w:r w:rsidRPr="00351BDF">
                    <w:rPr>
                      <w:rFonts w:ascii="Times New Roman" w:eastAsia="SimSun"/>
                      <w:i/>
                      <w:noProof/>
                      <w:kern w:val="0"/>
                      <w:szCs w:val="20"/>
                      <w:lang w:eastAsia="zh-CN"/>
                    </w:rPr>
                    <w:t>p</w:t>
                  </w:r>
                  <w:r w:rsidRPr="00351BDF">
                    <w:rPr>
                      <w:rFonts w:ascii="Times New Roman" w:eastAsia="SimSun"/>
                      <w:noProof/>
                      <w:kern w:val="0"/>
                      <w:szCs w:val="20"/>
                      <w:lang w:eastAsia="zh-CN"/>
                    </w:rPr>
                    <w:t>)</w:t>
                  </w:r>
                </w:p>
                <w:p w:rsidR="004B1148" w:rsidRPr="00351BDF" w:rsidRDefault="004B1148" w:rsidP="002E03CB">
                  <w:pPr>
                    <w:keepLines/>
                    <w:widowControl/>
                    <w:tabs>
                      <w:tab w:val="center" w:pos="4536"/>
                      <w:tab w:val="right" w:pos="9072"/>
                    </w:tabs>
                    <w:wordWrap/>
                    <w:autoSpaceDE/>
                    <w:autoSpaceDN/>
                    <w:spacing w:after="180"/>
                    <w:jc w:val="center"/>
                    <w:rPr>
                      <w:rFonts w:ascii="Times New Roman" w:eastAsia="SimSun"/>
                      <w:kern w:val="0"/>
                      <w:szCs w:val="20"/>
                      <w:lang w:val="en-GB" w:eastAsia="en-US" w:bidi="bn-IN"/>
                    </w:rPr>
                  </w:pPr>
                  <w:r w:rsidRPr="00873240">
                    <w:rPr>
                      <w:rFonts w:ascii="Times New Roman" w:eastAsia="SimSun"/>
                      <w:kern w:val="0"/>
                      <w:szCs w:val="20"/>
                      <w:highlight w:val="green"/>
                      <w:lang w:val="en-GB" w:eastAsia="en-US" w:bidi="bn-IN"/>
                    </w:rPr>
                    <w:lastRenderedPageBreak/>
                    <w:t>P</w:t>
                  </w:r>
                  <w:r w:rsidRPr="00873240">
                    <w:rPr>
                      <w:rFonts w:ascii="Times New Roman" w:eastAsia="SimSun"/>
                      <w:kern w:val="0"/>
                      <w:szCs w:val="20"/>
                      <w:highlight w:val="green"/>
                      <w:vertAlign w:val="subscript"/>
                      <w:lang w:val="en-GB" w:eastAsia="en-US" w:bidi="bn-IN"/>
                    </w:rPr>
                    <w:t xml:space="preserve">CMAX_H </w:t>
                  </w:r>
                  <w:r w:rsidRPr="00873240">
                    <w:rPr>
                      <w:rFonts w:ascii="Times New Roman" w:eastAsia="SimSun"/>
                      <w:noProof/>
                      <w:kern w:val="0"/>
                      <w:szCs w:val="20"/>
                      <w:highlight w:val="green"/>
                      <w:lang w:val="en-GB" w:eastAsia="en-US"/>
                    </w:rPr>
                    <w:t>(</w:t>
                  </w:r>
                  <w:r w:rsidRPr="00873240">
                    <w:rPr>
                      <w:rFonts w:ascii="Times New Roman" w:eastAsia="SimSun"/>
                      <w:i/>
                      <w:noProof/>
                      <w:kern w:val="0"/>
                      <w:szCs w:val="20"/>
                      <w:highlight w:val="green"/>
                      <w:lang w:val="en-GB" w:eastAsia="en-US"/>
                    </w:rPr>
                    <w:t>p,q</w:t>
                  </w:r>
                  <w:r w:rsidRPr="00873240">
                    <w:rPr>
                      <w:rFonts w:ascii="Times New Roman" w:eastAsia="SimSun"/>
                      <w:noProof/>
                      <w:kern w:val="0"/>
                      <w:szCs w:val="20"/>
                      <w:highlight w:val="green"/>
                      <w:lang w:val="en-GB" w:eastAsia="en-US"/>
                    </w:rPr>
                    <w:t xml:space="preserve">) = </w:t>
                  </w:r>
                  <w:r w:rsidRPr="00873240">
                    <w:rPr>
                      <w:rFonts w:ascii="Times New Roman" w:eastAsia="SimSun"/>
                      <w:kern w:val="0"/>
                      <w:szCs w:val="20"/>
                      <w:highlight w:val="green"/>
                      <w:lang w:val="en-GB" w:eastAsia="en-US" w:bidi="bn-IN"/>
                    </w:rPr>
                    <w:t>10 log</w:t>
                  </w:r>
                  <w:r w:rsidRPr="00873240">
                    <w:rPr>
                      <w:rFonts w:ascii="Times New Roman" w:eastAsia="SimSun"/>
                      <w:kern w:val="0"/>
                      <w:szCs w:val="20"/>
                      <w:highlight w:val="green"/>
                      <w:vertAlign w:val="subscript"/>
                      <w:lang w:val="en-GB" w:eastAsia="en-US" w:bidi="bn-IN"/>
                    </w:rPr>
                    <w:t>10</w:t>
                  </w:r>
                  <w:r w:rsidRPr="00873240">
                    <w:rPr>
                      <w:rFonts w:ascii="Times New Roman" w:eastAsia="SimSun"/>
                      <w:kern w:val="0"/>
                      <w:szCs w:val="20"/>
                      <w:highlight w:val="green"/>
                      <w:lang w:val="en-GB" w:eastAsia="en-US" w:bidi="bn-IN"/>
                    </w:rPr>
                    <w:t xml:space="preserve"> </w:t>
                  </w:r>
                  <w:r w:rsidRPr="00873240">
                    <w:rPr>
                      <w:rFonts w:ascii="Times New Roman" w:eastAsia="SimSun"/>
                      <w:noProof/>
                      <w:kern w:val="0"/>
                      <w:szCs w:val="20"/>
                      <w:highlight w:val="green"/>
                      <w:lang w:val="en-GB" w:eastAsia="en-US"/>
                    </w:rPr>
                    <w:t>[</w:t>
                  </w:r>
                  <w:r w:rsidRPr="00873240">
                    <w:rPr>
                      <w:rFonts w:ascii="Times New Roman" w:eastAsia="SimSun"/>
                      <w:noProof/>
                      <w:kern w:val="0"/>
                      <w:szCs w:val="20"/>
                      <w:highlight w:val="green"/>
                      <w:lang w:val="en-GB" w:eastAsia="en-US" w:bidi="bn-IN"/>
                    </w:rPr>
                    <w:t>p</w:t>
                  </w:r>
                  <w:r w:rsidRPr="00873240">
                    <w:rPr>
                      <w:rFonts w:ascii="Times New Roman" w:eastAsia="SimSun"/>
                      <w:noProof/>
                      <w:kern w:val="0"/>
                      <w:szCs w:val="20"/>
                      <w:highlight w:val="green"/>
                      <w:vertAlign w:val="subscript"/>
                      <w:lang w:val="en-GB" w:eastAsia="en-US" w:bidi="bn-IN"/>
                    </w:rPr>
                    <w:t>CMAX_H,</w:t>
                  </w:r>
                  <w:r w:rsidRPr="00873240">
                    <w:rPr>
                      <w:rFonts w:ascii="Times New Roman" w:eastAsia="SimSun"/>
                      <w:i/>
                      <w:noProof/>
                      <w:kern w:val="0"/>
                      <w:szCs w:val="20"/>
                      <w:highlight w:val="green"/>
                      <w:vertAlign w:val="subscript"/>
                      <w:lang w:val="en-GB" w:eastAsia="zh-CN" w:bidi="bn-IN"/>
                    </w:rPr>
                    <w:t>c,NR</w:t>
                  </w:r>
                  <w:r w:rsidRPr="00873240">
                    <w:rPr>
                      <w:rFonts w:ascii="Times New Roman" w:eastAsia="SimSun"/>
                      <w:noProof/>
                      <w:kern w:val="0"/>
                      <w:szCs w:val="20"/>
                      <w:highlight w:val="green"/>
                      <w:vertAlign w:val="subscript"/>
                      <w:lang w:val="en-GB" w:eastAsia="en-US" w:bidi="bn-IN"/>
                    </w:rPr>
                    <w:t xml:space="preserve"> </w:t>
                  </w:r>
                  <w:r w:rsidRPr="00873240">
                    <w:rPr>
                      <w:rFonts w:ascii="Times New Roman" w:eastAsia="SimSun"/>
                      <w:noProof/>
                      <w:kern w:val="0"/>
                      <w:szCs w:val="20"/>
                      <w:highlight w:val="green"/>
                      <w:lang w:val="en-GB" w:eastAsia="en-US" w:bidi="bn-IN"/>
                    </w:rPr>
                    <w:t>(</w:t>
                  </w:r>
                  <w:r w:rsidRPr="00873240">
                    <w:rPr>
                      <w:rFonts w:ascii="Times New Roman" w:eastAsia="SimSun"/>
                      <w:i/>
                      <w:noProof/>
                      <w:kern w:val="0"/>
                      <w:szCs w:val="20"/>
                      <w:highlight w:val="green"/>
                      <w:lang w:val="en-GB" w:eastAsia="en-US" w:bidi="bn-IN"/>
                    </w:rPr>
                    <w:t>p</w:t>
                  </w:r>
                  <w:r w:rsidRPr="00873240">
                    <w:rPr>
                      <w:rFonts w:ascii="Times New Roman" w:eastAsia="SimSun"/>
                      <w:noProof/>
                      <w:kern w:val="0"/>
                      <w:szCs w:val="20"/>
                      <w:highlight w:val="green"/>
                      <w:lang w:val="en-GB" w:eastAsia="en-US" w:bidi="bn-IN"/>
                    </w:rPr>
                    <w:t>) + p</w:t>
                  </w:r>
                  <w:r w:rsidRPr="00873240">
                    <w:rPr>
                      <w:rFonts w:ascii="Times New Roman" w:eastAsia="SimSun"/>
                      <w:noProof/>
                      <w:kern w:val="0"/>
                      <w:szCs w:val="20"/>
                      <w:highlight w:val="green"/>
                      <w:vertAlign w:val="subscript"/>
                      <w:lang w:val="en-GB" w:eastAsia="en-US" w:bidi="bn-IN"/>
                    </w:rPr>
                    <w:t>CMAX_H,</w:t>
                  </w:r>
                  <w:r w:rsidRPr="00873240">
                    <w:rPr>
                      <w:rFonts w:ascii="Times New Roman" w:eastAsia="SimSun"/>
                      <w:i/>
                      <w:noProof/>
                      <w:kern w:val="0"/>
                      <w:szCs w:val="20"/>
                      <w:highlight w:val="green"/>
                      <w:vertAlign w:val="subscript"/>
                      <w:lang w:val="en-GB" w:eastAsia="zh-CN" w:bidi="bn-IN"/>
                    </w:rPr>
                    <w:t>c,V2X</w:t>
                  </w:r>
                  <w:r w:rsidRPr="00873240">
                    <w:rPr>
                      <w:rFonts w:ascii="Times New Roman" w:eastAsia="SimSun"/>
                      <w:noProof/>
                      <w:kern w:val="0"/>
                      <w:szCs w:val="20"/>
                      <w:highlight w:val="green"/>
                      <w:vertAlign w:val="subscript"/>
                      <w:lang w:val="en-GB" w:eastAsia="en-US" w:bidi="bn-IN"/>
                    </w:rPr>
                    <w:t xml:space="preserve"> </w:t>
                  </w:r>
                  <w:r w:rsidRPr="00873240">
                    <w:rPr>
                      <w:rFonts w:ascii="Times New Roman" w:eastAsia="SimSun"/>
                      <w:noProof/>
                      <w:kern w:val="0"/>
                      <w:szCs w:val="20"/>
                      <w:highlight w:val="green"/>
                      <w:lang w:val="en-GB" w:eastAsia="en-US" w:bidi="bn-IN"/>
                    </w:rPr>
                    <w:t>(</w:t>
                  </w:r>
                  <w:r w:rsidRPr="00873240">
                    <w:rPr>
                      <w:rFonts w:ascii="Times New Roman" w:eastAsia="SimSun"/>
                      <w:i/>
                      <w:noProof/>
                      <w:kern w:val="0"/>
                      <w:szCs w:val="20"/>
                      <w:highlight w:val="green"/>
                      <w:lang w:val="en-GB" w:eastAsia="en-US" w:bidi="bn-IN"/>
                    </w:rPr>
                    <w:t>q</w:t>
                  </w:r>
                  <w:r w:rsidRPr="00873240">
                    <w:rPr>
                      <w:rFonts w:ascii="Times New Roman" w:eastAsia="SimSun"/>
                      <w:noProof/>
                      <w:kern w:val="0"/>
                      <w:szCs w:val="20"/>
                      <w:highlight w:val="green"/>
                      <w:lang w:val="en-GB" w:eastAsia="en-US" w:bidi="bn-IN"/>
                    </w:rPr>
                    <w:t>)]</w:t>
                  </w:r>
                </w:p>
                <w:p w:rsidR="004B1148" w:rsidRPr="00351BDF" w:rsidRDefault="004B1148" w:rsidP="002E03CB">
                  <w:pPr>
                    <w:widowControl/>
                    <w:wordWrap/>
                    <w:autoSpaceDE/>
                    <w:autoSpaceDN/>
                    <w:spacing w:after="180"/>
                    <w:jc w:val="left"/>
                    <w:rPr>
                      <w:rFonts w:ascii="Times New Roman" w:eastAsia="SimSun"/>
                      <w:kern w:val="0"/>
                      <w:szCs w:val="20"/>
                      <w:lang w:val="en-GB" w:eastAsia="en-US" w:bidi="bn-IN"/>
                    </w:rPr>
                  </w:pPr>
                  <w:r w:rsidRPr="00351BDF">
                    <w:rPr>
                      <w:rFonts w:ascii="Times New Roman" w:eastAsia="SimSun"/>
                      <w:kern w:val="0"/>
                      <w:szCs w:val="20"/>
                      <w:lang w:val="en-GB" w:eastAsia="en-US"/>
                    </w:rPr>
                    <w:t xml:space="preserve">where </w:t>
                  </w:r>
                  <w:r w:rsidRPr="00351BDF">
                    <w:rPr>
                      <w:rFonts w:ascii="Times New Roman" w:eastAsia="SimSun"/>
                      <w:kern w:val="0"/>
                      <w:szCs w:val="20"/>
                      <w:lang w:val="en-GB" w:eastAsia="en-US" w:bidi="bn-IN"/>
                    </w:rPr>
                    <w:t>p</w:t>
                  </w:r>
                  <w:r w:rsidRPr="00351BDF">
                    <w:rPr>
                      <w:rFonts w:ascii="Times New Roman" w:eastAsia="SimSun"/>
                      <w:kern w:val="0"/>
                      <w:szCs w:val="20"/>
                      <w:vertAlign w:val="subscript"/>
                      <w:lang w:val="en-GB" w:eastAsia="en-US" w:bidi="bn-IN"/>
                    </w:rPr>
                    <w:t>CMAX_H</w:t>
                  </w:r>
                  <w:r w:rsidRPr="00351BDF">
                    <w:rPr>
                      <w:rFonts w:ascii="Times New Roman" w:eastAsia="SimSun"/>
                      <w:i/>
                      <w:kern w:val="0"/>
                      <w:szCs w:val="20"/>
                      <w:vertAlign w:val="subscript"/>
                      <w:lang w:val="en-GB" w:eastAsia="en-US" w:bidi="bn-IN"/>
                    </w:rPr>
                    <w:t>,c,V2X</w:t>
                  </w:r>
                  <w:r w:rsidRPr="00351BDF">
                    <w:rPr>
                      <w:rFonts w:ascii="Times New Roman" w:eastAsia="SimSun"/>
                      <w:kern w:val="0"/>
                      <w:szCs w:val="20"/>
                      <w:lang w:val="en-GB" w:eastAsia="en-US" w:bidi="bn-IN"/>
                    </w:rPr>
                    <w:t xml:space="preserve"> and p</w:t>
                  </w:r>
                  <w:r w:rsidRPr="00351BDF">
                    <w:rPr>
                      <w:rFonts w:ascii="Times New Roman" w:eastAsia="SimSun"/>
                      <w:kern w:val="0"/>
                      <w:szCs w:val="20"/>
                      <w:vertAlign w:val="subscript"/>
                      <w:lang w:val="en-GB" w:eastAsia="en-US" w:bidi="bn-IN"/>
                    </w:rPr>
                    <w:t>CMAX_H,</w:t>
                  </w:r>
                  <w:r w:rsidRPr="00351BDF">
                    <w:rPr>
                      <w:rFonts w:ascii="Times New Roman" w:eastAsia="SimSun"/>
                      <w:i/>
                      <w:kern w:val="0"/>
                      <w:szCs w:val="20"/>
                      <w:vertAlign w:val="subscript"/>
                      <w:lang w:val="en-GB" w:eastAsia="zh-CN" w:bidi="bn-IN"/>
                    </w:rPr>
                    <w:t>c,NR</w:t>
                  </w:r>
                  <w:r w:rsidRPr="00351BDF">
                    <w:rPr>
                      <w:rFonts w:ascii="Times New Roman" w:eastAsia="SimSun"/>
                      <w:kern w:val="0"/>
                      <w:szCs w:val="20"/>
                      <w:vertAlign w:val="subscript"/>
                      <w:lang w:val="en-GB" w:eastAsia="en-US" w:bidi="bn-IN"/>
                    </w:rPr>
                    <w:t xml:space="preserve"> </w:t>
                  </w:r>
                  <w:r w:rsidRPr="00351BDF">
                    <w:rPr>
                      <w:rFonts w:ascii="Times New Roman" w:eastAsia="SimSun"/>
                      <w:kern w:val="0"/>
                      <w:szCs w:val="20"/>
                      <w:lang w:val="en-GB" w:eastAsia="en-US" w:bidi="bn-IN"/>
                    </w:rPr>
                    <w:t>are the limits P</w:t>
                  </w:r>
                  <w:r w:rsidRPr="00351BDF">
                    <w:rPr>
                      <w:rFonts w:ascii="Times New Roman" w:eastAsia="SimSun"/>
                      <w:kern w:val="0"/>
                      <w:szCs w:val="20"/>
                      <w:vertAlign w:val="subscript"/>
                      <w:lang w:val="en-GB" w:eastAsia="en-US" w:bidi="bn-IN"/>
                    </w:rPr>
                    <w:t>CMAX_H,</w:t>
                  </w:r>
                  <w:r w:rsidRPr="00351BDF">
                    <w:rPr>
                      <w:rFonts w:ascii="Times New Roman" w:eastAsia="SimSun"/>
                      <w:i/>
                      <w:kern w:val="0"/>
                      <w:szCs w:val="20"/>
                      <w:vertAlign w:val="subscript"/>
                      <w:lang w:val="en-GB" w:eastAsia="en-US" w:bidi="bn-IN"/>
                    </w:rPr>
                    <w:t>c,V2X</w:t>
                  </w:r>
                  <w:r w:rsidRPr="00351BDF">
                    <w:rPr>
                      <w:rFonts w:ascii="Times New Roman" w:eastAsia="SimSun"/>
                      <w:kern w:val="0"/>
                      <w:szCs w:val="20"/>
                      <w:lang w:val="en-GB" w:eastAsia="en-US" w:bidi="bn-IN"/>
                    </w:rPr>
                    <w:t xml:space="preserve"> </w:t>
                  </w:r>
                  <w:r w:rsidRPr="00351BDF">
                    <w:rPr>
                      <w:rFonts w:ascii="Times New Roman" w:eastAsia="SimSun"/>
                      <w:kern w:val="0"/>
                      <w:szCs w:val="20"/>
                      <w:lang w:eastAsia="zh-CN"/>
                    </w:rPr>
                    <w:t>(</w:t>
                  </w:r>
                  <w:r w:rsidRPr="00351BDF">
                    <w:rPr>
                      <w:rFonts w:ascii="Times New Roman" w:eastAsia="SimSun"/>
                      <w:i/>
                      <w:kern w:val="0"/>
                      <w:szCs w:val="20"/>
                      <w:lang w:eastAsia="zh-CN"/>
                    </w:rPr>
                    <w:t>q</w:t>
                  </w:r>
                  <w:r w:rsidRPr="00351BDF">
                    <w:rPr>
                      <w:rFonts w:ascii="Times New Roman" w:eastAsia="SimSun"/>
                      <w:kern w:val="0"/>
                      <w:szCs w:val="20"/>
                      <w:lang w:eastAsia="zh-CN"/>
                    </w:rPr>
                    <w:t xml:space="preserve">) and </w:t>
                  </w:r>
                  <w:r w:rsidRPr="00351BDF">
                    <w:rPr>
                      <w:rFonts w:ascii="Times New Roman" w:eastAsia="SimSun"/>
                      <w:kern w:val="0"/>
                      <w:szCs w:val="20"/>
                      <w:lang w:val="sv-SE" w:eastAsia="en-US" w:bidi="bn-IN"/>
                    </w:rPr>
                    <w:t>P</w:t>
                  </w:r>
                  <w:r w:rsidRPr="00351BDF">
                    <w:rPr>
                      <w:rFonts w:ascii="Times New Roman" w:eastAsia="SimSun"/>
                      <w:kern w:val="0"/>
                      <w:szCs w:val="20"/>
                      <w:vertAlign w:val="subscript"/>
                      <w:lang w:val="sv-SE" w:eastAsia="en-US" w:bidi="bn-IN"/>
                    </w:rPr>
                    <w:t>CMAX_H,</w:t>
                  </w:r>
                  <w:r w:rsidRPr="00351BDF">
                    <w:rPr>
                      <w:rFonts w:ascii="Times New Roman" w:eastAsia="SimSun"/>
                      <w:i/>
                      <w:kern w:val="0"/>
                      <w:szCs w:val="20"/>
                      <w:vertAlign w:val="subscript"/>
                      <w:lang w:val="sv-SE" w:eastAsia="en-US" w:bidi="bn-IN"/>
                    </w:rPr>
                    <w:t>c,NR</w:t>
                  </w:r>
                  <w:r w:rsidRPr="00351BDF">
                    <w:rPr>
                      <w:rFonts w:ascii="Times New Roman" w:eastAsia="SimSun"/>
                      <w:kern w:val="0"/>
                      <w:szCs w:val="20"/>
                      <w:lang w:val="sv-SE" w:eastAsia="zh-CN"/>
                    </w:rPr>
                    <w:t xml:space="preserve"> (</w:t>
                  </w:r>
                  <w:r w:rsidRPr="00351BDF">
                    <w:rPr>
                      <w:rFonts w:ascii="Times New Roman" w:eastAsia="SimSun"/>
                      <w:i/>
                      <w:kern w:val="0"/>
                      <w:szCs w:val="20"/>
                      <w:lang w:val="sv-SE" w:eastAsia="zh-CN"/>
                    </w:rPr>
                    <w:t>p</w:t>
                  </w:r>
                  <w:r w:rsidRPr="00351BDF">
                    <w:rPr>
                      <w:rFonts w:ascii="Times New Roman" w:eastAsia="SimSun"/>
                      <w:kern w:val="0"/>
                      <w:szCs w:val="20"/>
                      <w:lang w:val="sv-SE" w:eastAsia="zh-CN"/>
                    </w:rPr>
                    <w:t xml:space="preserve">) </w:t>
                  </w:r>
                  <w:r w:rsidRPr="00351BDF">
                    <w:rPr>
                      <w:rFonts w:ascii="Times New Roman" w:eastAsia="SimSun"/>
                      <w:kern w:val="0"/>
                      <w:szCs w:val="20"/>
                      <w:lang w:val="en-GB" w:eastAsia="en-US" w:bidi="bn-IN"/>
                    </w:rPr>
                    <w:t>expressed in linear scale.</w:t>
                  </w:r>
                </w:p>
              </w:tc>
            </w:tr>
          </w:tbl>
          <w:p w:rsidR="004B1148" w:rsidRPr="00EC109F" w:rsidRDefault="004B1148" w:rsidP="002E03CB">
            <w:pPr>
              <w:widowControl/>
              <w:wordWrap/>
              <w:ind w:left="440" w:hanging="440"/>
              <w:rPr>
                <w:rFonts w:ascii="Calibri" w:eastAsia="SimSun" w:hAnsi="Calibri" w:cs="Calibri"/>
                <w:sz w:val="22"/>
                <w:lang w:eastAsia="zh-CN"/>
              </w:rPr>
            </w:pPr>
          </w:p>
        </w:tc>
      </w:tr>
      <w:tr w:rsidR="004B1148" w:rsidRPr="00EC109F" w:rsidTr="002E03CB">
        <w:tc>
          <w:tcPr>
            <w:tcW w:w="1547" w:type="dxa"/>
          </w:tcPr>
          <w:p w:rsidR="004B1148" w:rsidRPr="00EC109F" w:rsidRDefault="004B1148" w:rsidP="002E03CB">
            <w:pPr>
              <w:widowControl/>
              <w:wordWrap/>
              <w:ind w:left="440" w:hanging="440"/>
              <w:rPr>
                <w:rFonts w:ascii="Calibri" w:hAnsi="Calibri" w:cs="Calibri"/>
                <w:sz w:val="22"/>
              </w:rPr>
            </w:pPr>
            <w:r>
              <w:rPr>
                <w:rFonts w:ascii="Calibri" w:eastAsia="SimSun" w:hAnsi="Calibri" w:cs="Calibri"/>
                <w:sz w:val="22"/>
                <w:lang w:eastAsia="zh-CN"/>
              </w:rPr>
              <w:lastRenderedPageBreak/>
              <w:t>Apple</w:t>
            </w:r>
          </w:p>
        </w:tc>
        <w:tc>
          <w:tcPr>
            <w:tcW w:w="7603" w:type="dxa"/>
          </w:tcPr>
          <w:p w:rsidR="004B1148" w:rsidRPr="00EC109F" w:rsidRDefault="004B1148" w:rsidP="002E03CB">
            <w:pPr>
              <w:widowControl/>
              <w:wordWrap/>
              <w:ind w:left="440" w:hanging="440"/>
              <w:rPr>
                <w:rFonts w:ascii="Calibri" w:hAnsi="Calibri" w:cs="Calibri"/>
                <w:sz w:val="22"/>
              </w:rPr>
            </w:pPr>
            <w:r>
              <w:rPr>
                <w:rFonts w:ascii="Calibri" w:eastAsia="SimSun" w:hAnsi="Calibri" w:cs="Calibri"/>
                <w:sz w:val="22"/>
                <w:lang w:eastAsia="zh-CN"/>
              </w:rPr>
              <w:t>Support</w:t>
            </w:r>
          </w:p>
        </w:tc>
      </w:tr>
      <w:tr w:rsidR="004B1148" w:rsidRPr="00EC109F" w:rsidTr="002E03CB">
        <w:tc>
          <w:tcPr>
            <w:tcW w:w="1547"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Lenovo/MoTM</w:t>
            </w:r>
          </w:p>
        </w:tc>
        <w:tc>
          <w:tcPr>
            <w:tcW w:w="7603"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Support</w:t>
            </w:r>
          </w:p>
        </w:tc>
      </w:tr>
      <w:tr w:rsidR="004B1148" w:rsidRPr="00EC109F" w:rsidTr="002E03CB">
        <w:tc>
          <w:tcPr>
            <w:tcW w:w="1547" w:type="dxa"/>
          </w:tcPr>
          <w:p w:rsidR="004B1148" w:rsidRPr="0018223F"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7603" w:type="dxa"/>
          </w:tcPr>
          <w:p w:rsidR="004B1148" w:rsidRPr="0018223F"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S</w:t>
            </w:r>
            <w:r>
              <w:rPr>
                <w:rFonts w:ascii="Calibri" w:eastAsia="SimSun" w:hAnsi="Calibri" w:cs="Calibri" w:hint="eastAsia"/>
                <w:sz w:val="22"/>
                <w:lang w:eastAsia="zh-CN"/>
              </w:rPr>
              <w:t xml:space="preserve">upport </w:t>
            </w:r>
          </w:p>
        </w:tc>
      </w:tr>
      <w:tr w:rsidR="004B1148" w:rsidRPr="00EC109F" w:rsidTr="002E03CB">
        <w:tc>
          <w:tcPr>
            <w:tcW w:w="1547" w:type="dxa"/>
          </w:tcPr>
          <w:p w:rsidR="004B1148" w:rsidRPr="003731E3"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3731E3"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EC109F" w:rsidTr="002E03CB">
        <w:tc>
          <w:tcPr>
            <w:tcW w:w="1547" w:type="dxa"/>
          </w:tcPr>
          <w:p w:rsidR="004B1148"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Qualcomm</w:t>
            </w:r>
          </w:p>
        </w:tc>
        <w:tc>
          <w:tcPr>
            <w:tcW w:w="7603" w:type="dxa"/>
          </w:tcPr>
          <w:p w:rsidR="004B1148"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We agree with Huawei. There will be no power cap, hence nothing need to be captured</w:t>
            </w:r>
          </w:p>
        </w:tc>
      </w:tr>
      <w:tr w:rsidR="004B1148" w:rsidRPr="00EC109F" w:rsidTr="002E03CB">
        <w:tc>
          <w:tcPr>
            <w:tcW w:w="1547" w:type="dxa"/>
          </w:tcPr>
          <w:p w:rsidR="004B1148" w:rsidRPr="001C01B7"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1C01B7"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EC109F" w:rsidTr="002E03CB">
        <w:tc>
          <w:tcPr>
            <w:tcW w:w="1547" w:type="dxa"/>
          </w:tcPr>
          <w:p w:rsidR="004B1148"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sz w:val="22"/>
                <w:lang w:eastAsia="ja-JP"/>
              </w:rPr>
              <w:t>ZTE, Sanechips</w:t>
            </w:r>
          </w:p>
        </w:tc>
        <w:tc>
          <w:tcPr>
            <w:tcW w:w="7603" w:type="dxa"/>
          </w:tcPr>
          <w:p w:rsidR="004B1148"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sz w:val="22"/>
                <w:lang w:eastAsia="ja-JP"/>
              </w:rPr>
              <w:t>OK</w:t>
            </w:r>
          </w:p>
        </w:tc>
      </w:tr>
      <w:tr w:rsidR="004B1148" w:rsidRPr="00EC109F" w:rsidTr="002E03CB">
        <w:tc>
          <w:tcPr>
            <w:tcW w:w="1547" w:type="dxa"/>
          </w:tcPr>
          <w:p w:rsidR="004B1148" w:rsidRDefault="004B1148" w:rsidP="002E03CB">
            <w:pPr>
              <w:widowControl/>
              <w:wordWrap/>
              <w:ind w:left="440" w:hanging="440"/>
              <w:rPr>
                <w:rFonts w:ascii="Calibri" w:eastAsia="MS Mincho" w:hAnsi="Calibri" w:cs="Calibri"/>
                <w:sz w:val="22"/>
                <w:lang w:eastAsia="ja-JP"/>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We am not sure whether we understand this proposal correctly or not. If one link is prioritized, the TX power of the link will follow the power control formula in the spec., however, the deprioritized link will perform power scaling or whatever mechanism.</w:t>
            </w:r>
          </w:p>
          <w:p w:rsidR="004B1148" w:rsidRDefault="004B1148" w:rsidP="002E03CB">
            <w:pPr>
              <w:widowControl/>
              <w:wordWrap/>
              <w:ind w:left="440" w:hanging="440"/>
              <w:rPr>
                <w:rFonts w:ascii="Calibri" w:eastAsia="MS Mincho" w:hAnsi="Calibri" w:cs="Calibri"/>
                <w:sz w:val="22"/>
                <w:lang w:eastAsia="ja-JP"/>
              </w:rPr>
            </w:pPr>
            <w:r>
              <w:rPr>
                <w:rFonts w:ascii="Calibri" w:eastAsia="SimSun" w:hAnsi="Calibri" w:cs="Calibri"/>
                <w:sz w:val="22"/>
                <w:lang w:eastAsia="zh-CN"/>
              </w:rPr>
              <w:t>If our understanding is correct, we can support this proposal.</w:t>
            </w:r>
          </w:p>
        </w:tc>
      </w:tr>
    </w:tbl>
    <w:p w:rsidR="004B1148" w:rsidRPr="001D5E54" w:rsidRDefault="004B1148" w:rsidP="004B1148">
      <w:pPr>
        <w:widowControl/>
        <w:wordWrap/>
        <w:autoSpaceDE/>
        <w:autoSpaceDN/>
        <w:spacing w:line="259" w:lineRule="auto"/>
      </w:pPr>
    </w:p>
    <w:p w:rsidR="004B1148" w:rsidRPr="00F6427C" w:rsidRDefault="004B1148" w:rsidP="004B1148">
      <w:pPr>
        <w:widowControl/>
        <w:wordWrap/>
        <w:autoSpaceDE/>
        <w:autoSpaceDN/>
        <w:spacing w:line="259" w:lineRule="auto"/>
        <w:rPr>
          <w:rFonts w:ascii="Calibri" w:hAnsi="Calibri" w:cs="Calibri"/>
          <w:b/>
          <w:sz w:val="22"/>
        </w:rPr>
      </w:pPr>
      <w:r w:rsidRPr="00F6427C">
        <w:rPr>
          <w:rFonts w:ascii="Calibri" w:hAnsi="Calibri" w:cs="Calibri"/>
          <w:b/>
          <w:sz w:val="22"/>
        </w:rPr>
        <w:t>Proposal 2-</w:t>
      </w:r>
      <w:r>
        <w:rPr>
          <w:rFonts w:ascii="Calibri" w:hAnsi="Calibri" w:cs="Calibri"/>
          <w:b/>
          <w:sz w:val="22"/>
        </w:rPr>
        <w:t>6</w:t>
      </w:r>
      <w:r w:rsidRPr="00F6427C">
        <w:rPr>
          <w:rFonts w:ascii="Calibri" w:hAnsi="Calibri" w:cs="Calibri" w:hint="eastAsia"/>
          <w:b/>
          <w:sz w:val="22"/>
        </w:rPr>
        <w:t>:</w:t>
      </w:r>
      <w:r w:rsidRPr="00F6427C">
        <w:rPr>
          <w:rFonts w:ascii="Calibri" w:hAnsi="Calibri" w:cs="Calibri"/>
          <w:b/>
          <w:sz w:val="22"/>
        </w:rPr>
        <w:t xml:space="preserve"> </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Send a reply LS to RAN2 to inform the agreements on the prioritization and power sharing</w:t>
      </w:r>
      <w:r w:rsidRPr="00F6427C">
        <w:rPr>
          <w:rFonts w:ascii="Calibri" w:hAnsi="Calibri" w:cs="Calibri"/>
          <w:b/>
          <w:sz w:val="22"/>
        </w:rPr>
        <w:t>.</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Ask RAN2 to feedback on the working assumption in Proposal 2-1 and 2-2</w:t>
      </w:r>
    </w:p>
    <w:p w:rsidR="004B1148" w:rsidRPr="00F6427C" w:rsidRDefault="004B1148" w:rsidP="004B1148">
      <w:pPr>
        <w:widowControl/>
        <w:wordWrap/>
        <w:spacing w:line="264" w:lineRule="auto"/>
        <w:rPr>
          <w:rFonts w:ascii="Calibri" w:hAnsi="Calibri" w:cs="Calibri"/>
          <w:b/>
          <w:sz w:val="22"/>
        </w:rPr>
      </w:pPr>
    </w:p>
    <w:tbl>
      <w:tblPr>
        <w:tblStyle w:val="231111"/>
        <w:tblW w:w="0" w:type="auto"/>
        <w:tblLook w:val="04A0" w:firstRow="1" w:lastRow="0" w:firstColumn="1" w:lastColumn="0" w:noHBand="0" w:noVBand="1"/>
      </w:tblPr>
      <w:tblGrid>
        <w:gridCol w:w="1548"/>
        <w:gridCol w:w="7603"/>
      </w:tblGrid>
      <w:tr w:rsidR="004B1148" w:rsidRPr="00EC109F" w:rsidTr="002E03CB">
        <w:tc>
          <w:tcPr>
            <w:tcW w:w="1413" w:type="dxa"/>
          </w:tcPr>
          <w:p w:rsidR="004B1148" w:rsidRPr="00EC109F" w:rsidRDefault="004B1148" w:rsidP="002E03CB">
            <w:pPr>
              <w:widowControl/>
              <w:wordWrap/>
              <w:ind w:left="440" w:hanging="440"/>
              <w:rPr>
                <w:rFonts w:ascii="Calibri" w:hAnsi="Calibri" w:cs="Calibri"/>
                <w:sz w:val="22"/>
              </w:rPr>
            </w:pPr>
            <w:r w:rsidRPr="00EC109F">
              <w:rPr>
                <w:rFonts w:ascii="Calibri" w:hAnsi="Calibri" w:cs="Calibri" w:hint="eastAsia"/>
                <w:sz w:val="22"/>
              </w:rPr>
              <w:t>Company</w:t>
            </w:r>
          </w:p>
        </w:tc>
        <w:tc>
          <w:tcPr>
            <w:tcW w:w="7603" w:type="dxa"/>
          </w:tcPr>
          <w:p w:rsidR="004B1148" w:rsidRPr="00EC109F" w:rsidRDefault="004B1148" w:rsidP="002E03CB">
            <w:pPr>
              <w:widowControl/>
              <w:wordWrap/>
              <w:ind w:left="440" w:hanging="440"/>
              <w:rPr>
                <w:rFonts w:ascii="Calibri" w:hAnsi="Calibri" w:cs="Calibri"/>
                <w:sz w:val="22"/>
              </w:rPr>
            </w:pPr>
            <w:r w:rsidRPr="00EC109F">
              <w:rPr>
                <w:rFonts w:ascii="Calibri" w:hAnsi="Calibri" w:cs="Calibri" w:hint="eastAsia"/>
                <w:sz w:val="22"/>
              </w:rPr>
              <w:t>Comments</w:t>
            </w:r>
          </w:p>
        </w:tc>
      </w:tr>
      <w:tr w:rsidR="004B1148" w:rsidRPr="00EC109F" w:rsidTr="002E03CB">
        <w:tc>
          <w:tcPr>
            <w:tcW w:w="1413" w:type="dxa"/>
          </w:tcPr>
          <w:p w:rsidR="004B1148" w:rsidRPr="00E148D0"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 xml:space="preserve">NTT </w:t>
            </w:r>
            <w:r>
              <w:rPr>
                <w:rFonts w:ascii="Calibri" w:eastAsia="MS Mincho" w:hAnsi="Calibri" w:cs="Calibri"/>
                <w:sz w:val="22"/>
                <w:lang w:eastAsia="ja-JP"/>
              </w:rPr>
              <w:t>DOCOMO</w:t>
            </w:r>
          </w:p>
        </w:tc>
        <w:tc>
          <w:tcPr>
            <w:tcW w:w="7603" w:type="dxa"/>
          </w:tcPr>
          <w:p w:rsidR="004B1148" w:rsidRPr="00EC109F"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EC109F" w:rsidTr="002E03CB">
        <w:tc>
          <w:tcPr>
            <w:tcW w:w="1413" w:type="dxa"/>
          </w:tcPr>
          <w:p w:rsidR="004B1148" w:rsidRPr="00C06FB7"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NEC</w:t>
            </w:r>
          </w:p>
        </w:tc>
        <w:tc>
          <w:tcPr>
            <w:tcW w:w="7603" w:type="dxa"/>
          </w:tcPr>
          <w:p w:rsidR="004B1148" w:rsidRPr="00C06FB7"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Agree</w:t>
            </w:r>
          </w:p>
        </w:tc>
      </w:tr>
      <w:tr w:rsidR="004B1148" w:rsidRPr="00EC109F" w:rsidTr="002E03CB">
        <w:tc>
          <w:tcPr>
            <w:tcW w:w="1413"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InterDigital</w:t>
            </w:r>
          </w:p>
        </w:tc>
        <w:tc>
          <w:tcPr>
            <w:tcW w:w="7603"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Yes</w:t>
            </w:r>
          </w:p>
        </w:tc>
      </w:tr>
      <w:tr w:rsidR="004B1148" w:rsidRPr="00EC109F" w:rsidTr="002E03CB">
        <w:tc>
          <w:tcPr>
            <w:tcW w:w="1413" w:type="dxa"/>
          </w:tcPr>
          <w:p w:rsidR="004B1148" w:rsidRPr="00EC109F" w:rsidRDefault="004B1148" w:rsidP="002E03CB">
            <w:pPr>
              <w:widowControl/>
              <w:wordWrap/>
              <w:ind w:left="440" w:hanging="440"/>
              <w:rPr>
                <w:rFonts w:ascii="Calibri" w:eastAsia="SimSun" w:hAnsi="Calibri" w:cs="Calibri"/>
                <w:sz w:val="22"/>
                <w:lang w:eastAsia="zh-CN"/>
              </w:rPr>
            </w:pPr>
            <w:r>
              <w:rPr>
                <w:rFonts w:ascii="Calibri" w:hAnsi="Calibri" w:cs="Calibri"/>
                <w:sz w:val="22"/>
              </w:rPr>
              <w:t>Ericsson</w:t>
            </w:r>
          </w:p>
        </w:tc>
        <w:tc>
          <w:tcPr>
            <w:tcW w:w="7603" w:type="dxa"/>
          </w:tcPr>
          <w:p w:rsidR="004B1148" w:rsidRPr="00EC109F" w:rsidRDefault="004B1148" w:rsidP="002E03CB">
            <w:pPr>
              <w:widowControl/>
              <w:wordWrap/>
              <w:ind w:left="440" w:hanging="440"/>
              <w:rPr>
                <w:rFonts w:ascii="Calibri" w:eastAsia="SimSun" w:hAnsi="Calibri" w:cs="Calibri"/>
                <w:sz w:val="22"/>
                <w:lang w:eastAsia="zh-CN"/>
              </w:rPr>
            </w:pPr>
            <w:r>
              <w:rPr>
                <w:rFonts w:ascii="Calibri" w:eastAsia="MS Mincho" w:hAnsi="Calibri" w:cs="Calibri"/>
                <w:sz w:val="22"/>
                <w:lang w:eastAsia="ja-JP"/>
              </w:rPr>
              <w:t>Sending an LS to RAN2 is fine and needs to be done. Please see our comments on Proposal 2-1 and 2-2.</w:t>
            </w:r>
          </w:p>
        </w:tc>
      </w:tr>
      <w:tr w:rsidR="004B1148" w:rsidRPr="00EC109F" w:rsidTr="002E03CB">
        <w:tc>
          <w:tcPr>
            <w:tcW w:w="1413" w:type="dxa"/>
          </w:tcPr>
          <w:p w:rsidR="004B1148" w:rsidRPr="003F7AA4" w:rsidRDefault="004B1148" w:rsidP="002E03CB">
            <w:pPr>
              <w:widowControl/>
              <w:ind w:left="440" w:hanging="440"/>
              <w:rPr>
                <w:rFonts w:ascii="Calibri" w:hAnsi="Calibri" w:cs="Calibri"/>
                <w:sz w:val="22"/>
              </w:rPr>
            </w:pPr>
            <w:r w:rsidRPr="003F7AA4">
              <w:rPr>
                <w:rFonts w:ascii="Calibri" w:hAnsi="Calibri" w:cs="Calibri"/>
                <w:sz w:val="22"/>
              </w:rPr>
              <w:t>Huawei,</w:t>
            </w:r>
          </w:p>
          <w:p w:rsidR="004B1148" w:rsidRPr="00EC109F" w:rsidRDefault="004B1148" w:rsidP="002E03CB">
            <w:pPr>
              <w:widowControl/>
              <w:wordWrap/>
              <w:ind w:left="440" w:hanging="440"/>
              <w:rPr>
                <w:rFonts w:ascii="Calibri" w:eastAsia="SimSun" w:hAnsi="Calibri" w:cs="Calibri"/>
                <w:sz w:val="22"/>
                <w:lang w:eastAsia="zh-CN"/>
              </w:rPr>
            </w:pPr>
            <w:r w:rsidRPr="003F7AA4">
              <w:rPr>
                <w:rFonts w:ascii="Calibri" w:hAnsi="Calibri" w:cs="Calibri"/>
                <w:sz w:val="22"/>
              </w:rPr>
              <w:t>HiSilicon</w:t>
            </w:r>
          </w:p>
        </w:tc>
        <w:tc>
          <w:tcPr>
            <w:tcW w:w="7603" w:type="dxa"/>
          </w:tcPr>
          <w:p w:rsidR="004B1148" w:rsidRDefault="004B1148" w:rsidP="002E03CB">
            <w:pPr>
              <w:widowControl/>
              <w:wordWrap/>
              <w:ind w:left="440" w:hanging="440"/>
              <w:jc w:val="left"/>
              <w:rPr>
                <w:rFonts w:ascii="Calibri" w:eastAsia="MS Mincho" w:hAnsi="Calibri" w:cs="Calibri"/>
                <w:sz w:val="22"/>
                <w:lang w:eastAsia="ja-JP"/>
              </w:rPr>
            </w:pPr>
            <w:r w:rsidRPr="003F7AA4">
              <w:rPr>
                <w:rFonts w:ascii="Calibri" w:eastAsia="MS Mincho" w:hAnsi="Calibri" w:cs="Calibri"/>
                <w:sz w:val="22"/>
                <w:lang w:eastAsia="ja-JP"/>
              </w:rPr>
              <w:t>No</w:t>
            </w:r>
            <w:r>
              <w:rPr>
                <w:rFonts w:ascii="Calibri" w:eastAsia="MS Mincho" w:hAnsi="Calibri" w:cs="Calibri"/>
                <w:sz w:val="22"/>
                <w:lang w:eastAsia="ja-JP"/>
              </w:rPr>
              <w:t>t necessary</w:t>
            </w:r>
            <w:r w:rsidRPr="003F7AA4">
              <w:rPr>
                <w:rFonts w:ascii="Calibri" w:eastAsia="MS Mincho" w:hAnsi="Calibri" w:cs="Calibri"/>
                <w:sz w:val="22"/>
                <w:lang w:eastAsia="ja-JP"/>
              </w:rPr>
              <w:t xml:space="preserve">. </w:t>
            </w:r>
            <w:r>
              <w:rPr>
                <w:rFonts w:ascii="Calibri" w:eastAsia="MS Mincho" w:hAnsi="Calibri" w:cs="Calibri"/>
                <w:sz w:val="22"/>
                <w:lang w:eastAsia="ja-JP"/>
              </w:rPr>
              <w:t>A</w:t>
            </w:r>
            <w:r w:rsidRPr="0095466F">
              <w:rPr>
                <w:rFonts w:ascii="Calibri" w:eastAsia="MS Mincho" w:hAnsi="Calibri" w:cs="Calibri"/>
                <w:sz w:val="22"/>
                <w:lang w:eastAsia="ja-JP"/>
              </w:rPr>
              <w:t xml:space="preserve"> specified solution in the physical layer is needed.</w:t>
            </w:r>
          </w:p>
          <w:p w:rsidR="004B1148" w:rsidRPr="00EC109F" w:rsidRDefault="004B1148" w:rsidP="002E03CB">
            <w:pPr>
              <w:widowControl/>
              <w:wordWrap/>
              <w:ind w:left="440" w:hanging="440"/>
              <w:rPr>
                <w:rFonts w:ascii="Calibri" w:eastAsia="SimSun" w:hAnsi="Calibri" w:cs="Calibri"/>
                <w:sz w:val="22"/>
                <w:lang w:eastAsia="zh-CN"/>
              </w:rPr>
            </w:pPr>
          </w:p>
        </w:tc>
      </w:tr>
      <w:tr w:rsidR="004B1148" w:rsidRPr="00EC109F" w:rsidTr="002E03CB">
        <w:tc>
          <w:tcPr>
            <w:tcW w:w="1413" w:type="dxa"/>
          </w:tcPr>
          <w:p w:rsidR="004B1148" w:rsidRPr="00EC109F" w:rsidRDefault="004B1148" w:rsidP="002E03CB">
            <w:pPr>
              <w:widowControl/>
              <w:wordWrap/>
              <w:ind w:left="440" w:hanging="440"/>
              <w:rPr>
                <w:rFonts w:ascii="Calibri" w:hAnsi="Calibri" w:cs="Calibri"/>
                <w:sz w:val="22"/>
              </w:rPr>
            </w:pPr>
            <w:r>
              <w:rPr>
                <w:rFonts w:ascii="Calibri" w:eastAsia="SimSun" w:hAnsi="Calibri" w:cs="Calibri"/>
                <w:sz w:val="22"/>
                <w:lang w:eastAsia="zh-CN"/>
              </w:rPr>
              <w:t>Apple</w:t>
            </w:r>
          </w:p>
        </w:tc>
        <w:tc>
          <w:tcPr>
            <w:tcW w:w="7603" w:type="dxa"/>
          </w:tcPr>
          <w:p w:rsidR="004B1148" w:rsidRPr="00EC109F" w:rsidRDefault="004B1148" w:rsidP="002E03CB">
            <w:pPr>
              <w:widowControl/>
              <w:wordWrap/>
              <w:ind w:left="440" w:hanging="440"/>
              <w:rPr>
                <w:rFonts w:ascii="Calibri" w:hAnsi="Calibri" w:cs="Calibri"/>
                <w:sz w:val="22"/>
              </w:rPr>
            </w:pPr>
            <w:r>
              <w:rPr>
                <w:rFonts w:ascii="Calibri" w:eastAsia="SimSun" w:hAnsi="Calibri" w:cs="Calibri"/>
                <w:sz w:val="22"/>
                <w:lang w:eastAsia="zh-CN"/>
              </w:rPr>
              <w:t xml:space="preserve">Support, if both options in Proposal 2-1/2-2 are listed for their reference. </w:t>
            </w:r>
          </w:p>
        </w:tc>
      </w:tr>
      <w:tr w:rsidR="004B1148" w:rsidRPr="00EC109F" w:rsidTr="002E03CB">
        <w:tc>
          <w:tcPr>
            <w:tcW w:w="1413"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Lenovo/MoTM</w:t>
            </w:r>
          </w:p>
        </w:tc>
        <w:tc>
          <w:tcPr>
            <w:tcW w:w="7603" w:type="dxa"/>
          </w:tcPr>
          <w:p w:rsidR="004B1148" w:rsidRPr="00EC109F" w:rsidRDefault="004B1148" w:rsidP="002E03CB">
            <w:pPr>
              <w:widowControl/>
              <w:wordWrap/>
              <w:ind w:left="440" w:hanging="440"/>
              <w:rPr>
                <w:rFonts w:ascii="Calibri" w:hAnsi="Calibri" w:cs="Calibri"/>
                <w:sz w:val="22"/>
              </w:rPr>
            </w:pPr>
            <w:r>
              <w:rPr>
                <w:rFonts w:ascii="Calibri" w:hAnsi="Calibri" w:cs="Calibri"/>
                <w:sz w:val="22"/>
              </w:rPr>
              <w:t>Agree</w:t>
            </w:r>
          </w:p>
        </w:tc>
      </w:tr>
      <w:tr w:rsidR="004B1148" w:rsidRPr="00EC109F" w:rsidTr="002E03CB">
        <w:tc>
          <w:tcPr>
            <w:tcW w:w="1413" w:type="dxa"/>
          </w:tcPr>
          <w:p w:rsidR="004B1148" w:rsidRPr="0018223F"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18223F"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EC109F" w:rsidTr="002E03CB">
        <w:tc>
          <w:tcPr>
            <w:tcW w:w="1413" w:type="dxa"/>
          </w:tcPr>
          <w:p w:rsidR="004B1148" w:rsidRPr="003731E3"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3731E3" w:rsidRDefault="004B1148" w:rsidP="002E03CB">
            <w:pPr>
              <w:widowControl/>
              <w:wordWrap/>
              <w:ind w:left="440" w:hanging="440"/>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EC109F" w:rsidTr="002E03CB">
        <w:tc>
          <w:tcPr>
            <w:tcW w:w="1413" w:type="dxa"/>
          </w:tcPr>
          <w:p w:rsidR="004B1148"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Qualcomm</w:t>
            </w:r>
          </w:p>
        </w:tc>
        <w:tc>
          <w:tcPr>
            <w:tcW w:w="7603" w:type="dxa"/>
          </w:tcPr>
          <w:p w:rsidR="004B1148" w:rsidRDefault="004B1148" w:rsidP="002E03CB">
            <w:pPr>
              <w:widowControl/>
              <w:wordWrap/>
              <w:ind w:left="440" w:hanging="440"/>
              <w:rPr>
                <w:rFonts w:ascii="Calibri" w:eastAsia="SimSun" w:hAnsi="Calibri" w:cs="Calibri"/>
                <w:sz w:val="22"/>
                <w:lang w:eastAsia="zh-CN"/>
              </w:rPr>
            </w:pPr>
            <w:r>
              <w:rPr>
                <w:rFonts w:ascii="Calibri" w:eastAsia="SimSun" w:hAnsi="Calibri" w:cs="Calibri"/>
                <w:sz w:val="22"/>
                <w:lang w:eastAsia="zh-CN"/>
              </w:rPr>
              <w:t>Not needed.</w:t>
            </w:r>
          </w:p>
        </w:tc>
      </w:tr>
      <w:tr w:rsidR="004B1148" w:rsidRPr="00EC109F" w:rsidTr="002E03CB">
        <w:tc>
          <w:tcPr>
            <w:tcW w:w="1413" w:type="dxa"/>
          </w:tcPr>
          <w:p w:rsidR="004B1148" w:rsidRPr="001C01B7"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1C01B7"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hint="eastAsia"/>
                <w:sz w:val="22"/>
                <w:lang w:eastAsia="ja-JP"/>
              </w:rPr>
              <w:t>Agree</w:t>
            </w:r>
          </w:p>
        </w:tc>
      </w:tr>
      <w:tr w:rsidR="004B1148" w:rsidRPr="00EC109F" w:rsidTr="002E03CB">
        <w:tc>
          <w:tcPr>
            <w:tcW w:w="1413" w:type="dxa"/>
          </w:tcPr>
          <w:p w:rsidR="004B1148"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sz w:val="22"/>
                <w:lang w:eastAsia="ja-JP"/>
              </w:rPr>
              <w:t>ZTE, Sanechips</w:t>
            </w:r>
          </w:p>
        </w:tc>
        <w:tc>
          <w:tcPr>
            <w:tcW w:w="7603" w:type="dxa"/>
          </w:tcPr>
          <w:p w:rsidR="004B1148" w:rsidRDefault="004B1148" w:rsidP="002E03CB">
            <w:pPr>
              <w:widowControl/>
              <w:wordWrap/>
              <w:ind w:left="440" w:hanging="440"/>
              <w:rPr>
                <w:rFonts w:ascii="Calibri" w:eastAsia="MS Mincho" w:hAnsi="Calibri" w:cs="Calibri"/>
                <w:sz w:val="22"/>
                <w:lang w:eastAsia="ja-JP"/>
              </w:rPr>
            </w:pPr>
            <w:r>
              <w:rPr>
                <w:rFonts w:ascii="Calibri" w:eastAsia="MS Mincho" w:hAnsi="Calibri" w:cs="Calibri"/>
                <w:sz w:val="22"/>
                <w:lang w:eastAsia="ja-JP"/>
              </w:rPr>
              <w:t xml:space="preserve">Not necessary if knowledge of LCH priority to PHY is infeasible and PHY-layer solution is considered. </w:t>
            </w:r>
          </w:p>
        </w:tc>
      </w:tr>
    </w:tbl>
    <w:p w:rsidR="004B1148" w:rsidRDefault="004B1148" w:rsidP="004B1148">
      <w:pPr>
        <w:widowControl/>
        <w:wordWrap/>
        <w:autoSpaceDE/>
        <w:autoSpaceDN/>
        <w:spacing w:after="160" w:line="259" w:lineRule="auto"/>
      </w:pP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 xml:space="preserve">End of </w:t>
      </w:r>
      <w:r w:rsidRPr="009E4E12">
        <w:rPr>
          <w:rFonts w:ascii="Calibri" w:eastAsia="MS Mincho" w:hAnsi="Calibri" w:cs="Calibri" w:hint="eastAsia"/>
          <w:sz w:val="22"/>
          <w:lang w:eastAsia="ja-JP"/>
        </w:rPr>
        <w:t>Ini</w:t>
      </w:r>
      <w:r>
        <w:rPr>
          <w:rFonts w:ascii="Calibri" w:eastAsia="MS Mincho" w:hAnsi="Calibri" w:cs="Calibri"/>
          <w:sz w:val="22"/>
          <w:lang w:eastAsia="ja-JP"/>
        </w:rPr>
        <w:t>tial Proposal&gt;===============================</w:t>
      </w:r>
    </w:p>
    <w:p w:rsidR="004B1148" w:rsidRDefault="004B1148" w:rsidP="004B1148">
      <w:pPr>
        <w:widowControl/>
        <w:wordWrap/>
        <w:autoSpaceDE/>
        <w:autoSpaceDN/>
        <w:spacing w:after="160" w:line="259" w:lineRule="auto"/>
      </w:pPr>
      <w:r>
        <w:rPr>
          <w:rFonts w:ascii="Calibri" w:eastAsia="SimSun" w:hAnsi="Calibri" w:cs="Calibri"/>
          <w:kern w:val="0"/>
          <w:sz w:val="22"/>
          <w:lang w:eastAsia="zh-CN"/>
        </w:rPr>
        <w:t>After the email discussion, the following is suggested as the final proposal.</w:t>
      </w: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sidRPr="009E4E12">
        <w:rPr>
          <w:rFonts w:ascii="Calibri" w:eastAsia="MS Mincho" w:hAnsi="Calibri" w:cs="Calibri"/>
          <w:sz w:val="22"/>
          <w:lang w:eastAsia="ja-JP"/>
        </w:rPr>
        <w:t>Start of</w:t>
      </w:r>
      <w:r>
        <w:rPr>
          <w:rFonts w:ascii="Calibri" w:eastAsia="MS Mincho" w:hAnsi="Calibri" w:cs="Calibri"/>
          <w:sz w:val="22"/>
          <w:lang w:eastAsia="ja-JP"/>
        </w:rPr>
        <w:t xml:space="preserve"> Final</w:t>
      </w:r>
      <w:r w:rsidRPr="009E4E12">
        <w:rPr>
          <w:rFonts w:ascii="Calibri" w:eastAsia="MS Mincho" w:hAnsi="Calibri" w:cs="Calibri"/>
          <w:sz w:val="22"/>
          <w:lang w:eastAsia="ja-JP"/>
        </w:rPr>
        <w:t xml:space="preserve"> Proposal&gt;</w:t>
      </w: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sz w:val="22"/>
          <w:lang w:eastAsia="ja-JP"/>
        </w:rPr>
        <w:t>=</w:t>
      </w:r>
    </w:p>
    <w:p w:rsidR="004B1148" w:rsidRPr="00A90099" w:rsidRDefault="004B1148" w:rsidP="004B1148">
      <w:pPr>
        <w:widowControl/>
        <w:wordWrap/>
        <w:autoSpaceDE/>
        <w:autoSpaceDN/>
        <w:spacing w:line="259" w:lineRule="auto"/>
        <w:rPr>
          <w:rFonts w:ascii="Calibri" w:hAnsi="Calibri" w:cs="Calibri"/>
          <w:b/>
          <w:sz w:val="22"/>
        </w:rPr>
      </w:pPr>
      <w:r w:rsidRPr="00A90099">
        <w:rPr>
          <w:rFonts w:ascii="Calibri" w:hAnsi="Calibri" w:cs="Calibri"/>
          <w:b/>
          <w:sz w:val="22"/>
        </w:rPr>
        <w:t>Proposal 2-1</w:t>
      </w:r>
      <w:r w:rsidRPr="00A90099">
        <w:rPr>
          <w:rFonts w:ascii="Calibri" w:hAnsi="Calibri" w:cs="Calibri" w:hint="eastAsia"/>
          <w:b/>
          <w:sz w:val="22"/>
        </w:rPr>
        <w:t>:</w:t>
      </w:r>
      <w:r w:rsidRPr="00A90099">
        <w:rPr>
          <w:rFonts w:ascii="Calibri" w:hAnsi="Calibri" w:cs="Calibri"/>
          <w:b/>
          <w:sz w:val="22"/>
        </w:rPr>
        <w:t xml:space="preserve"> For prioritization between PSFCH and UL TX,</w:t>
      </w:r>
    </w:p>
    <w:p w:rsidR="004B1148" w:rsidRPr="00A90099" w:rsidRDefault="004B1148" w:rsidP="004B1148">
      <w:pPr>
        <w:widowControl/>
        <w:numPr>
          <w:ilvl w:val="0"/>
          <w:numId w:val="12"/>
        </w:numPr>
        <w:wordWrap/>
        <w:spacing w:line="264" w:lineRule="auto"/>
        <w:rPr>
          <w:rFonts w:ascii="Calibri" w:hAnsi="Calibri" w:cs="Calibri"/>
          <w:b/>
          <w:sz w:val="22"/>
        </w:rPr>
      </w:pPr>
      <w:r w:rsidRPr="00A90099">
        <w:rPr>
          <w:rFonts w:ascii="Calibri" w:hAnsi="Calibri" w:cs="Calibri"/>
          <w:b/>
          <w:sz w:val="22"/>
        </w:rPr>
        <w:t>The priority of PSFCH TX is the highest priority of the associated PSCCH/PSSCH</w:t>
      </w:r>
    </w:p>
    <w:p w:rsidR="004B1148" w:rsidRPr="00A90099" w:rsidRDefault="004B1148" w:rsidP="004B1148">
      <w:pPr>
        <w:widowControl/>
        <w:numPr>
          <w:ilvl w:val="0"/>
          <w:numId w:val="12"/>
        </w:numPr>
        <w:wordWrap/>
        <w:autoSpaceDE/>
        <w:autoSpaceDN/>
        <w:spacing w:line="259" w:lineRule="auto"/>
      </w:pPr>
      <w:r w:rsidRPr="00A90099">
        <w:rPr>
          <w:rFonts w:ascii="Calibri" w:hAnsi="Calibri" w:cs="Calibri" w:hint="eastAsia"/>
          <w:b/>
          <w:sz w:val="22"/>
        </w:rPr>
        <w:t>W</w:t>
      </w:r>
      <w:r w:rsidRPr="00A90099">
        <w:rPr>
          <w:rFonts w:ascii="Calibri" w:hAnsi="Calibri" w:cs="Calibri"/>
          <w:b/>
          <w:sz w:val="22"/>
        </w:rPr>
        <w:t>hen the overlapping UL TX other than PUCCH carrying SL HARQ reporting,</w:t>
      </w:r>
    </w:p>
    <w:p w:rsidR="004B1148" w:rsidRPr="00A90099" w:rsidRDefault="004B1148" w:rsidP="004B1148">
      <w:pPr>
        <w:widowControl/>
        <w:numPr>
          <w:ilvl w:val="1"/>
          <w:numId w:val="12"/>
        </w:numPr>
        <w:wordWrap/>
        <w:spacing w:line="264" w:lineRule="auto"/>
        <w:rPr>
          <w:rFonts w:ascii="Calibri" w:hAnsi="Calibri" w:cs="Calibri"/>
          <w:b/>
          <w:sz w:val="22"/>
        </w:rPr>
      </w:pPr>
      <w:r w:rsidRPr="00A90099">
        <w:rPr>
          <w:rFonts w:ascii="Calibri" w:hAnsi="Calibri" w:cs="Calibri" w:hint="eastAsia"/>
          <w:b/>
          <w:sz w:val="22"/>
        </w:rPr>
        <w:t xml:space="preserve">when </w:t>
      </w:r>
      <w:r w:rsidRPr="00A90099">
        <w:rPr>
          <w:rFonts w:ascii="Calibri" w:hAnsi="Calibri" w:cs="Calibri"/>
          <w:b/>
          <w:sz w:val="22"/>
        </w:rPr>
        <w:t>UL TX is associated with a DCI indicating “high” in “priority field” or configured with “high priority” by higher layers (i.e., URLLC case)</w:t>
      </w:r>
    </w:p>
    <w:p w:rsidR="004B1148" w:rsidRPr="00DB5DC3" w:rsidRDefault="004B1148" w:rsidP="004B1148">
      <w:pPr>
        <w:widowControl/>
        <w:numPr>
          <w:ilvl w:val="2"/>
          <w:numId w:val="12"/>
        </w:numPr>
        <w:wordWrap/>
        <w:spacing w:before="120" w:after="360" w:line="264" w:lineRule="auto"/>
        <w:rPr>
          <w:rFonts w:ascii="Calibri" w:eastAsia="맑은 고딕" w:hAnsi="Calibri" w:cs="Calibri"/>
          <w:b/>
          <w:sz w:val="22"/>
          <w:szCs w:val="22"/>
        </w:rPr>
      </w:pPr>
      <w:r w:rsidRPr="00A90099">
        <w:rPr>
          <w:rFonts w:ascii="Calibri" w:hAnsi="Calibri" w:cs="Calibri"/>
          <w:b/>
          <w:sz w:val="22"/>
        </w:rPr>
        <w:lastRenderedPageBreak/>
        <w:t>If SL-</w:t>
      </w:r>
      <w:r w:rsidRPr="00DB5DC3">
        <w:rPr>
          <w:rFonts w:ascii="Calibri" w:hAnsi="Calibri" w:cs="Calibri"/>
          <w:b/>
          <w:sz w:val="22"/>
        </w:rPr>
        <w:t>threshold for URLLC case is configured, LTE rule is used (i.e., UL TX is down-prioritized if the priority value of SL-TX is smaller than SL-threshold, otherwise prioritized)</w:t>
      </w:r>
    </w:p>
    <w:p w:rsidR="004B1148" w:rsidRPr="00DB5DC3" w:rsidRDefault="004B1148" w:rsidP="004B1148">
      <w:pPr>
        <w:widowControl/>
        <w:numPr>
          <w:ilvl w:val="2"/>
          <w:numId w:val="12"/>
        </w:numPr>
        <w:wordWrap/>
        <w:spacing w:line="264" w:lineRule="auto"/>
        <w:rPr>
          <w:rFonts w:ascii="Calibri" w:hAnsi="Calibri" w:cs="Calibri"/>
          <w:b/>
          <w:sz w:val="22"/>
        </w:rPr>
      </w:pPr>
      <w:r w:rsidRPr="00DB5DC3">
        <w:rPr>
          <w:rFonts w:ascii="Calibri" w:hAnsi="Calibri" w:cs="Calibri"/>
          <w:b/>
          <w:sz w:val="22"/>
        </w:rPr>
        <w:t>Otherwise, UL TX is prioritized</w:t>
      </w:r>
    </w:p>
    <w:p w:rsidR="004B1148" w:rsidRPr="00DB5DC3" w:rsidRDefault="004B1148" w:rsidP="004B1148">
      <w:pPr>
        <w:widowControl/>
        <w:numPr>
          <w:ilvl w:val="1"/>
          <w:numId w:val="12"/>
        </w:numPr>
        <w:wordWrap/>
        <w:spacing w:line="264" w:lineRule="auto"/>
        <w:rPr>
          <w:rFonts w:ascii="Calibri" w:hAnsi="Calibri" w:cs="Calibri"/>
          <w:b/>
          <w:sz w:val="22"/>
        </w:rPr>
      </w:pPr>
      <w:r w:rsidRPr="00DB5DC3">
        <w:rPr>
          <w:rFonts w:ascii="Calibri" w:hAnsi="Calibri" w:cs="Calibri"/>
          <w:b/>
          <w:sz w:val="22"/>
        </w:rPr>
        <w:t>Otherwise, LTE rule is used with another SL-threshold configured for non-URLLC case</w:t>
      </w:r>
    </w:p>
    <w:p w:rsidR="004B1148" w:rsidRPr="00DB5DC3" w:rsidRDefault="004B1148" w:rsidP="004B1148">
      <w:pPr>
        <w:widowControl/>
        <w:numPr>
          <w:ilvl w:val="1"/>
          <w:numId w:val="12"/>
        </w:numPr>
        <w:wordWrap/>
        <w:spacing w:before="120" w:after="360" w:line="264" w:lineRule="auto"/>
        <w:rPr>
          <w:rFonts w:ascii="Calibri" w:eastAsia="맑은 고딕" w:hAnsi="Calibri" w:cs="Calibri"/>
          <w:b/>
          <w:sz w:val="22"/>
          <w:szCs w:val="22"/>
        </w:rPr>
      </w:pPr>
      <w:r w:rsidRPr="00DB5DC3">
        <w:rPr>
          <w:rFonts w:ascii="Calibri" w:hAnsi="Calibri" w:cs="Calibri"/>
          <w:b/>
          <w:sz w:val="22"/>
        </w:rPr>
        <w:t>Additionally, PRACH and PUSCH scheduled by RAR UL grant are always prioritized.</w:t>
      </w:r>
    </w:p>
    <w:p w:rsidR="004B1148" w:rsidRPr="00DB5DC3" w:rsidRDefault="004B1148" w:rsidP="004B1148">
      <w:pPr>
        <w:widowControl/>
        <w:wordWrap/>
        <w:spacing w:line="264" w:lineRule="auto"/>
        <w:rPr>
          <w:rFonts w:ascii="Calibri" w:hAnsi="Calibri" w:cs="Calibri"/>
          <w:b/>
          <w:sz w:val="22"/>
        </w:rPr>
      </w:pPr>
    </w:p>
    <w:p w:rsidR="004B1148" w:rsidRPr="00DB5DC3" w:rsidRDefault="004B1148" w:rsidP="004B1148">
      <w:pPr>
        <w:widowControl/>
        <w:wordWrap/>
        <w:autoSpaceDE/>
        <w:autoSpaceDN/>
        <w:spacing w:line="259" w:lineRule="auto"/>
        <w:rPr>
          <w:rFonts w:ascii="Calibri" w:hAnsi="Calibri" w:cs="Calibri"/>
          <w:b/>
          <w:sz w:val="22"/>
        </w:rPr>
      </w:pPr>
      <w:r w:rsidRPr="00DB5DC3">
        <w:rPr>
          <w:rFonts w:ascii="Calibri" w:hAnsi="Calibri" w:cs="Calibri"/>
          <w:b/>
          <w:sz w:val="22"/>
        </w:rPr>
        <w:t>Proposal 2-2</w:t>
      </w:r>
      <w:r w:rsidRPr="00DB5DC3">
        <w:rPr>
          <w:rFonts w:ascii="Calibri" w:hAnsi="Calibri" w:cs="Calibri" w:hint="eastAsia"/>
          <w:b/>
          <w:sz w:val="22"/>
        </w:rPr>
        <w:t>:</w:t>
      </w:r>
      <w:r w:rsidRPr="00DB5DC3">
        <w:rPr>
          <w:rFonts w:ascii="Calibri" w:hAnsi="Calibri" w:cs="Calibri"/>
          <w:b/>
          <w:sz w:val="22"/>
        </w:rPr>
        <w:t xml:space="preserve"> For prioritization between S-SSB and UL TX,</w:t>
      </w:r>
    </w:p>
    <w:p w:rsidR="004B1148" w:rsidRPr="00DB5DC3" w:rsidRDefault="004B1148" w:rsidP="004B1148">
      <w:pPr>
        <w:widowControl/>
        <w:numPr>
          <w:ilvl w:val="0"/>
          <w:numId w:val="12"/>
        </w:numPr>
        <w:wordWrap/>
        <w:spacing w:line="264" w:lineRule="auto"/>
        <w:rPr>
          <w:rFonts w:ascii="Calibri" w:hAnsi="Calibri" w:cs="Calibri"/>
          <w:b/>
          <w:sz w:val="22"/>
        </w:rPr>
      </w:pPr>
      <w:r w:rsidRPr="00DB5DC3">
        <w:rPr>
          <w:rFonts w:ascii="Calibri" w:hAnsi="Calibri" w:cs="Calibri"/>
          <w:b/>
          <w:sz w:val="22"/>
        </w:rPr>
        <w:t>The priority of S-SSB is equal to the (pre-)configured priority introduced for in-device coexistence.</w:t>
      </w:r>
    </w:p>
    <w:p w:rsidR="004B1148" w:rsidRPr="00DB5DC3" w:rsidRDefault="004B1148" w:rsidP="004B1148">
      <w:pPr>
        <w:widowControl/>
        <w:numPr>
          <w:ilvl w:val="1"/>
          <w:numId w:val="12"/>
        </w:numPr>
        <w:wordWrap/>
        <w:spacing w:line="264" w:lineRule="auto"/>
        <w:rPr>
          <w:rFonts w:ascii="Calibri" w:hAnsi="Calibri" w:cs="Calibri"/>
          <w:b/>
          <w:sz w:val="22"/>
        </w:rPr>
      </w:pPr>
      <w:r w:rsidRPr="00DB5DC3">
        <w:rPr>
          <w:rFonts w:ascii="Calibri" w:hAnsi="Calibri" w:cs="Calibri" w:hint="eastAsia"/>
          <w:b/>
          <w:sz w:val="22"/>
        </w:rPr>
        <w:t xml:space="preserve">when </w:t>
      </w:r>
      <w:r w:rsidRPr="00DB5DC3">
        <w:rPr>
          <w:rFonts w:ascii="Calibri" w:hAnsi="Calibri" w:cs="Calibri"/>
          <w:b/>
          <w:sz w:val="22"/>
        </w:rPr>
        <w:t>UL TX is associated with a DCI indicating “high” in “priority field” or configured with “high priority” by higher layers (i.e., URLLC case)</w:t>
      </w:r>
    </w:p>
    <w:p w:rsidR="004B1148" w:rsidRPr="00DB5DC3" w:rsidRDefault="004B1148" w:rsidP="004B1148">
      <w:pPr>
        <w:widowControl/>
        <w:numPr>
          <w:ilvl w:val="2"/>
          <w:numId w:val="12"/>
        </w:numPr>
        <w:wordWrap/>
        <w:spacing w:before="120" w:after="360" w:line="264" w:lineRule="auto"/>
        <w:rPr>
          <w:rFonts w:ascii="Calibri" w:eastAsia="맑은 고딕" w:hAnsi="Calibri" w:cs="Calibri"/>
          <w:b/>
          <w:sz w:val="22"/>
          <w:szCs w:val="22"/>
        </w:rPr>
      </w:pPr>
      <w:r w:rsidRPr="00DB5DC3">
        <w:rPr>
          <w:rFonts w:ascii="Calibri" w:hAnsi="Calibri" w:cs="Calibri"/>
          <w:b/>
          <w:sz w:val="22"/>
        </w:rPr>
        <w:t xml:space="preserve">If SL-threshold </w:t>
      </w:r>
      <w:r w:rsidRPr="00DB5DC3">
        <w:rPr>
          <w:rFonts w:ascii="Calibri" w:hAnsi="Calibri" w:cs="Calibri" w:hint="eastAsia"/>
          <w:b/>
          <w:sz w:val="22"/>
        </w:rPr>
        <w:t>f</w:t>
      </w:r>
      <w:r w:rsidRPr="00DB5DC3">
        <w:rPr>
          <w:rFonts w:ascii="Calibri" w:hAnsi="Calibri" w:cs="Calibri"/>
          <w:b/>
          <w:sz w:val="22"/>
        </w:rPr>
        <w:t>or URLLC case is configured, LTE rule is used (i.e., UL TX is down-prioritized if the priority value of SL-TX is smaller than SL-threshold, otherwise prioritized)</w:t>
      </w:r>
    </w:p>
    <w:p w:rsidR="004B1148" w:rsidRPr="00DB5DC3" w:rsidRDefault="004B1148" w:rsidP="004B1148">
      <w:pPr>
        <w:widowControl/>
        <w:numPr>
          <w:ilvl w:val="2"/>
          <w:numId w:val="12"/>
        </w:numPr>
        <w:wordWrap/>
        <w:spacing w:line="264" w:lineRule="auto"/>
        <w:rPr>
          <w:rFonts w:ascii="Calibri" w:hAnsi="Calibri" w:cs="Calibri"/>
          <w:b/>
          <w:sz w:val="22"/>
        </w:rPr>
      </w:pPr>
      <w:r w:rsidRPr="00DB5DC3">
        <w:rPr>
          <w:rFonts w:ascii="Calibri" w:hAnsi="Calibri" w:cs="Calibri"/>
          <w:b/>
          <w:sz w:val="22"/>
        </w:rPr>
        <w:t>Otherwise, UL TX is prioritized</w:t>
      </w:r>
    </w:p>
    <w:p w:rsidR="004B1148" w:rsidRPr="00DB5DC3" w:rsidRDefault="004B1148" w:rsidP="004B1148">
      <w:pPr>
        <w:widowControl/>
        <w:numPr>
          <w:ilvl w:val="1"/>
          <w:numId w:val="12"/>
        </w:numPr>
        <w:wordWrap/>
        <w:spacing w:line="264" w:lineRule="auto"/>
        <w:rPr>
          <w:rFonts w:ascii="Calibri" w:hAnsi="Calibri" w:cs="Calibri"/>
          <w:b/>
          <w:sz w:val="22"/>
        </w:rPr>
      </w:pPr>
      <w:r w:rsidRPr="00DB5DC3">
        <w:rPr>
          <w:rFonts w:ascii="Calibri" w:hAnsi="Calibri" w:cs="Calibri"/>
          <w:b/>
          <w:sz w:val="22"/>
        </w:rPr>
        <w:t>Otherwise, LTE rule is used with another SL-threshold configured for non-URLLC case</w:t>
      </w:r>
    </w:p>
    <w:p w:rsidR="004B1148" w:rsidRPr="00DB5DC3" w:rsidRDefault="004B1148" w:rsidP="004B1148">
      <w:pPr>
        <w:widowControl/>
        <w:numPr>
          <w:ilvl w:val="1"/>
          <w:numId w:val="12"/>
        </w:numPr>
        <w:wordWrap/>
        <w:spacing w:line="264" w:lineRule="auto"/>
        <w:rPr>
          <w:rFonts w:ascii="Calibri" w:hAnsi="Calibri" w:cs="Calibri"/>
          <w:b/>
          <w:sz w:val="22"/>
        </w:rPr>
      </w:pPr>
      <w:r w:rsidRPr="00DB5DC3">
        <w:rPr>
          <w:rFonts w:ascii="Calibri" w:hAnsi="Calibri" w:cs="Calibri"/>
          <w:b/>
          <w:sz w:val="22"/>
        </w:rPr>
        <w:t>Additionally, PRACH and PUSCH scheduled by RAR UL grant are always prioritized.</w:t>
      </w:r>
    </w:p>
    <w:p w:rsidR="004B1148" w:rsidRPr="00DB5DC3" w:rsidRDefault="004B1148" w:rsidP="004B1148">
      <w:pPr>
        <w:widowControl/>
        <w:wordWrap/>
        <w:autoSpaceDE/>
        <w:autoSpaceDN/>
        <w:spacing w:after="160" w:line="259" w:lineRule="auto"/>
      </w:pPr>
    </w:p>
    <w:p w:rsidR="004B1148" w:rsidRPr="00A90099" w:rsidRDefault="004B1148" w:rsidP="004B1148">
      <w:pPr>
        <w:widowControl/>
        <w:wordWrap/>
        <w:autoSpaceDE/>
        <w:autoSpaceDN/>
        <w:spacing w:line="259" w:lineRule="auto"/>
        <w:rPr>
          <w:rFonts w:ascii="Calibri" w:hAnsi="Calibri" w:cs="Calibri"/>
          <w:b/>
          <w:sz w:val="22"/>
        </w:rPr>
      </w:pPr>
      <w:r w:rsidRPr="00A90099">
        <w:rPr>
          <w:rFonts w:ascii="Calibri" w:hAnsi="Calibri" w:cs="Calibri"/>
          <w:b/>
          <w:sz w:val="22"/>
        </w:rPr>
        <w:t>Proposal 2-3</w:t>
      </w:r>
      <w:r w:rsidRPr="00A90099">
        <w:rPr>
          <w:rFonts w:ascii="Calibri" w:hAnsi="Calibri" w:cs="Calibri" w:hint="eastAsia"/>
          <w:b/>
          <w:sz w:val="22"/>
        </w:rPr>
        <w:t>:</w:t>
      </w:r>
      <w:r w:rsidRPr="00A90099">
        <w:rPr>
          <w:rFonts w:ascii="Calibri" w:hAnsi="Calibri" w:cs="Calibri"/>
          <w:b/>
          <w:sz w:val="22"/>
        </w:rPr>
        <w:t xml:space="preserve"> </w:t>
      </w:r>
    </w:p>
    <w:p w:rsidR="004B1148" w:rsidRPr="00A90099" w:rsidRDefault="004B1148" w:rsidP="004B1148">
      <w:pPr>
        <w:widowControl/>
        <w:numPr>
          <w:ilvl w:val="0"/>
          <w:numId w:val="12"/>
        </w:numPr>
        <w:wordWrap/>
        <w:spacing w:line="264" w:lineRule="auto"/>
        <w:rPr>
          <w:rFonts w:ascii="Calibri" w:hAnsi="Calibri" w:cs="Calibri"/>
          <w:b/>
          <w:sz w:val="22"/>
        </w:rPr>
      </w:pPr>
      <w:r w:rsidRPr="00A90099">
        <w:rPr>
          <w:rFonts w:ascii="Calibri" w:hAnsi="Calibri" w:cs="Calibri" w:hint="eastAsia"/>
          <w:b/>
          <w:sz w:val="22"/>
        </w:rPr>
        <w:t xml:space="preserve">When </w:t>
      </w:r>
      <w:r w:rsidRPr="00A90099">
        <w:rPr>
          <w:rFonts w:ascii="Calibri" w:hAnsi="Calibri" w:cs="Calibri"/>
          <w:b/>
          <w:sz w:val="22"/>
        </w:rPr>
        <w:t>PUCCH carrying SL HARQ reporting overlaps with SL TX,</w:t>
      </w:r>
    </w:p>
    <w:p w:rsidR="004B1148" w:rsidRPr="00A90099" w:rsidRDefault="004B1148" w:rsidP="004B1148">
      <w:pPr>
        <w:widowControl/>
        <w:numPr>
          <w:ilvl w:val="1"/>
          <w:numId w:val="12"/>
        </w:numPr>
        <w:wordWrap/>
        <w:spacing w:line="264" w:lineRule="auto"/>
        <w:rPr>
          <w:rFonts w:ascii="Calibri" w:hAnsi="Calibri" w:cs="Calibri"/>
          <w:b/>
          <w:sz w:val="22"/>
        </w:rPr>
      </w:pPr>
      <w:r w:rsidRPr="00A90099">
        <w:rPr>
          <w:rFonts w:ascii="Calibri" w:hAnsi="Calibri" w:cs="Calibri" w:hint="eastAsia"/>
          <w:b/>
          <w:sz w:val="22"/>
        </w:rPr>
        <w:t xml:space="preserve">The one with </w:t>
      </w:r>
      <w:r w:rsidRPr="00A90099">
        <w:rPr>
          <w:rFonts w:ascii="Calibri" w:hAnsi="Calibri" w:cs="Calibri"/>
          <w:b/>
          <w:sz w:val="22"/>
        </w:rPr>
        <w:t>a higher priority is transmitted.</w:t>
      </w:r>
    </w:p>
    <w:p w:rsidR="004B1148" w:rsidRPr="00A90099" w:rsidRDefault="004B1148" w:rsidP="004B1148">
      <w:pPr>
        <w:widowControl/>
        <w:numPr>
          <w:ilvl w:val="2"/>
          <w:numId w:val="12"/>
        </w:numPr>
        <w:wordWrap/>
        <w:spacing w:line="264" w:lineRule="auto"/>
        <w:rPr>
          <w:rFonts w:ascii="Calibri" w:hAnsi="Calibri" w:cs="Calibri"/>
          <w:b/>
          <w:sz w:val="22"/>
        </w:rPr>
      </w:pPr>
      <w:r w:rsidRPr="00A90099">
        <w:rPr>
          <w:rFonts w:ascii="Calibri" w:hAnsi="Calibri" w:cs="Calibri"/>
          <w:b/>
          <w:sz w:val="22"/>
        </w:rPr>
        <w:t>The priority of PUCCH carrying SL HARQ reporting is the highest priority of the associated PSFCH</w:t>
      </w:r>
    </w:p>
    <w:p w:rsidR="004B1148" w:rsidRPr="00A90099" w:rsidRDefault="004B1148" w:rsidP="004B1148">
      <w:pPr>
        <w:widowControl/>
        <w:wordWrap/>
        <w:autoSpaceDE/>
        <w:autoSpaceDN/>
        <w:spacing w:after="160" w:line="259" w:lineRule="auto"/>
      </w:pPr>
    </w:p>
    <w:p w:rsidR="004B1148" w:rsidRPr="00A90099" w:rsidRDefault="004B1148" w:rsidP="004B1148">
      <w:pPr>
        <w:widowControl/>
        <w:wordWrap/>
        <w:autoSpaceDE/>
        <w:autoSpaceDN/>
        <w:spacing w:line="259" w:lineRule="auto"/>
        <w:rPr>
          <w:rFonts w:ascii="Calibri" w:hAnsi="Calibri" w:cs="Calibri"/>
          <w:b/>
          <w:sz w:val="22"/>
        </w:rPr>
      </w:pPr>
      <w:r w:rsidRPr="00A90099">
        <w:rPr>
          <w:rFonts w:ascii="Calibri" w:hAnsi="Calibri" w:cs="Calibri"/>
          <w:b/>
          <w:sz w:val="22"/>
        </w:rPr>
        <w:t>Proposal 2-4</w:t>
      </w:r>
      <w:r w:rsidRPr="00A90099">
        <w:rPr>
          <w:rFonts w:ascii="Calibri" w:hAnsi="Calibri" w:cs="Calibri" w:hint="eastAsia"/>
          <w:b/>
          <w:sz w:val="22"/>
        </w:rPr>
        <w:t>:</w:t>
      </w:r>
      <w:r w:rsidRPr="00A90099">
        <w:rPr>
          <w:rFonts w:ascii="Calibri" w:hAnsi="Calibri" w:cs="Calibri"/>
          <w:b/>
          <w:sz w:val="22"/>
        </w:rPr>
        <w:t xml:space="preserve"> </w:t>
      </w:r>
    </w:p>
    <w:p w:rsidR="004B1148" w:rsidRPr="00A90099" w:rsidRDefault="004B1148" w:rsidP="004B1148">
      <w:pPr>
        <w:widowControl/>
        <w:numPr>
          <w:ilvl w:val="0"/>
          <w:numId w:val="12"/>
        </w:numPr>
        <w:wordWrap/>
        <w:spacing w:line="264" w:lineRule="auto"/>
        <w:rPr>
          <w:rFonts w:ascii="Calibri" w:hAnsi="Calibri" w:cs="Calibri"/>
          <w:b/>
          <w:sz w:val="22"/>
        </w:rPr>
      </w:pPr>
      <w:r w:rsidRPr="00A90099">
        <w:rPr>
          <w:rFonts w:ascii="Calibri" w:hAnsi="Calibri" w:cs="Calibri"/>
          <w:b/>
          <w:sz w:val="22"/>
        </w:rPr>
        <w:t>(Working assumption) For handling the case where more than one SL and UL transmissions overlap, adopt the following principle</w:t>
      </w:r>
    </w:p>
    <w:p w:rsidR="004B1148" w:rsidRPr="00A90099" w:rsidRDefault="004B1148" w:rsidP="004B1148">
      <w:pPr>
        <w:widowControl/>
        <w:numPr>
          <w:ilvl w:val="1"/>
          <w:numId w:val="12"/>
        </w:numPr>
        <w:wordWrap/>
        <w:spacing w:line="264" w:lineRule="auto"/>
        <w:rPr>
          <w:rFonts w:ascii="Calibri" w:hAnsi="Calibri" w:cs="Calibri"/>
          <w:b/>
          <w:sz w:val="22"/>
        </w:rPr>
      </w:pPr>
      <w:r w:rsidRPr="00A90099">
        <w:rPr>
          <w:rFonts w:ascii="Calibri" w:hAnsi="Calibri" w:cs="Calibri"/>
          <w:b/>
          <w:sz w:val="22"/>
        </w:rPr>
        <w:t>For more than one SL transmissions overlapping with a UL transmission, the highest priority of SL transmissions is used for the prioritization.</w:t>
      </w:r>
    </w:p>
    <w:p w:rsidR="004B1148" w:rsidRPr="00A90099" w:rsidRDefault="004B1148" w:rsidP="004B1148">
      <w:pPr>
        <w:widowControl/>
        <w:numPr>
          <w:ilvl w:val="1"/>
          <w:numId w:val="12"/>
        </w:numPr>
        <w:wordWrap/>
        <w:spacing w:line="264" w:lineRule="auto"/>
        <w:rPr>
          <w:rFonts w:ascii="Calibri" w:hAnsi="Calibri" w:cs="Calibri"/>
          <w:b/>
          <w:sz w:val="22"/>
        </w:rPr>
      </w:pPr>
      <w:r w:rsidRPr="00A90099">
        <w:rPr>
          <w:rFonts w:ascii="Calibri" w:hAnsi="Calibri" w:cs="Calibri"/>
          <w:b/>
          <w:sz w:val="22"/>
        </w:rPr>
        <w:t>For more than one UL transmissions overlapping with a SL transmission, the highest priority of UL transmissions is used for the prioritization.</w:t>
      </w:r>
    </w:p>
    <w:p w:rsidR="004B1148" w:rsidRPr="00A90099" w:rsidRDefault="004B1148" w:rsidP="004B1148">
      <w:pPr>
        <w:widowControl/>
        <w:numPr>
          <w:ilvl w:val="0"/>
          <w:numId w:val="12"/>
        </w:numPr>
        <w:wordWrap/>
        <w:spacing w:line="264" w:lineRule="auto"/>
        <w:rPr>
          <w:rFonts w:ascii="Calibri" w:hAnsi="Calibri" w:cs="Calibri"/>
          <w:b/>
          <w:sz w:val="22"/>
        </w:rPr>
      </w:pPr>
      <w:r w:rsidRPr="00A90099">
        <w:rPr>
          <w:rFonts w:ascii="Calibri" w:hAnsi="Calibri" w:cs="Calibri"/>
          <w:b/>
          <w:sz w:val="22"/>
        </w:rPr>
        <w:t xml:space="preserve">FFS </w:t>
      </w:r>
      <w:r w:rsidRPr="00A90099">
        <w:rPr>
          <w:rFonts w:ascii="Calibri" w:hAnsi="Calibri" w:cs="Calibri" w:hint="eastAsia"/>
          <w:b/>
          <w:sz w:val="22"/>
        </w:rPr>
        <w:t>details</w:t>
      </w:r>
    </w:p>
    <w:p w:rsidR="004B1148" w:rsidRPr="00A90099" w:rsidRDefault="004B1148" w:rsidP="004B1148">
      <w:pPr>
        <w:widowControl/>
        <w:wordWrap/>
        <w:autoSpaceDE/>
        <w:autoSpaceDN/>
        <w:spacing w:after="160" w:line="259" w:lineRule="auto"/>
      </w:pPr>
    </w:p>
    <w:p w:rsidR="004B1148" w:rsidRPr="00A90099" w:rsidRDefault="004B1148" w:rsidP="004B1148">
      <w:pPr>
        <w:widowControl/>
        <w:wordWrap/>
        <w:autoSpaceDE/>
        <w:autoSpaceDN/>
        <w:spacing w:line="259" w:lineRule="auto"/>
        <w:rPr>
          <w:rFonts w:ascii="Calibri" w:hAnsi="Calibri" w:cs="Calibri"/>
          <w:b/>
          <w:sz w:val="22"/>
        </w:rPr>
      </w:pPr>
      <w:r w:rsidRPr="00A90099">
        <w:rPr>
          <w:rFonts w:ascii="Calibri" w:hAnsi="Calibri" w:cs="Calibri"/>
          <w:b/>
          <w:sz w:val="22"/>
        </w:rPr>
        <w:t>Proposal 2-5</w:t>
      </w:r>
      <w:r w:rsidRPr="00A90099">
        <w:rPr>
          <w:rFonts w:ascii="Calibri" w:hAnsi="Calibri" w:cs="Calibri" w:hint="eastAsia"/>
          <w:b/>
          <w:sz w:val="22"/>
        </w:rPr>
        <w:t>:</w:t>
      </w:r>
      <w:r w:rsidRPr="00A90099">
        <w:rPr>
          <w:rFonts w:ascii="Calibri" w:hAnsi="Calibri" w:cs="Calibri"/>
          <w:b/>
          <w:sz w:val="22"/>
        </w:rPr>
        <w:t xml:space="preserve"> </w:t>
      </w:r>
    </w:p>
    <w:p w:rsidR="004B1148" w:rsidRPr="00A90099" w:rsidRDefault="004B1148" w:rsidP="004B1148">
      <w:pPr>
        <w:widowControl/>
        <w:numPr>
          <w:ilvl w:val="0"/>
          <w:numId w:val="12"/>
        </w:numPr>
        <w:wordWrap/>
        <w:spacing w:before="120" w:after="360" w:line="264" w:lineRule="auto"/>
        <w:rPr>
          <w:rFonts w:ascii="Calibri" w:eastAsia="맑은 고딕" w:hAnsi="Calibri" w:cs="Calibri"/>
          <w:b/>
          <w:sz w:val="22"/>
          <w:szCs w:val="22"/>
        </w:rPr>
      </w:pPr>
      <w:r w:rsidRPr="00A90099">
        <w:rPr>
          <w:rFonts w:ascii="Calibri" w:hAnsi="Calibri" w:cs="Calibri"/>
          <w:b/>
          <w:sz w:val="22"/>
        </w:rPr>
        <w:t>If a UE is capable of simultaneous transmissions on UL and SL operating a Pcmax constraint, t</w:t>
      </w:r>
      <w:r w:rsidRPr="00A90099">
        <w:rPr>
          <w:rFonts w:ascii="Calibri" w:eastAsia="맑은 고딕" w:hAnsi="Calibri" w:cs="Calibri"/>
          <w:b/>
          <w:sz w:val="22"/>
          <w:szCs w:val="22"/>
        </w:rPr>
        <w:t>he prioritization rule between UL TX and SL TX for power sharing reuses the prioritization rule for dropping.</w:t>
      </w: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End</w:t>
      </w:r>
      <w:r w:rsidRPr="009E4E12">
        <w:rPr>
          <w:rFonts w:ascii="Calibri" w:eastAsia="MS Mincho" w:hAnsi="Calibri" w:cs="Calibri"/>
          <w:sz w:val="22"/>
          <w:lang w:eastAsia="ja-JP"/>
        </w:rPr>
        <w:t xml:space="preserve"> of </w:t>
      </w:r>
      <w:r>
        <w:rPr>
          <w:rFonts w:ascii="Calibri" w:eastAsia="MS Mincho" w:hAnsi="Calibri" w:cs="Calibri"/>
          <w:sz w:val="22"/>
          <w:lang w:eastAsia="ja-JP"/>
        </w:rPr>
        <w:t>Final</w:t>
      </w:r>
      <w:r w:rsidRPr="009E4E12">
        <w:rPr>
          <w:rFonts w:ascii="Calibri" w:eastAsia="MS Mincho" w:hAnsi="Calibri" w:cs="Calibri"/>
          <w:sz w:val="22"/>
          <w:lang w:eastAsia="ja-JP"/>
        </w:rPr>
        <w:t xml:space="preserve"> Proposal&gt;</w:t>
      </w: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sz w:val="22"/>
          <w:lang w:eastAsia="ja-JP"/>
        </w:rPr>
        <w:t>=</w:t>
      </w:r>
    </w:p>
    <w:p w:rsidR="004B1148" w:rsidRPr="008B1D31" w:rsidRDefault="004B1148" w:rsidP="004B1148">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lang w:val="en-US" w:eastAsia="ko-KR"/>
        </w:rPr>
      </w:pPr>
      <w:r w:rsidRPr="008B1D31">
        <w:rPr>
          <w:rFonts w:ascii="Times New Roman" w:eastAsia="바탕체" w:hAnsi="Times New Roman"/>
          <w:b/>
          <w:kern w:val="32"/>
          <w:sz w:val="24"/>
          <w:szCs w:val="24"/>
          <w:lang w:val="en-US" w:eastAsia="ko-KR"/>
        </w:rPr>
        <w:lastRenderedPageBreak/>
        <w:t>[100b-e-NR-5G_V2X_NRSL-SL_PHY_Procedure-03] Indicating SL HARQ feedback related information</w:t>
      </w:r>
    </w:p>
    <w:p w:rsidR="004B1148" w:rsidRDefault="004B1148" w:rsidP="004B1148">
      <w:pPr>
        <w:wordWrap/>
        <w:autoSpaceDE/>
        <w:jc w:val="left"/>
        <w:rPr>
          <w:rFonts w:ascii="Times" w:eastAsia="맑은 고딕" w:hAnsi="Times" w:cs="Times"/>
          <w:szCs w:val="20"/>
          <w:highlight w:val="cyan"/>
          <w:lang w:val="en-GB" w:eastAsia="en-US"/>
        </w:rPr>
      </w:pPr>
      <w:r>
        <w:rPr>
          <w:rFonts w:ascii="Times" w:hAnsi="Times" w:cs="Times"/>
          <w:highlight w:val="cyan"/>
          <w:lang w:val="en-GB" w:eastAsia="en-US"/>
        </w:rPr>
        <w:t>[100b-e-NR-5G_V2X_NRSL-PHY-Procedure-03] Email discussion/approval regarding indicating SL HARQ feedback related information</w:t>
      </w:r>
    </w:p>
    <w:p w:rsidR="004B1148" w:rsidRDefault="004B1148" w:rsidP="004B1148">
      <w:pPr>
        <w:widowControl/>
        <w:numPr>
          <w:ilvl w:val="0"/>
          <w:numId w:val="32"/>
        </w:numPr>
        <w:wordWrap/>
        <w:autoSpaceDE/>
        <w:jc w:val="left"/>
        <w:rPr>
          <w:rFonts w:ascii="Times" w:hAnsi="Times" w:cs="Times"/>
          <w:highlight w:val="cyan"/>
          <w:lang w:val="en-GB" w:eastAsia="en-US"/>
        </w:rPr>
      </w:pPr>
      <w:r>
        <w:rPr>
          <w:rFonts w:ascii="Times" w:hAnsi="Times" w:cs="Times"/>
          <w:highlight w:val="cyan"/>
          <w:lang w:val="en-GB" w:eastAsia="en-US"/>
        </w:rPr>
        <w:t>How to indicate HARQ feedback Option to RX UE</w:t>
      </w:r>
    </w:p>
    <w:p w:rsidR="004B1148" w:rsidRDefault="004B1148" w:rsidP="004B1148">
      <w:pPr>
        <w:widowControl/>
        <w:numPr>
          <w:ilvl w:val="0"/>
          <w:numId w:val="32"/>
        </w:numPr>
        <w:wordWrap/>
        <w:autoSpaceDE/>
        <w:jc w:val="left"/>
        <w:rPr>
          <w:rFonts w:ascii="Times" w:hAnsi="Times" w:cs="Times"/>
          <w:highlight w:val="cyan"/>
          <w:lang w:val="en-GB" w:eastAsia="en-US"/>
        </w:rPr>
      </w:pPr>
      <w:r>
        <w:rPr>
          <w:rFonts w:ascii="Times" w:hAnsi="Times" w:cs="Times"/>
          <w:highlight w:val="cyan"/>
          <w:lang w:val="en-GB" w:eastAsia="en-US"/>
        </w:rPr>
        <w:t>How to indicate whether SL HARQ feedback is enabled or disabled to RX UE</w:t>
      </w:r>
    </w:p>
    <w:p w:rsidR="004B1148" w:rsidRDefault="004B1148" w:rsidP="004B1148">
      <w:pPr>
        <w:widowControl/>
        <w:numPr>
          <w:ilvl w:val="0"/>
          <w:numId w:val="32"/>
        </w:numPr>
        <w:wordWrap/>
        <w:autoSpaceDE/>
        <w:jc w:val="left"/>
        <w:rPr>
          <w:rFonts w:ascii="Times" w:hAnsi="Times" w:cs="Times"/>
          <w:highlight w:val="cyan"/>
          <w:lang w:val="en-GB" w:eastAsia="en-US"/>
        </w:rPr>
      </w:pPr>
      <w:r>
        <w:rPr>
          <w:rFonts w:ascii="Times" w:hAnsi="Times" w:cs="Times"/>
          <w:highlight w:val="cyan"/>
          <w:lang w:val="en-GB" w:eastAsia="en-US"/>
        </w:rPr>
        <w:t>Whether to support mixing blind and feedback-based retransmissions of a TB</w:t>
      </w:r>
    </w:p>
    <w:p w:rsidR="004B1148" w:rsidRDefault="004B1148" w:rsidP="004B1148">
      <w:pPr>
        <w:wordWrap/>
        <w:autoSpaceDE/>
        <w:jc w:val="left"/>
        <w:rPr>
          <w:rFonts w:ascii="Times" w:hAnsi="Times" w:cs="Times"/>
          <w:lang w:val="en-GB" w:eastAsia="en-US"/>
        </w:rPr>
      </w:pPr>
      <w:r>
        <w:rPr>
          <w:rFonts w:ascii="Times" w:hAnsi="Times" w:cs="Times"/>
          <w:highlight w:val="cyan"/>
          <w:lang w:val="en-GB" w:eastAsia="en-US"/>
        </w:rPr>
        <w:t>till 4/24, with potential TPs by 4/29 (Hanbyul, LGE)</w:t>
      </w:r>
    </w:p>
    <w:p w:rsidR="004B1148" w:rsidRDefault="004B1148" w:rsidP="004B1148">
      <w:pPr>
        <w:wordWrap/>
        <w:rPr>
          <w:rFonts w:ascii="Calibri" w:eastAsia="맑은 고딕" w:hAnsi="Calibri" w:cs="Calibri"/>
          <w:sz w:val="22"/>
          <w:szCs w:val="22"/>
        </w:rPr>
      </w:pPr>
    </w:p>
    <w:p w:rsidR="004B1148" w:rsidRPr="00F75DD6" w:rsidRDefault="004B1148" w:rsidP="004B1148">
      <w:pPr>
        <w:wordWrap/>
        <w:rPr>
          <w:rFonts w:ascii="Calibri" w:eastAsia="맑은 고딕" w:hAnsi="Calibri" w:cs="Calibri"/>
          <w:b/>
          <w:sz w:val="22"/>
          <w:szCs w:val="22"/>
        </w:rPr>
      </w:pPr>
      <w:r w:rsidRPr="00F75DD6">
        <w:rPr>
          <w:rFonts w:ascii="Calibri" w:eastAsia="맑은 고딕" w:hAnsi="Calibri" w:cs="Calibri" w:hint="eastAsia"/>
          <w:b/>
          <w:sz w:val="22"/>
          <w:szCs w:val="22"/>
        </w:rPr>
        <w:t xml:space="preserve">1. How to indicate </w:t>
      </w:r>
      <w:r w:rsidRPr="00F75DD6">
        <w:rPr>
          <w:rFonts w:ascii="Calibri" w:eastAsia="맑은 고딕" w:hAnsi="Calibri" w:cs="Calibri"/>
          <w:b/>
          <w:sz w:val="22"/>
          <w:szCs w:val="22"/>
        </w:rPr>
        <w:t>SL HARQ feedback enabling/disabling and HARQ feedback Option to RX UE</w:t>
      </w: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 xml:space="preserve">Q1: </w:t>
      </w:r>
      <w:r w:rsidRPr="008B1D31">
        <w:rPr>
          <w:rFonts w:ascii="Calibri" w:eastAsia="맑은 고딕" w:hAnsi="Calibri" w:cs="Calibri"/>
          <w:sz w:val="22"/>
          <w:szCs w:val="22"/>
        </w:rPr>
        <w:t>Do you agree t</w:t>
      </w:r>
      <w:r>
        <w:rPr>
          <w:rFonts w:ascii="Calibri" w:eastAsia="맑은 고딕" w:hAnsi="Calibri" w:cs="Calibri"/>
          <w:sz w:val="22"/>
          <w:szCs w:val="22"/>
        </w:rPr>
        <w:t>hat at least two 2</w:t>
      </w:r>
      <w:r w:rsidRPr="008B1D31">
        <w:rPr>
          <w:rFonts w:ascii="Calibri" w:eastAsia="맑은 고딕" w:hAnsi="Calibri" w:cs="Calibri"/>
          <w:sz w:val="22"/>
          <w:szCs w:val="22"/>
          <w:vertAlign w:val="superscript"/>
        </w:rPr>
        <w:t>nd</w:t>
      </w:r>
      <w:r>
        <w:rPr>
          <w:rFonts w:ascii="Calibri" w:eastAsia="맑은 고딕" w:hAnsi="Calibri" w:cs="Calibri"/>
          <w:sz w:val="22"/>
          <w:szCs w:val="22"/>
        </w:rPr>
        <w:t xml:space="preserve"> SCI formats are defined, one </w:t>
      </w:r>
      <w:r w:rsidRPr="008B1D31">
        <w:rPr>
          <w:rFonts w:ascii="Calibri" w:eastAsia="맑은 고딕" w:hAnsi="Calibri" w:cs="Calibri"/>
          <w:sz w:val="22"/>
          <w:szCs w:val="22"/>
        </w:rPr>
        <w:t xml:space="preserve">containing Zone ID and Communication range requirement and </w:t>
      </w:r>
      <w:r>
        <w:rPr>
          <w:rFonts w:ascii="Calibri" w:eastAsia="맑은 고딕" w:hAnsi="Calibri" w:cs="Calibri"/>
          <w:sz w:val="22"/>
          <w:szCs w:val="22"/>
        </w:rPr>
        <w:t>another one not containing them?</w:t>
      </w:r>
    </w:p>
    <w:tbl>
      <w:tblPr>
        <w:tblStyle w:val="21"/>
        <w:tblW w:w="0" w:type="auto"/>
        <w:tblLook w:val="04A0" w:firstRow="1" w:lastRow="0" w:firstColumn="1" w:lastColumn="0" w:noHBand="0" w:noVBand="1"/>
      </w:tblPr>
      <w:tblGrid>
        <w:gridCol w:w="1547"/>
        <w:gridCol w:w="74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46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NTT DOCOMO</w:t>
            </w:r>
          </w:p>
        </w:tc>
        <w:tc>
          <w:tcPr>
            <w:tcW w:w="7469" w:type="dxa"/>
          </w:tcPr>
          <w:p w:rsidR="004B1148" w:rsidRPr="003A0E71"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469" w:type="dxa"/>
          </w:tcPr>
          <w:p w:rsidR="004B1148" w:rsidRPr="00590E43" w:rsidRDefault="004B1148" w:rsidP="002E03CB">
            <w:pPr>
              <w:widowControl/>
              <w:wordWrap/>
              <w:jc w:val="left"/>
              <w:rPr>
                <w:rFonts w:ascii="Calibri" w:hAnsi="Calibri" w:cs="Calibri"/>
                <w:sz w:val="22"/>
              </w:rPr>
            </w:pPr>
            <w:r w:rsidRPr="00E46E39">
              <w:rPr>
                <w:rFonts w:ascii="Calibri" w:hAnsi="Calibri" w:cs="Calibri"/>
                <w:sz w:val="22"/>
              </w:rPr>
              <w:t>We think that two 2nd SCI formats are enough. One format containing Zone ID and c</w:t>
            </w:r>
            <w:r>
              <w:rPr>
                <w:rFonts w:ascii="Calibri" w:hAnsi="Calibri" w:cs="Calibri"/>
                <w:sz w:val="22"/>
              </w:rPr>
              <w:t xml:space="preserve">ommunication range requirement </w:t>
            </w:r>
            <w:r w:rsidRPr="00E46E39">
              <w:rPr>
                <w:rFonts w:ascii="Calibri" w:hAnsi="Calibri" w:cs="Calibri"/>
                <w:sz w:val="22"/>
              </w:rPr>
              <w:t>is for groupcast option 1, while the other format which does not contain them is for broadcast/unicast/groupcast option 2</w:t>
            </w:r>
            <w:r>
              <w:rPr>
                <w:rFonts w:ascii="Calibri" w:hAnsi="Calibri" w:cs="Calibri"/>
                <w:sz w:val="22"/>
              </w:rPr>
              <w: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Agree to define at least two SCI formats: one contains ranging info, the other does not contain.</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469"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547" w:type="dxa"/>
          </w:tcPr>
          <w:p w:rsidR="004B1148" w:rsidRPr="00FB1D5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7469" w:type="dxa"/>
          </w:tcPr>
          <w:p w:rsidR="004B1148" w:rsidRPr="00FB1D5A"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 </w:t>
            </w:r>
          </w:p>
        </w:tc>
      </w:tr>
      <w:tr w:rsidR="004B1148" w:rsidRPr="00590E43"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46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vivo</w:t>
            </w:r>
          </w:p>
        </w:tc>
        <w:tc>
          <w:tcPr>
            <w:tcW w:w="746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OK</w:t>
            </w:r>
          </w:p>
        </w:tc>
      </w:tr>
      <w:tr w:rsidR="004B1148" w:rsidRPr="00590E43"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469" w:type="dxa"/>
          </w:tcPr>
          <w:p w:rsidR="004B1148" w:rsidRPr="00590E43" w:rsidRDefault="004B1148" w:rsidP="002E03CB">
            <w:pPr>
              <w:widowControl/>
              <w:rPr>
                <w:rFonts w:ascii="Calibri" w:hAnsi="Calibri" w:cs="Calibri"/>
                <w:sz w:val="22"/>
              </w:rPr>
            </w:pPr>
            <w:r>
              <w:rPr>
                <w:rFonts w:ascii="Calibri" w:hAnsi="Calibri" w:cs="Calibri" w:hint="eastAsia"/>
                <w:sz w:val="22"/>
              </w:rPr>
              <w:t xml:space="preserve">Yes. </w:t>
            </w:r>
            <w:r>
              <w:rPr>
                <w:rFonts w:ascii="Calibri" w:hAnsi="Calibri" w:cs="Calibri"/>
                <w:sz w:val="22"/>
              </w:rPr>
              <w:t>Since the total number of bits for Zone ID and Communication range requirement is quite large (16 bits), it would be beneficial to separate the 2</w:t>
            </w:r>
            <w:r w:rsidRPr="00B718E2">
              <w:rPr>
                <w:rFonts w:ascii="Calibri" w:hAnsi="Calibri" w:cs="Calibri"/>
                <w:sz w:val="22"/>
                <w:vertAlign w:val="superscript"/>
              </w:rPr>
              <w:t>nd</w:t>
            </w:r>
            <w:r>
              <w:rPr>
                <w:rFonts w:ascii="Calibri" w:hAnsi="Calibri" w:cs="Calibri"/>
                <w:sz w:val="22"/>
              </w:rPr>
              <w:t>-SCI format to reduce 2</w:t>
            </w:r>
            <w:r w:rsidRPr="00B718E2">
              <w:rPr>
                <w:rFonts w:ascii="Calibri" w:hAnsi="Calibri" w:cs="Calibri"/>
                <w:sz w:val="22"/>
                <w:vertAlign w:val="superscript"/>
              </w:rPr>
              <w:t>nd</w:t>
            </w:r>
            <w:r>
              <w:rPr>
                <w:rFonts w:ascii="Calibri" w:hAnsi="Calibri" w:cs="Calibri"/>
                <w:sz w:val="22"/>
              </w:rPr>
              <w:t xml:space="preserve">-SCI overhead at least for broadcast, unicast, and groupcast with non-distance based HARQ feedback.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7469" w:type="dxa"/>
          </w:tcPr>
          <w:p w:rsidR="004B1148" w:rsidRDefault="004B1148" w:rsidP="002E03CB">
            <w:pPr>
              <w:widowControl/>
              <w:rPr>
                <w:rFonts w:ascii="Calibri" w:hAnsi="Calibri" w:cs="Calibri"/>
                <w:sz w:val="22"/>
              </w:rPr>
            </w:pPr>
            <w:r>
              <w:rPr>
                <w:rFonts w:ascii="Calibri" w:hAnsi="Calibri" w:cs="Calibri"/>
                <w:sz w:val="22"/>
              </w:rPr>
              <w:t>Yes, two 2</w:t>
            </w:r>
            <w:r>
              <w:rPr>
                <w:rFonts w:ascii="Calibri" w:hAnsi="Calibri" w:cs="Calibri"/>
                <w:sz w:val="22"/>
                <w:vertAlign w:val="superscript"/>
              </w:rPr>
              <w:t>nd</w:t>
            </w:r>
            <w:r>
              <w:rPr>
                <w:rFonts w:ascii="Calibri" w:hAnsi="Calibri" w:cs="Calibri"/>
                <w:sz w:val="22"/>
              </w:rPr>
              <w:t xml:space="preserve"> SCI formats are defined one for distance based HARQ feedback and another one for the non-distance based HARQ feedback</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CMCC</w:t>
            </w:r>
          </w:p>
        </w:tc>
        <w:tc>
          <w:tcPr>
            <w:tcW w:w="7469" w:type="dxa"/>
          </w:tcPr>
          <w:p w:rsidR="004B1148" w:rsidRPr="00357732" w:rsidRDefault="004B1148" w:rsidP="002E03CB">
            <w:pPr>
              <w:spacing w:beforeLines="50" w:before="120" w:afterLines="50" w:after="120"/>
              <w:rPr>
                <w:rFonts w:ascii="Times New Roman"/>
                <w:bCs/>
                <w:sz w:val="21"/>
                <w:szCs w:val="21"/>
              </w:rPr>
            </w:pPr>
            <w:r>
              <w:rPr>
                <w:rFonts w:ascii="Calibri" w:hAnsi="Calibri" w:cs="Calibri"/>
                <w:sz w:val="22"/>
              </w:rPr>
              <w:t xml:space="preserve">Agree. </w:t>
            </w:r>
            <w:r w:rsidRPr="00357732">
              <w:rPr>
                <w:rFonts w:ascii="Times New Roman"/>
                <w:bCs/>
                <w:iCs/>
                <w:sz w:val="21"/>
                <w:szCs w:val="21"/>
              </w:rPr>
              <w:t>T</w:t>
            </w:r>
            <w:r w:rsidRPr="00357732">
              <w:rPr>
                <w:rFonts w:ascii="Times New Roman"/>
                <w:bCs/>
                <w:sz w:val="21"/>
                <w:szCs w:val="21"/>
              </w:rPr>
              <w:t>wo different 2</w:t>
            </w:r>
            <w:r w:rsidRPr="00357732">
              <w:rPr>
                <w:rFonts w:ascii="Times New Roman"/>
                <w:bCs/>
                <w:sz w:val="21"/>
                <w:szCs w:val="21"/>
                <w:vertAlign w:val="superscript"/>
              </w:rPr>
              <w:t>nd</w:t>
            </w:r>
            <w:r w:rsidRPr="00357732">
              <w:rPr>
                <w:rFonts w:ascii="Times New Roman"/>
                <w:bCs/>
                <w:sz w:val="21"/>
                <w:szCs w:val="21"/>
              </w:rPr>
              <w:t>-stage SCI formats are supported for groupcast HARQ feedback, where</w:t>
            </w:r>
          </w:p>
          <w:p w:rsidR="004B1148" w:rsidRPr="00357732" w:rsidRDefault="004B1148" w:rsidP="004B1148">
            <w:pPr>
              <w:widowControl/>
              <w:numPr>
                <w:ilvl w:val="0"/>
                <w:numId w:val="35"/>
              </w:numPr>
              <w:wordWrap/>
              <w:autoSpaceDE/>
              <w:autoSpaceDN/>
              <w:spacing w:after="160" w:line="259" w:lineRule="auto"/>
              <w:ind w:left="480" w:hanging="240"/>
              <w:contextualSpacing/>
              <w:rPr>
                <w:rFonts w:ascii="Times" w:eastAsia="DengXian" w:hAnsi="Times"/>
                <w:bCs/>
                <w:kern w:val="0"/>
                <w:sz w:val="22"/>
                <w:szCs w:val="22"/>
              </w:rPr>
            </w:pPr>
            <w:r w:rsidRPr="00357732">
              <w:rPr>
                <w:rFonts w:ascii="Times" w:eastAsia="DengXian" w:hAnsi="Times"/>
                <w:bCs/>
                <w:kern w:val="0"/>
                <w:sz w:val="22"/>
                <w:szCs w:val="22"/>
              </w:rPr>
              <w:t xml:space="preserve"> In one format, Zone ID field and communication range requirement field are present in the 2nd-stage SCI, and groupcast HARQ feedback Option 1 (i.e. NACK-only feedback with M_ID=0) can be used.</w:t>
            </w:r>
          </w:p>
          <w:p w:rsidR="004B1148" w:rsidRPr="00357732" w:rsidRDefault="004B1148" w:rsidP="004B1148">
            <w:pPr>
              <w:widowControl/>
              <w:numPr>
                <w:ilvl w:val="0"/>
                <w:numId w:val="35"/>
              </w:numPr>
              <w:wordWrap/>
              <w:autoSpaceDE/>
              <w:autoSpaceDN/>
              <w:spacing w:after="160" w:line="259" w:lineRule="auto"/>
              <w:ind w:left="480" w:hanging="240"/>
              <w:contextualSpacing/>
              <w:rPr>
                <w:rFonts w:ascii="Times" w:eastAsia="DengXian" w:hAnsi="Times"/>
                <w:bCs/>
                <w:kern w:val="0"/>
                <w:sz w:val="22"/>
                <w:szCs w:val="22"/>
              </w:rPr>
            </w:pPr>
            <w:r w:rsidRPr="00357732">
              <w:rPr>
                <w:rFonts w:ascii="Times" w:eastAsia="DengXian" w:hAnsi="Times"/>
                <w:bCs/>
                <w:kern w:val="0"/>
                <w:sz w:val="22"/>
                <w:szCs w:val="22"/>
              </w:rPr>
              <w:t xml:space="preserve"> In other format, neither Zone ID field nor communication range requirement field is present in the 2nd-stage SCI. Groupcast HARQ feedback Option 2 (i.e. ACK/NACK feedback with M_ID of the RX UE) and unicast HARQ feedback (i.e. ACK/NACK feedback with M_ID=0) can be used.</w:t>
            </w:r>
          </w:p>
        </w:tc>
      </w:tr>
      <w:tr w:rsidR="004B1148" w:rsidRPr="00590E43" w:rsidTr="002E03CB">
        <w:tc>
          <w:tcPr>
            <w:tcW w:w="1547" w:type="dxa"/>
          </w:tcPr>
          <w:p w:rsidR="004B1148" w:rsidRPr="00ED3F6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Xiaomi</w:t>
            </w:r>
          </w:p>
        </w:tc>
        <w:tc>
          <w:tcPr>
            <w:tcW w:w="7469" w:type="dxa"/>
          </w:tcPr>
          <w:p w:rsidR="004B1148" w:rsidRPr="00ED3F6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Yes</w:t>
            </w:r>
            <w:r>
              <w:rPr>
                <w:rFonts w:ascii="Calibri" w:eastAsia="SimSun" w:hAnsi="Calibri" w:cs="Calibri"/>
                <w:sz w:val="22"/>
                <w:lang w:eastAsia="zh-CN"/>
              </w:rPr>
              <w:t>, agree</w:t>
            </w:r>
          </w:p>
        </w:tc>
      </w:tr>
      <w:tr w:rsidR="004B1148" w:rsidRPr="00590E43" w:rsidTr="002E03CB">
        <w:tc>
          <w:tcPr>
            <w:tcW w:w="1547" w:type="dxa"/>
          </w:tcPr>
          <w:p w:rsidR="004B1148" w:rsidRPr="00554029" w:rsidRDefault="004B1148" w:rsidP="002E03CB">
            <w:pPr>
              <w:widowControl/>
              <w:wordWrap/>
              <w:rPr>
                <w:rFonts w:ascii="Calibri" w:eastAsia="SimSun" w:hAnsi="Calibri" w:cs="Calibri"/>
                <w:sz w:val="22"/>
                <w:lang w:eastAsia="zh-CN"/>
              </w:rPr>
            </w:pPr>
            <w:r w:rsidRPr="00554029">
              <w:rPr>
                <w:rFonts w:ascii="Calibri" w:eastAsia="SimSun" w:hAnsi="Calibri" w:cs="Calibri"/>
                <w:sz w:val="22"/>
                <w:lang w:eastAsia="zh-CN"/>
              </w:rPr>
              <w:t>Samsung</w:t>
            </w:r>
          </w:p>
        </w:tc>
        <w:tc>
          <w:tcPr>
            <w:tcW w:w="7469" w:type="dxa"/>
          </w:tcPr>
          <w:p w:rsidR="004B1148" w:rsidRPr="006E23E9" w:rsidRDefault="004B1148" w:rsidP="002E03CB">
            <w:pPr>
              <w:widowControl/>
              <w:rPr>
                <w:rFonts w:ascii="Calibri" w:hAnsi="Calibri" w:cs="Calibri"/>
                <w:sz w:val="22"/>
              </w:rPr>
            </w:pPr>
            <w:r w:rsidRPr="006E23E9">
              <w:rPr>
                <w:rFonts w:ascii="Calibri" w:hAnsi="Calibri" w:cs="Calibri" w:hint="eastAsia"/>
                <w:sz w:val="22"/>
              </w:rPr>
              <w:t>A</w:t>
            </w:r>
            <w:r w:rsidRPr="006E23E9">
              <w:rPr>
                <w:rFonts w:ascii="Calibri" w:hAnsi="Calibri" w:cs="Calibri"/>
                <w:sz w:val="22"/>
              </w:rPr>
              <w:t>gree.</w:t>
            </w:r>
          </w:p>
        </w:tc>
      </w:tr>
      <w:tr w:rsidR="004B1148" w:rsidRPr="00590E43" w:rsidTr="002E03CB">
        <w:tc>
          <w:tcPr>
            <w:tcW w:w="1547" w:type="dxa"/>
          </w:tcPr>
          <w:p w:rsidR="004B1148" w:rsidRPr="00CE118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469" w:type="dxa"/>
          </w:tcPr>
          <w:p w:rsidR="004B1148" w:rsidRPr="00CE1181" w:rsidRDefault="004B1148" w:rsidP="002E03CB">
            <w:pPr>
              <w:spacing w:beforeLines="50" w:before="120" w:afterLines="50" w:after="120"/>
              <w:rPr>
                <w:rFonts w:ascii="Calibri" w:eastAsia="SimSun" w:hAnsi="Calibri" w:cs="Calibri"/>
                <w:sz w:val="22"/>
                <w:lang w:eastAsia="zh-CN"/>
              </w:rPr>
            </w:pPr>
            <w:r>
              <w:rPr>
                <w:rFonts w:ascii="Calibri" w:eastAsia="SimSun" w:hAnsi="Calibri" w:cs="Calibri" w:hint="eastAsia"/>
                <w:sz w:val="22"/>
                <w:lang w:eastAsia="zh-CN"/>
              </w:rPr>
              <w:t xml:space="preserve">Agree and </w:t>
            </w:r>
            <w:r>
              <w:rPr>
                <w:rFonts w:ascii="Calibri" w:eastAsia="SimSun" w:hAnsi="Calibri" w:cs="Calibri"/>
                <w:sz w:val="22"/>
                <w:lang w:eastAsia="zh-CN"/>
              </w:rPr>
              <w:t xml:space="preserve">support only </w:t>
            </w:r>
            <w:r>
              <w:rPr>
                <w:rFonts w:ascii="Calibri" w:eastAsia="맑은 고딕" w:hAnsi="Calibri" w:cs="Calibri"/>
                <w:sz w:val="22"/>
                <w:szCs w:val="22"/>
              </w:rPr>
              <w:t>two 2</w:t>
            </w:r>
            <w:r w:rsidRPr="008B1D31">
              <w:rPr>
                <w:rFonts w:ascii="Calibri" w:eastAsia="맑은 고딕" w:hAnsi="Calibri" w:cs="Calibri"/>
                <w:sz w:val="22"/>
                <w:szCs w:val="22"/>
                <w:vertAlign w:val="superscript"/>
              </w:rPr>
              <w:t>nd</w:t>
            </w:r>
            <w:r>
              <w:rPr>
                <w:rFonts w:ascii="Calibri" w:eastAsia="맑은 고딕" w:hAnsi="Calibri" w:cs="Calibri"/>
                <w:sz w:val="22"/>
                <w:szCs w:val="22"/>
              </w:rPr>
              <w:t xml:space="preserve"> SCI formats.</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Fraunhofer</w:t>
            </w:r>
          </w:p>
        </w:tc>
        <w:tc>
          <w:tcPr>
            <w:tcW w:w="7469" w:type="dxa"/>
          </w:tcPr>
          <w:p w:rsidR="004B1148" w:rsidRDefault="004B1148" w:rsidP="002E03CB">
            <w:pPr>
              <w:widowControl/>
              <w:rPr>
                <w:rFonts w:ascii="Calibri" w:hAnsi="Calibri" w:cs="Calibri"/>
                <w:sz w:val="22"/>
              </w:rPr>
            </w:pPr>
            <w:r>
              <w:rPr>
                <w:rFonts w:ascii="Calibri" w:hAnsi="Calibri" w:cs="Calibri"/>
                <w:sz w:val="22"/>
              </w:rPr>
              <w:t>Agree</w:t>
            </w:r>
          </w:p>
        </w:tc>
      </w:tr>
      <w:tr w:rsidR="004B1148" w:rsidRPr="00590E43" w:rsidTr="002E03CB">
        <w:tc>
          <w:tcPr>
            <w:tcW w:w="1547"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I</w:t>
            </w:r>
            <w:r w:rsidRPr="009E3290">
              <w:rPr>
                <w:rFonts w:ascii="Calibri" w:eastAsia="PMingLiU" w:hAnsi="Calibri" w:cs="Calibri"/>
                <w:color w:val="000000" w:themeColor="text1"/>
                <w:sz w:val="22"/>
                <w:lang w:eastAsia="zh-TW"/>
              </w:rPr>
              <w:t>TRI</w:t>
            </w:r>
          </w:p>
        </w:tc>
        <w:tc>
          <w:tcPr>
            <w:tcW w:w="7469"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A</w:t>
            </w:r>
            <w:r w:rsidRPr="009E3290">
              <w:rPr>
                <w:rFonts w:ascii="Calibri" w:eastAsia="PMingLiU" w:hAnsi="Calibri" w:cs="Calibri"/>
                <w:color w:val="000000" w:themeColor="text1"/>
                <w:sz w:val="22"/>
                <w:lang w:eastAsia="zh-TW"/>
              </w:rPr>
              <w:t>gree</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Yes</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eastAsia="PMingLiU" w:hAnsi="Calibri" w:cs="Calibri"/>
                <w:color w:val="000000" w:themeColor="text1"/>
                <w:sz w:val="22"/>
                <w:lang w:eastAsia="zh-TW"/>
              </w:rPr>
              <w:t>Qualcomm</w:t>
            </w:r>
          </w:p>
        </w:tc>
        <w:tc>
          <w:tcPr>
            <w:tcW w:w="7469" w:type="dxa"/>
          </w:tcPr>
          <w:p w:rsidR="004B1148" w:rsidRDefault="004B1148" w:rsidP="002E03CB">
            <w:pPr>
              <w:widowControl/>
              <w:wordWrap/>
              <w:rPr>
                <w:rFonts w:ascii="Calibri" w:hAnsi="Calibri" w:cs="Calibri"/>
                <w:sz w:val="22"/>
              </w:rPr>
            </w:pPr>
            <w:r>
              <w:rPr>
                <w:rFonts w:ascii="Calibri" w:eastAsia="PMingLiU" w:hAnsi="Calibri" w:cs="Calibri"/>
                <w:color w:val="000000" w:themeColor="text1"/>
                <w:sz w:val="22"/>
                <w:lang w:eastAsia="zh-TW"/>
              </w:rPr>
              <w:t>Agree</w:t>
            </w:r>
          </w:p>
        </w:tc>
      </w:tr>
      <w:tr w:rsidR="004B1148" w:rsidRPr="00590E43" w:rsidTr="002E03CB">
        <w:tc>
          <w:tcPr>
            <w:tcW w:w="1547"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t>Nokia, NSB</w:t>
            </w:r>
          </w:p>
        </w:tc>
        <w:tc>
          <w:tcPr>
            <w:tcW w:w="7469"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t>Agree</w:t>
            </w:r>
          </w:p>
        </w:tc>
      </w:tr>
      <w:tr w:rsidR="004B1148" w:rsidRPr="00590E43" w:rsidTr="002E03CB">
        <w:tc>
          <w:tcPr>
            <w:tcW w:w="1547"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t>Bosch</w:t>
            </w:r>
          </w:p>
        </w:tc>
        <w:tc>
          <w:tcPr>
            <w:tcW w:w="7469"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t>Agree</w:t>
            </w:r>
          </w:p>
        </w:tc>
      </w:tr>
      <w:tr w:rsidR="004B1148" w:rsidRPr="00590E43" w:rsidTr="002E03CB">
        <w:tc>
          <w:tcPr>
            <w:tcW w:w="1547"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t>InterDigital</w:t>
            </w:r>
          </w:p>
        </w:tc>
        <w:tc>
          <w:tcPr>
            <w:tcW w:w="7469"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t>Agree</w:t>
            </w:r>
          </w:p>
        </w:tc>
      </w:tr>
      <w:tr w:rsidR="004B1148" w:rsidRPr="00590E43" w:rsidTr="002E03CB">
        <w:tc>
          <w:tcPr>
            <w:tcW w:w="1547" w:type="dxa"/>
          </w:tcPr>
          <w:p w:rsidR="004B1148" w:rsidRDefault="004B1148" w:rsidP="002E03CB">
            <w:pPr>
              <w:widowControl/>
              <w:wordWrap/>
              <w:rPr>
                <w:rFonts w:ascii="Calibri" w:eastAsia="PMingLiU" w:hAnsi="Calibri" w:cs="Calibri"/>
                <w:color w:val="000000" w:themeColor="text1"/>
                <w:sz w:val="22"/>
                <w:lang w:eastAsia="zh-TW"/>
              </w:rPr>
            </w:pPr>
            <w:r>
              <w:rPr>
                <w:rFonts w:ascii="Calibri" w:eastAsia="PMingLiU" w:hAnsi="Calibri" w:cs="Calibri"/>
                <w:color w:val="000000" w:themeColor="text1"/>
                <w:sz w:val="22"/>
                <w:lang w:eastAsia="zh-TW"/>
              </w:rPr>
              <w:lastRenderedPageBreak/>
              <w:t>Panasonic</w:t>
            </w:r>
          </w:p>
        </w:tc>
        <w:tc>
          <w:tcPr>
            <w:tcW w:w="7469" w:type="dxa"/>
          </w:tcPr>
          <w:p w:rsidR="004B1148" w:rsidRPr="001C42A4" w:rsidRDefault="004B1148" w:rsidP="002E03CB">
            <w:pPr>
              <w:widowControl/>
              <w:wordWrap/>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t>A</w:t>
            </w:r>
            <w:r>
              <w:rPr>
                <w:rFonts w:ascii="Calibri" w:eastAsia="MS Mincho" w:hAnsi="Calibri" w:cs="Calibri"/>
                <w:color w:val="000000" w:themeColor="text1"/>
                <w:sz w:val="22"/>
                <w:lang w:eastAsia="ja-JP"/>
              </w:rPr>
              <w:t>gree</w:t>
            </w:r>
          </w:p>
        </w:tc>
      </w:tr>
    </w:tbl>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ind w:leftChars="0"/>
        <w:rPr>
          <w:rFonts w:ascii="Calibri" w:hAnsi="Calibri" w:cs="Calibri"/>
          <w:b/>
          <w:sz w:val="22"/>
        </w:rPr>
      </w:pPr>
      <w:r>
        <w:rPr>
          <w:rFonts w:ascii="Calibri" w:hAnsi="Calibri" w:cs="Calibri"/>
          <w:b/>
          <w:sz w:val="22"/>
        </w:rPr>
        <w:t>Consensus on supporting a</w:t>
      </w:r>
      <w:r w:rsidRPr="003F6F0F">
        <w:rPr>
          <w:rFonts w:ascii="Calibri" w:hAnsi="Calibri" w:cs="Calibri"/>
          <w:b/>
          <w:sz w:val="22"/>
        </w:rPr>
        <w:t>t least two 2nd SCI formats, one containing Zone ID and Communication range requirement and another one not containing them</w:t>
      </w: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 xml:space="preserve">Q1-1: If the answer to Q1 is yes, </w:t>
      </w:r>
      <w:r>
        <w:rPr>
          <w:rFonts w:ascii="Calibri" w:eastAsia="맑은 고딕" w:hAnsi="Calibri" w:cs="Calibri"/>
          <w:sz w:val="22"/>
          <w:szCs w:val="22"/>
        </w:rPr>
        <w:t>which HARQ operation can be selected when the 2</w:t>
      </w:r>
      <w:r w:rsidRPr="008B1D31">
        <w:rPr>
          <w:rFonts w:ascii="Calibri" w:eastAsia="맑은 고딕" w:hAnsi="Calibri" w:cs="Calibri"/>
          <w:sz w:val="22"/>
          <w:szCs w:val="22"/>
          <w:vertAlign w:val="superscript"/>
        </w:rPr>
        <w:t>nd</w:t>
      </w:r>
      <w:r>
        <w:rPr>
          <w:rFonts w:ascii="Calibri" w:eastAsia="맑은 고딕" w:hAnsi="Calibri" w:cs="Calibri"/>
          <w:sz w:val="22"/>
          <w:szCs w:val="22"/>
        </w:rPr>
        <w:t xml:space="preserve"> SCI format contains Zone ID and Communication range requirement?</w:t>
      </w:r>
    </w:p>
    <w:p w:rsidR="004B1148" w:rsidRDefault="004B1148" w:rsidP="004B1148">
      <w:pPr>
        <w:wordWrap/>
        <w:rPr>
          <w:rFonts w:ascii="Calibri" w:eastAsia="맑은 고딕" w:hAnsi="Calibri" w:cs="Calibri"/>
          <w:sz w:val="22"/>
          <w:szCs w:val="22"/>
        </w:rPr>
      </w:pPr>
      <w:r>
        <w:rPr>
          <w:rFonts w:ascii="Calibri" w:eastAsia="맑은 고딕" w:hAnsi="Calibri" w:cs="Calibri"/>
          <w:sz w:val="22"/>
          <w:szCs w:val="22"/>
        </w:rPr>
        <w:t xml:space="preserve">- Candidates for HARQ operation: </w:t>
      </w:r>
      <w:r w:rsidRPr="008B1D31">
        <w:rPr>
          <w:rFonts w:ascii="Calibri" w:eastAsia="맑은 고딕" w:hAnsi="Calibri" w:cs="Calibri"/>
          <w:sz w:val="22"/>
          <w:szCs w:val="22"/>
        </w:rPr>
        <w:t>No HARQ feedback, GC HARQ feedback Option 1, GC HARQ feedback Option 2, unicast HARQ feedback</w:t>
      </w:r>
    </w:p>
    <w:tbl>
      <w:tblPr>
        <w:tblStyle w:val="21"/>
        <w:tblW w:w="0" w:type="auto"/>
        <w:tblLook w:val="04A0" w:firstRow="1" w:lastRow="0" w:firstColumn="1" w:lastColumn="0" w:noHBand="0" w:noVBand="1"/>
      </w:tblPr>
      <w:tblGrid>
        <w:gridCol w:w="1547"/>
        <w:gridCol w:w="74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46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547" w:type="dxa"/>
          </w:tcPr>
          <w:p w:rsidR="004B1148" w:rsidRPr="003A0E71"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469" w:type="dxa"/>
          </w:tcPr>
          <w:p w:rsidR="004B1148" w:rsidRPr="003A0E71"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GC HARQ </w:t>
            </w:r>
            <w:r>
              <w:rPr>
                <w:rFonts w:ascii="Calibri" w:eastAsia="MS Mincho" w:hAnsi="Calibri" w:cs="Calibri"/>
                <w:sz w:val="22"/>
                <w:lang w:eastAsia="ja-JP"/>
              </w:rPr>
              <w:t>feedback</w:t>
            </w:r>
            <w:r>
              <w:rPr>
                <w:rFonts w:ascii="Calibri" w:eastAsia="MS Mincho" w:hAnsi="Calibri" w:cs="Calibri" w:hint="eastAsia"/>
                <w:sz w:val="22"/>
                <w:lang w:eastAsia="ja-JP"/>
              </w:rPr>
              <w:t xml:space="preserve"> </w:t>
            </w:r>
            <w:r>
              <w:rPr>
                <w:rFonts w:ascii="Calibri" w:eastAsia="MS Mincho" w:hAnsi="Calibri" w:cs="Calibri"/>
                <w:sz w:val="22"/>
                <w:lang w:eastAsia="ja-JP"/>
              </w:rPr>
              <w:t>Option 1 only.</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469" w:type="dxa"/>
          </w:tcPr>
          <w:p w:rsidR="004B1148" w:rsidRPr="00590E43" w:rsidRDefault="004B1148" w:rsidP="002E03CB">
            <w:pPr>
              <w:widowControl/>
              <w:wordWrap/>
              <w:rPr>
                <w:rFonts w:ascii="Calibri" w:hAnsi="Calibri" w:cs="Calibri"/>
                <w:sz w:val="22"/>
              </w:rPr>
            </w:pPr>
            <w:r w:rsidRPr="00E46E39">
              <w:rPr>
                <w:rFonts w:ascii="Calibri" w:hAnsi="Calibri" w:cs="Calibri"/>
                <w:sz w:val="22"/>
              </w:rPr>
              <w:t>Only GC HARQ feedback for Option 1</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GC HARQ feedback Option 1 is associated with the 2</w:t>
            </w:r>
            <w:r w:rsidRPr="00EB2DDB">
              <w:rPr>
                <w:rFonts w:ascii="Calibri" w:hAnsi="Calibri" w:cs="Calibri"/>
                <w:sz w:val="22"/>
                <w:vertAlign w:val="superscript"/>
              </w:rPr>
              <w:t>nd</w:t>
            </w:r>
            <w:r>
              <w:rPr>
                <w:rFonts w:ascii="Calibri" w:hAnsi="Calibri" w:cs="Calibri"/>
                <w:sz w:val="22"/>
              </w:rPr>
              <w:t xml:space="preserve"> SCI format contains Zone ID and Communication range requirement.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In these terms: No HARQ feedback, GC HARQ feedback Option 1</w:t>
            </w:r>
          </w:p>
          <w:p w:rsidR="004B1148" w:rsidRDefault="004B1148" w:rsidP="002E03CB">
            <w:pPr>
              <w:widowControl/>
              <w:wordWrap/>
              <w:rPr>
                <w:rFonts w:ascii="Calibri" w:hAnsi="Calibri" w:cs="Calibri"/>
                <w:sz w:val="22"/>
              </w:rPr>
            </w:pPr>
          </w:p>
          <w:p w:rsidR="004B1148" w:rsidRDefault="004B1148" w:rsidP="002E03CB">
            <w:pPr>
              <w:widowControl/>
              <w:wordWrap/>
              <w:rPr>
                <w:rFonts w:ascii="Calibri" w:hAnsi="Calibri" w:cs="Calibri"/>
                <w:sz w:val="22"/>
              </w:rPr>
            </w:pPr>
            <w:r>
              <w:rPr>
                <w:rFonts w:ascii="Calibri" w:hAnsi="Calibri" w:cs="Calibri"/>
                <w:sz w:val="22"/>
              </w:rPr>
              <w:t>The HARQ operation options can be updated to the more generic:</w:t>
            </w:r>
          </w:p>
          <w:p w:rsidR="004B1148" w:rsidRDefault="004B1148" w:rsidP="004B1148">
            <w:pPr>
              <w:pStyle w:val="af4"/>
              <w:widowControl/>
              <w:numPr>
                <w:ilvl w:val="0"/>
                <w:numId w:val="33"/>
              </w:numPr>
              <w:wordWrap/>
              <w:spacing w:before="100" w:beforeAutospacing="1" w:after="100" w:afterAutospacing="1" w:line="240" w:lineRule="auto"/>
              <w:ind w:leftChars="0" w:left="714" w:hanging="357"/>
              <w:rPr>
                <w:rFonts w:ascii="Calibri" w:hAnsi="Calibri" w:cs="Calibri"/>
                <w:sz w:val="22"/>
              </w:rPr>
            </w:pPr>
            <w:r>
              <w:rPr>
                <w:rFonts w:ascii="Calibri" w:hAnsi="Calibri" w:cs="Calibri"/>
                <w:sz w:val="22"/>
              </w:rPr>
              <w:t>Blind / No HARQ feedback</w:t>
            </w:r>
          </w:p>
          <w:p w:rsidR="004B1148" w:rsidRDefault="004B1148" w:rsidP="004B1148">
            <w:pPr>
              <w:pStyle w:val="af4"/>
              <w:widowControl/>
              <w:numPr>
                <w:ilvl w:val="0"/>
                <w:numId w:val="33"/>
              </w:numPr>
              <w:wordWrap/>
              <w:spacing w:before="100" w:beforeAutospacing="1" w:after="100" w:afterAutospacing="1" w:line="240" w:lineRule="auto"/>
              <w:ind w:leftChars="0" w:left="714" w:hanging="357"/>
              <w:rPr>
                <w:rFonts w:ascii="Calibri" w:hAnsi="Calibri" w:cs="Calibri"/>
                <w:sz w:val="22"/>
              </w:rPr>
            </w:pPr>
            <w:r>
              <w:rPr>
                <w:rFonts w:ascii="Calibri" w:hAnsi="Calibri" w:cs="Calibri"/>
                <w:sz w:val="22"/>
              </w:rPr>
              <w:t>Range-based + NACK-only</w:t>
            </w:r>
          </w:p>
          <w:p w:rsidR="004B1148" w:rsidRDefault="004B1148" w:rsidP="004B1148">
            <w:pPr>
              <w:pStyle w:val="af4"/>
              <w:widowControl/>
              <w:numPr>
                <w:ilvl w:val="0"/>
                <w:numId w:val="33"/>
              </w:numPr>
              <w:wordWrap/>
              <w:spacing w:before="100" w:beforeAutospacing="1" w:after="100" w:afterAutospacing="1" w:line="240" w:lineRule="auto"/>
              <w:ind w:leftChars="0" w:left="714" w:hanging="357"/>
              <w:rPr>
                <w:rFonts w:ascii="Calibri" w:hAnsi="Calibri" w:cs="Calibri"/>
                <w:sz w:val="22"/>
              </w:rPr>
            </w:pPr>
            <w:r>
              <w:rPr>
                <w:rFonts w:ascii="Calibri" w:hAnsi="Calibri" w:cs="Calibri"/>
                <w:sz w:val="22"/>
              </w:rPr>
              <w:t>Range-based + ACK/NACK (for completeness, but not required)</w:t>
            </w:r>
          </w:p>
          <w:p w:rsidR="004B1148" w:rsidRDefault="004B1148" w:rsidP="004B1148">
            <w:pPr>
              <w:pStyle w:val="af4"/>
              <w:widowControl/>
              <w:numPr>
                <w:ilvl w:val="0"/>
                <w:numId w:val="33"/>
              </w:numPr>
              <w:wordWrap/>
              <w:spacing w:before="100" w:beforeAutospacing="1" w:after="100" w:afterAutospacing="1" w:line="240" w:lineRule="auto"/>
              <w:ind w:leftChars="0" w:left="714" w:hanging="357"/>
              <w:rPr>
                <w:rFonts w:ascii="Calibri" w:hAnsi="Calibri" w:cs="Calibri"/>
                <w:sz w:val="22"/>
              </w:rPr>
            </w:pPr>
            <w:r>
              <w:rPr>
                <w:rFonts w:ascii="Calibri" w:hAnsi="Calibri" w:cs="Calibri"/>
                <w:sz w:val="22"/>
              </w:rPr>
              <w:t>Range-tolerant + NACK-only (for completeness, but not required)</w:t>
            </w:r>
          </w:p>
          <w:p w:rsidR="004B1148" w:rsidRDefault="004B1148" w:rsidP="004B1148">
            <w:pPr>
              <w:pStyle w:val="af4"/>
              <w:widowControl/>
              <w:numPr>
                <w:ilvl w:val="0"/>
                <w:numId w:val="33"/>
              </w:numPr>
              <w:wordWrap/>
              <w:spacing w:before="100" w:beforeAutospacing="1" w:after="100" w:afterAutospacing="1" w:line="240" w:lineRule="auto"/>
              <w:ind w:leftChars="0" w:left="714" w:hanging="357"/>
              <w:rPr>
                <w:rFonts w:ascii="Calibri" w:hAnsi="Calibri" w:cs="Calibri"/>
                <w:sz w:val="22"/>
              </w:rPr>
            </w:pPr>
            <w:r>
              <w:rPr>
                <w:rFonts w:ascii="Calibri" w:hAnsi="Calibri" w:cs="Calibri"/>
                <w:sz w:val="22"/>
              </w:rPr>
              <w:t>Range-tolerant + ACK/NACK</w:t>
            </w:r>
          </w:p>
          <w:p w:rsidR="004B1148" w:rsidRPr="00590E43" w:rsidRDefault="004B1148" w:rsidP="002E03CB">
            <w:pPr>
              <w:widowControl/>
              <w:wordWrap/>
              <w:rPr>
                <w:rFonts w:ascii="Calibri" w:hAnsi="Calibri" w:cs="Calibri"/>
                <w:sz w:val="22"/>
              </w:rPr>
            </w:pPr>
            <w:r w:rsidRPr="00E07944">
              <w:rPr>
                <w:rFonts w:ascii="Calibri" w:hAnsi="Calibri" w:cs="Calibri"/>
                <w:sz w:val="22"/>
              </w:rPr>
              <w:t xml:space="preserve">In </w:t>
            </w:r>
            <w:r>
              <w:rPr>
                <w:rFonts w:ascii="Calibri" w:hAnsi="Calibri" w:cs="Calibri"/>
                <w:sz w:val="22"/>
              </w:rPr>
              <w:t>the updated</w:t>
            </w:r>
            <w:r w:rsidRPr="00E07944">
              <w:rPr>
                <w:rFonts w:ascii="Calibri" w:hAnsi="Calibri" w:cs="Calibri"/>
                <w:sz w:val="22"/>
              </w:rPr>
              <w:t xml:space="preserve"> terms: No HARQ feedback, Range-based + NACK-only</w:t>
            </w:r>
            <w:r>
              <w:rPr>
                <w:rFonts w:ascii="Calibri" w:hAnsi="Calibri" w:cs="Calibri"/>
                <w:sz w:val="22"/>
              </w:rPr>
              <w:t>, Range-based + ACK/NACK</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ZTE, Sanechip</w:t>
            </w:r>
          </w:p>
        </w:tc>
        <w:tc>
          <w:tcPr>
            <w:tcW w:w="7469" w:type="dxa"/>
          </w:tcPr>
          <w:p w:rsidR="004B1148" w:rsidRDefault="004B1148" w:rsidP="002E03CB">
            <w:pPr>
              <w:widowControl/>
              <w:rPr>
                <w:rFonts w:ascii="Calibri" w:hAnsi="Calibri" w:cs="Calibri"/>
                <w:sz w:val="22"/>
              </w:rPr>
            </w:pPr>
            <w:r>
              <w:rPr>
                <w:rFonts w:ascii="Calibri" w:eastAsia="맑은 고딕" w:hAnsi="Calibri" w:cs="Calibri"/>
                <w:sz w:val="22"/>
              </w:rPr>
              <w:t>GC HARQ feedback Option 1 with Tx-Rx distance based operation only.</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469"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 xml:space="preserve">GC HARQ </w:t>
            </w:r>
            <w:r>
              <w:rPr>
                <w:rFonts w:ascii="Calibri" w:eastAsia="MS Mincho" w:hAnsi="Calibri" w:cs="Calibri"/>
                <w:sz w:val="22"/>
                <w:lang w:eastAsia="ja-JP"/>
              </w:rPr>
              <w:t>feedback</w:t>
            </w:r>
            <w:r>
              <w:rPr>
                <w:rFonts w:ascii="Calibri" w:eastAsia="MS Mincho" w:hAnsi="Calibri" w:cs="Calibri" w:hint="eastAsia"/>
                <w:sz w:val="22"/>
                <w:lang w:eastAsia="ja-JP"/>
              </w:rPr>
              <w:t xml:space="preserve"> </w:t>
            </w:r>
            <w:r>
              <w:rPr>
                <w:rFonts w:ascii="Calibri" w:eastAsia="MS Mincho" w:hAnsi="Calibri" w:cs="Calibri"/>
                <w:sz w:val="22"/>
                <w:lang w:eastAsia="ja-JP"/>
              </w:rPr>
              <w:t>Option 1 only.</w:t>
            </w:r>
          </w:p>
        </w:tc>
      </w:tr>
      <w:tr w:rsidR="004B1148" w:rsidRPr="00590E43" w:rsidTr="002E03CB">
        <w:tc>
          <w:tcPr>
            <w:tcW w:w="1547" w:type="dxa"/>
          </w:tcPr>
          <w:p w:rsidR="004B1148" w:rsidRPr="00FB1D5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469"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 xml:space="preserve">GC HARQ </w:t>
            </w:r>
            <w:r>
              <w:rPr>
                <w:rFonts w:ascii="Calibri" w:eastAsia="MS Mincho" w:hAnsi="Calibri" w:cs="Calibri"/>
                <w:sz w:val="22"/>
                <w:lang w:eastAsia="ja-JP"/>
              </w:rPr>
              <w:t>feedback</w:t>
            </w:r>
            <w:r>
              <w:rPr>
                <w:rFonts w:ascii="Calibri" w:eastAsia="MS Mincho" w:hAnsi="Calibri" w:cs="Calibri" w:hint="eastAsia"/>
                <w:sz w:val="22"/>
                <w:lang w:eastAsia="ja-JP"/>
              </w:rPr>
              <w:t xml:space="preserve"> </w:t>
            </w:r>
            <w:r>
              <w:rPr>
                <w:rFonts w:ascii="Calibri" w:eastAsia="MS Mincho" w:hAnsi="Calibri" w:cs="Calibri"/>
                <w:sz w:val="22"/>
                <w:lang w:eastAsia="ja-JP"/>
              </w:rPr>
              <w:t>Option 1 only.</w:t>
            </w:r>
          </w:p>
        </w:tc>
      </w:tr>
      <w:tr w:rsidR="004B1148" w:rsidRPr="00590E43"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469"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GC HARQ </w:t>
            </w:r>
            <w:r>
              <w:rPr>
                <w:rFonts w:ascii="Calibri" w:eastAsia="MS Mincho" w:hAnsi="Calibri" w:cs="Calibri"/>
                <w:sz w:val="22"/>
                <w:lang w:eastAsia="ja-JP"/>
              </w:rPr>
              <w:t>feedback</w:t>
            </w:r>
            <w:r>
              <w:rPr>
                <w:rFonts w:ascii="Calibri" w:eastAsia="MS Mincho" w:hAnsi="Calibri" w:cs="Calibri" w:hint="eastAsia"/>
                <w:sz w:val="22"/>
                <w:lang w:eastAsia="ja-JP"/>
              </w:rPr>
              <w:t xml:space="preserve"> </w:t>
            </w:r>
            <w:r>
              <w:rPr>
                <w:rFonts w:ascii="Calibri" w:eastAsia="MS Mincho" w:hAnsi="Calibri" w:cs="Calibri"/>
                <w:sz w:val="22"/>
                <w:lang w:eastAsia="ja-JP"/>
              </w:rPr>
              <w:t>Option 1 only</w:t>
            </w:r>
          </w:p>
        </w:tc>
      </w:tr>
      <w:tr w:rsidR="004B1148" w:rsidRPr="00590E43"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vivo</w:t>
            </w:r>
          </w:p>
        </w:tc>
        <w:tc>
          <w:tcPr>
            <w:tcW w:w="7469" w:type="dxa"/>
          </w:tcPr>
          <w:p w:rsidR="004B1148" w:rsidRDefault="004B1148" w:rsidP="002E03CB">
            <w:pPr>
              <w:widowControl/>
              <w:wordWrap/>
              <w:rPr>
                <w:rFonts w:ascii="Calibri" w:eastAsia="맑은 고딕" w:hAnsi="Calibri" w:cs="Calibri"/>
                <w:sz w:val="22"/>
                <w:szCs w:val="22"/>
              </w:rPr>
            </w:pPr>
            <w:r>
              <w:rPr>
                <w:rFonts w:ascii="Calibri" w:eastAsia="맑은 고딕" w:hAnsi="Calibri" w:cs="Calibri"/>
                <w:sz w:val="22"/>
                <w:szCs w:val="22"/>
              </w:rPr>
              <w:t>We have 2 alternatives for this questions. Alt.1: No HARQ feedback and GC HARQ feedback; Alt. 2:</w:t>
            </w:r>
            <w:r>
              <w:rPr>
                <w:rFonts w:ascii="Calibri" w:hAnsi="Calibri" w:cs="Calibri"/>
                <w:sz w:val="22"/>
              </w:rPr>
              <w:t xml:space="preserve"> GC HARQ feedback Option 1 only.</w:t>
            </w:r>
            <w:r>
              <w:rPr>
                <w:rFonts w:ascii="Calibri" w:eastAsia="맑은 고딕" w:hAnsi="Calibri" w:cs="Calibri"/>
                <w:sz w:val="22"/>
                <w:szCs w:val="22"/>
              </w:rPr>
              <w:t xml:space="preserve"> </w:t>
            </w:r>
          </w:p>
          <w:p w:rsidR="004B1148" w:rsidRDefault="004B1148" w:rsidP="002E03CB">
            <w:pPr>
              <w:widowControl/>
              <w:wordWrap/>
              <w:rPr>
                <w:rFonts w:ascii="Calibri" w:eastAsia="맑은 고딕" w:hAnsi="Calibri" w:cs="Calibri"/>
                <w:sz w:val="22"/>
                <w:szCs w:val="22"/>
              </w:rPr>
            </w:pPr>
          </w:p>
          <w:p w:rsidR="004B1148" w:rsidRDefault="004B1148" w:rsidP="002E03CB">
            <w:pPr>
              <w:widowControl/>
              <w:wordWrap/>
              <w:rPr>
                <w:rFonts w:ascii="Calibri" w:eastAsia="MS Mincho" w:hAnsi="Calibri" w:cs="Calibri"/>
                <w:sz w:val="22"/>
                <w:lang w:eastAsia="ja-JP"/>
              </w:rPr>
            </w:pPr>
            <w:r>
              <w:rPr>
                <w:rFonts w:ascii="Calibri" w:eastAsia="SimSun" w:hAnsi="Calibri" w:cs="Calibri"/>
                <w:sz w:val="22"/>
                <w:szCs w:val="22"/>
                <w:lang w:eastAsia="zh-CN"/>
              </w:rPr>
              <w:t>We think this issue is related to other issues which is under discussion. Whether m</w:t>
            </w:r>
            <w:r>
              <w:rPr>
                <w:rFonts w:ascii="Calibri" w:eastAsia="맑은 고딕" w:hAnsi="Calibri" w:cs="Calibri"/>
                <w:sz w:val="22"/>
                <w:szCs w:val="22"/>
              </w:rPr>
              <w:t xml:space="preserve">ixed blind and HARQ based retransmission can be supported or not. </w:t>
            </w:r>
            <w:r>
              <w:rPr>
                <w:rFonts w:ascii="Calibri" w:eastAsia="SimSun" w:hAnsi="Calibri" w:cs="Calibri"/>
                <w:sz w:val="22"/>
                <w:szCs w:val="22"/>
                <w:lang w:eastAsia="zh-CN"/>
              </w:rPr>
              <w:t>Whether actual 2</w:t>
            </w:r>
            <w:r>
              <w:rPr>
                <w:rFonts w:ascii="Calibri" w:eastAsia="SimSun" w:hAnsi="Calibri" w:cs="Calibri"/>
                <w:sz w:val="22"/>
                <w:szCs w:val="22"/>
                <w:vertAlign w:val="superscript"/>
                <w:lang w:eastAsia="zh-CN"/>
              </w:rPr>
              <w:t xml:space="preserve">nd </w:t>
            </w:r>
            <w:r>
              <w:rPr>
                <w:rFonts w:ascii="Calibri" w:eastAsia="SimSun" w:hAnsi="Calibri" w:cs="Calibri"/>
                <w:sz w:val="22"/>
                <w:szCs w:val="22"/>
                <w:lang w:eastAsia="zh-CN"/>
              </w:rPr>
              <w:t xml:space="preserve">SCI overhead is used as TBS calculation assumption. </w:t>
            </w:r>
            <w:r>
              <w:rPr>
                <w:rFonts w:ascii="Calibri" w:eastAsia="맑은 고딕" w:hAnsi="Calibri" w:cs="Calibri"/>
                <w:sz w:val="22"/>
                <w:szCs w:val="22"/>
              </w:rPr>
              <w:t>If answers to both of the above issues are ‘yes’, we have to go to the Alt. 1, assuming initial transmission without HARQ and retransmission with HARQ, their 2</w:t>
            </w:r>
            <w:r>
              <w:rPr>
                <w:rFonts w:ascii="Calibri" w:eastAsia="맑은 고딕" w:hAnsi="Calibri" w:cs="Calibri"/>
                <w:sz w:val="22"/>
                <w:szCs w:val="22"/>
                <w:vertAlign w:val="superscript"/>
              </w:rPr>
              <w:t>nd</w:t>
            </w:r>
            <w:r>
              <w:rPr>
                <w:rFonts w:ascii="Calibri" w:eastAsia="맑은 고딕" w:hAnsi="Calibri" w:cs="Calibri"/>
                <w:sz w:val="22"/>
                <w:szCs w:val="22"/>
              </w:rPr>
              <w:t xml:space="preserve"> SCIs have to be the same format.</w:t>
            </w:r>
          </w:p>
        </w:tc>
      </w:tr>
      <w:tr w:rsidR="004B1148" w:rsidRPr="00590E43"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469" w:type="dxa"/>
          </w:tcPr>
          <w:p w:rsidR="004B1148" w:rsidRDefault="004B1148" w:rsidP="002E03CB">
            <w:pPr>
              <w:widowControl/>
              <w:rPr>
                <w:rFonts w:ascii="Calibri" w:hAnsi="Calibri" w:cs="Calibri"/>
                <w:sz w:val="22"/>
              </w:rPr>
            </w:pPr>
            <w:r>
              <w:rPr>
                <w:rFonts w:ascii="Calibri" w:hAnsi="Calibri" w:cs="Calibri" w:hint="eastAsia"/>
                <w:sz w:val="22"/>
              </w:rPr>
              <w:t xml:space="preserve">In our view, it can be used for GC HARQ feedback Option 1 only since the distance based HARQ feedback is supported only for the GC HARQ feedback Option 1. </w:t>
            </w:r>
          </w:p>
          <w:p w:rsidR="004B1148" w:rsidRPr="00590E43" w:rsidRDefault="004B1148" w:rsidP="002E03CB">
            <w:pPr>
              <w:widowControl/>
              <w:rPr>
                <w:rFonts w:ascii="Calibri" w:hAnsi="Calibri" w:cs="Calibri"/>
                <w:sz w:val="22"/>
              </w:rPr>
            </w:pPr>
            <w:r>
              <w:rPr>
                <w:rFonts w:ascii="Calibri" w:hAnsi="Calibri" w:cs="Calibri"/>
                <w:sz w:val="22"/>
              </w:rPr>
              <w:t xml:space="preserve">In this case, GC HARQ feedback option indicator and HARQ feedback request indicator would not be included in this format.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7469" w:type="dxa"/>
          </w:tcPr>
          <w:p w:rsidR="004B1148" w:rsidRDefault="004B1148" w:rsidP="002E03CB">
            <w:pPr>
              <w:widowControl/>
              <w:rPr>
                <w:rFonts w:ascii="Calibri" w:hAnsi="Calibri" w:cs="Calibri"/>
                <w:sz w:val="22"/>
              </w:rPr>
            </w:pPr>
            <w:r>
              <w:rPr>
                <w:rFonts w:ascii="Calibri" w:hAnsi="Calibri" w:cs="Calibri"/>
                <w:sz w:val="22"/>
              </w:rPr>
              <w:t xml:space="preserve">HF 1, HF 2 </w:t>
            </w:r>
          </w:p>
          <w:p w:rsidR="004B1148" w:rsidRDefault="004B1148" w:rsidP="002E03CB">
            <w:pPr>
              <w:widowControl/>
              <w:rPr>
                <w:rFonts w:ascii="Calibri" w:hAnsi="Calibri" w:cs="Calibri"/>
                <w:sz w:val="22"/>
              </w:rPr>
            </w:pPr>
            <w:r>
              <w:rPr>
                <w:rFonts w:ascii="Calibri" w:hAnsi="Calibri" w:cs="Calibri"/>
                <w:sz w:val="22"/>
              </w:rPr>
              <w:t xml:space="preserve">We don’t need to differentiate cast type. HF2 can be included in the distance based as part of future releases and completeness. However no optimization is required to be done for distance based HF2 as part of R16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CMCC</w:t>
            </w:r>
          </w:p>
        </w:tc>
        <w:tc>
          <w:tcPr>
            <w:tcW w:w="7469" w:type="dxa"/>
          </w:tcPr>
          <w:p w:rsidR="004B1148" w:rsidRDefault="004B1148" w:rsidP="002E03CB">
            <w:pPr>
              <w:widowControl/>
              <w:rPr>
                <w:rFonts w:ascii="Calibri" w:hAnsi="Calibri" w:cs="Calibri"/>
                <w:sz w:val="22"/>
              </w:rPr>
            </w:pPr>
            <w:r w:rsidRPr="008B1D31">
              <w:rPr>
                <w:rFonts w:ascii="Calibri" w:eastAsia="맑은 고딕" w:hAnsi="Calibri" w:cs="Calibri"/>
                <w:sz w:val="22"/>
                <w:szCs w:val="22"/>
              </w:rPr>
              <w:t>GC HARQ feedback Option 1</w:t>
            </w:r>
            <w:r>
              <w:rPr>
                <w:rFonts w:ascii="Calibri" w:eastAsia="맑은 고딕" w:hAnsi="Calibri" w:cs="Calibri"/>
                <w:sz w:val="22"/>
                <w:szCs w:val="22"/>
              </w:rPr>
              <w:t xml:space="preserve"> only</w:t>
            </w:r>
          </w:p>
        </w:tc>
      </w:tr>
      <w:tr w:rsidR="004B1148" w:rsidRPr="00590E43" w:rsidTr="002E03CB">
        <w:tc>
          <w:tcPr>
            <w:tcW w:w="1547" w:type="dxa"/>
          </w:tcPr>
          <w:p w:rsidR="004B1148" w:rsidRPr="00ED3F6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lastRenderedPageBreak/>
              <w:t>Xiaomi</w:t>
            </w:r>
          </w:p>
        </w:tc>
        <w:tc>
          <w:tcPr>
            <w:tcW w:w="7469" w:type="dxa"/>
          </w:tcPr>
          <w:p w:rsidR="004B1148" w:rsidRPr="00ED3F65" w:rsidRDefault="004B1148" w:rsidP="002E03CB">
            <w:pPr>
              <w:widowControl/>
              <w:rPr>
                <w:rFonts w:ascii="Calibri" w:hAnsi="Calibri" w:cs="Calibri"/>
                <w:sz w:val="22"/>
              </w:rPr>
            </w:pPr>
            <w:r w:rsidRPr="00ED3F65">
              <w:rPr>
                <w:rFonts w:ascii="Calibri" w:hAnsi="Calibri" w:cs="Calibri" w:hint="eastAsia"/>
                <w:sz w:val="22"/>
              </w:rPr>
              <w:t>GC HARQ feedback Option 1 only</w:t>
            </w:r>
            <w:r w:rsidRPr="00ED3F65">
              <w:rPr>
                <w:rFonts w:ascii="Calibri" w:hAnsi="Calibri" w:cs="Calibri"/>
                <w:sz w:val="22"/>
              </w:rPr>
              <w:t>, and when location based HARQ feedback</w:t>
            </w:r>
            <w:r>
              <w:rPr>
                <w:rFonts w:ascii="Calibri" w:hAnsi="Calibri" w:cs="Calibri"/>
                <w:sz w:val="22"/>
              </w:rPr>
              <w:t xml:space="preserve"> </w:t>
            </w:r>
            <w:r w:rsidRPr="00ED3F65">
              <w:rPr>
                <w:rFonts w:ascii="Calibri" w:hAnsi="Calibri" w:cs="Calibri"/>
                <w:sz w:val="22"/>
              </w:rPr>
              <w:t>is enabled</w:t>
            </w:r>
          </w:p>
        </w:tc>
      </w:tr>
      <w:tr w:rsidR="004B1148" w:rsidRPr="00590E43" w:rsidTr="002E03CB">
        <w:tc>
          <w:tcPr>
            <w:tcW w:w="1547" w:type="dxa"/>
          </w:tcPr>
          <w:p w:rsidR="004B1148" w:rsidRPr="00554029"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469" w:type="dxa"/>
          </w:tcPr>
          <w:p w:rsidR="004B1148" w:rsidRDefault="004B1148" w:rsidP="002E03CB">
            <w:pPr>
              <w:widowControl/>
              <w:rPr>
                <w:rFonts w:ascii="Calibri" w:hAnsi="Calibri" w:cs="Calibri"/>
                <w:sz w:val="22"/>
              </w:rPr>
            </w:pPr>
            <w:r w:rsidRPr="008B1D31">
              <w:rPr>
                <w:rFonts w:ascii="Calibri" w:eastAsia="맑은 고딕" w:hAnsi="Calibri" w:cs="Calibri"/>
                <w:sz w:val="22"/>
                <w:szCs w:val="22"/>
              </w:rPr>
              <w:t>GC HARQ feedback Option 1</w:t>
            </w:r>
            <w:r>
              <w:rPr>
                <w:rFonts w:ascii="Calibri" w:eastAsia="맑은 고딕" w:hAnsi="Calibri" w:cs="Calibri"/>
                <w:sz w:val="22"/>
                <w:szCs w:val="22"/>
              </w:rPr>
              <w:t xml:space="preserve"> only</w:t>
            </w:r>
          </w:p>
        </w:tc>
      </w:tr>
      <w:tr w:rsidR="004B1148" w:rsidRPr="00590E43" w:rsidTr="002E03CB">
        <w:tc>
          <w:tcPr>
            <w:tcW w:w="1547" w:type="dxa"/>
          </w:tcPr>
          <w:p w:rsidR="004B1148" w:rsidRPr="00CE118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469" w:type="dxa"/>
          </w:tcPr>
          <w:p w:rsidR="004B1148" w:rsidRPr="008B1D31" w:rsidRDefault="004B1148" w:rsidP="002E03CB">
            <w:pPr>
              <w:widowControl/>
              <w:rPr>
                <w:rFonts w:ascii="Calibri" w:eastAsia="맑은 고딕" w:hAnsi="Calibri" w:cs="Calibri"/>
                <w:sz w:val="22"/>
                <w:szCs w:val="22"/>
              </w:rPr>
            </w:pPr>
            <w:r w:rsidRPr="00CE1181">
              <w:rPr>
                <w:rFonts w:ascii="Calibri" w:eastAsia="맑은 고딕" w:hAnsi="Calibri" w:cs="Calibri"/>
                <w:sz w:val="22"/>
                <w:szCs w:val="22"/>
              </w:rPr>
              <w:t>GC HARQ feedback Option 1</w:t>
            </w:r>
            <w:r>
              <w:rPr>
                <w:rFonts w:ascii="Calibri" w:eastAsia="맑은 고딕" w:hAnsi="Calibri" w:cs="Calibri"/>
                <w:sz w:val="22"/>
                <w:szCs w:val="22"/>
              </w:rPr>
              <w: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Fraunhofer</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GC HARQ feedback Option 1 with distance-based criteria enabled.</w:t>
            </w:r>
          </w:p>
        </w:tc>
      </w:tr>
      <w:tr w:rsidR="004B1148" w:rsidRPr="00590E43" w:rsidTr="002E03CB">
        <w:tc>
          <w:tcPr>
            <w:tcW w:w="1547"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I</w:t>
            </w:r>
            <w:r w:rsidRPr="009E3290">
              <w:rPr>
                <w:rFonts w:ascii="Calibri" w:eastAsia="PMingLiU" w:hAnsi="Calibri" w:cs="Calibri"/>
                <w:color w:val="000000" w:themeColor="text1"/>
                <w:sz w:val="22"/>
                <w:lang w:eastAsia="zh-TW"/>
              </w:rPr>
              <w:t>TRI</w:t>
            </w:r>
          </w:p>
        </w:tc>
        <w:tc>
          <w:tcPr>
            <w:tcW w:w="7469" w:type="dxa"/>
          </w:tcPr>
          <w:p w:rsidR="004B1148" w:rsidRPr="009E3290" w:rsidRDefault="004B1148" w:rsidP="002E03CB">
            <w:pPr>
              <w:widowControl/>
              <w:wordWrap/>
              <w:rPr>
                <w:rFonts w:ascii="Calibri" w:hAnsi="Calibri" w:cs="Calibri"/>
                <w:color w:val="000000" w:themeColor="text1"/>
                <w:sz w:val="22"/>
              </w:rPr>
            </w:pPr>
            <w:r w:rsidRPr="009E3290">
              <w:rPr>
                <w:rFonts w:ascii="Calibri" w:eastAsia="MS Mincho" w:hAnsi="Calibri" w:cs="Calibri" w:hint="eastAsia"/>
                <w:color w:val="000000" w:themeColor="text1"/>
                <w:sz w:val="22"/>
                <w:lang w:eastAsia="ja-JP"/>
              </w:rPr>
              <w:t xml:space="preserve">GC HARQ </w:t>
            </w:r>
            <w:r w:rsidRPr="009E3290">
              <w:rPr>
                <w:rFonts w:ascii="Calibri" w:eastAsia="MS Mincho" w:hAnsi="Calibri" w:cs="Calibri"/>
                <w:color w:val="000000" w:themeColor="text1"/>
                <w:sz w:val="22"/>
                <w:lang w:eastAsia="ja-JP"/>
              </w:rPr>
              <w:t>feedback</w:t>
            </w:r>
            <w:r w:rsidRPr="009E3290">
              <w:rPr>
                <w:rFonts w:ascii="Calibri" w:eastAsia="MS Mincho" w:hAnsi="Calibri" w:cs="Calibri" w:hint="eastAsia"/>
                <w:color w:val="000000" w:themeColor="text1"/>
                <w:sz w:val="22"/>
                <w:lang w:eastAsia="ja-JP"/>
              </w:rPr>
              <w:t xml:space="preserve"> </w:t>
            </w:r>
            <w:r w:rsidRPr="009E3290">
              <w:rPr>
                <w:rFonts w:ascii="Calibri" w:eastAsia="MS Mincho" w:hAnsi="Calibri" w:cs="Calibri"/>
                <w:color w:val="000000" w:themeColor="text1"/>
                <w:sz w:val="22"/>
                <w:lang w:eastAsia="ja-JP"/>
              </w:rPr>
              <w:t>Option 1 only.</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469" w:type="dxa"/>
          </w:tcPr>
          <w:p w:rsidR="004B1148" w:rsidRPr="00590E43" w:rsidRDefault="004B1148" w:rsidP="002E03CB">
            <w:pPr>
              <w:widowControl/>
              <w:wordWrap/>
              <w:rPr>
                <w:rFonts w:ascii="Calibri" w:hAnsi="Calibri" w:cs="Calibri"/>
                <w:sz w:val="22"/>
              </w:rPr>
            </w:pPr>
            <w:r w:rsidRPr="008B1D31">
              <w:rPr>
                <w:rFonts w:ascii="Calibri" w:eastAsia="맑은 고딕" w:hAnsi="Calibri" w:cs="Calibri"/>
                <w:sz w:val="22"/>
                <w:szCs w:val="22"/>
              </w:rPr>
              <w:t>GC HARQ feedback Option 1</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469" w:type="dxa"/>
          </w:tcPr>
          <w:p w:rsidR="004B1148" w:rsidRPr="008B1D31" w:rsidRDefault="004B1148" w:rsidP="002E03CB">
            <w:pPr>
              <w:widowControl/>
              <w:wordWrap/>
              <w:rPr>
                <w:rFonts w:ascii="Calibri" w:eastAsia="맑은 고딕" w:hAnsi="Calibri" w:cs="Calibri"/>
                <w:sz w:val="22"/>
                <w:szCs w:val="22"/>
              </w:rPr>
            </w:pPr>
            <w:r>
              <w:rPr>
                <w:rFonts w:ascii="Calibri" w:hAnsi="Calibri" w:cs="Calibri"/>
                <w:sz w:val="22"/>
              </w:rPr>
              <w:t>GC HARQ feedback for Option 1</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 xml:space="preserve">Option 1 only. </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469" w:type="dxa"/>
          </w:tcPr>
          <w:p w:rsidR="004B1148" w:rsidRDefault="004B1148" w:rsidP="002E03CB">
            <w:pPr>
              <w:widowControl/>
              <w:wordWrap/>
              <w:rPr>
                <w:rFonts w:ascii="Calibri" w:hAnsi="Calibri" w:cs="Calibri"/>
                <w:sz w:val="22"/>
              </w:rPr>
            </w:pPr>
            <w:r w:rsidRPr="008B1D31">
              <w:rPr>
                <w:rFonts w:ascii="Calibri" w:eastAsia="맑은 고딕" w:hAnsi="Calibri" w:cs="Calibri"/>
                <w:sz w:val="22"/>
                <w:szCs w:val="22"/>
              </w:rPr>
              <w:t>GC HARQ feedback Option 1</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469" w:type="dxa"/>
          </w:tcPr>
          <w:p w:rsidR="004B1148" w:rsidRPr="008B1D31" w:rsidRDefault="004B1148" w:rsidP="002E03CB">
            <w:pPr>
              <w:widowControl/>
              <w:wordWrap/>
              <w:rPr>
                <w:rFonts w:ascii="Calibri" w:eastAsia="맑은 고딕" w:hAnsi="Calibri" w:cs="Calibri"/>
                <w:sz w:val="22"/>
                <w:szCs w:val="22"/>
              </w:rPr>
            </w:pPr>
            <w:r>
              <w:rPr>
                <w:rFonts w:ascii="Calibri" w:eastAsia="맑은 고딕" w:hAnsi="Calibri" w:cs="Calibri"/>
                <w:sz w:val="22"/>
                <w:szCs w:val="22"/>
              </w:rPr>
              <w:t>GC HARQ feedback option 1 only</w:t>
            </w:r>
          </w:p>
        </w:tc>
      </w:tr>
      <w:tr w:rsidR="004B1148" w:rsidRPr="00590E43" w:rsidTr="002E03CB">
        <w:tc>
          <w:tcPr>
            <w:tcW w:w="1547"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469" w:type="dxa"/>
          </w:tcPr>
          <w:p w:rsidR="004B1148" w:rsidRDefault="004B1148" w:rsidP="002E03CB">
            <w:pPr>
              <w:widowControl/>
              <w:wordWrap/>
              <w:rPr>
                <w:rFonts w:ascii="Calibri" w:eastAsia="맑은 고딕" w:hAnsi="Calibri" w:cs="Calibri"/>
                <w:sz w:val="22"/>
                <w:szCs w:val="22"/>
              </w:rPr>
            </w:pPr>
            <w:r>
              <w:rPr>
                <w:rFonts w:ascii="Calibri" w:eastAsia="MS Mincho" w:hAnsi="Calibri" w:cs="Calibri"/>
                <w:kern w:val="0"/>
                <w:sz w:val="22"/>
                <w:lang w:eastAsia="ja-JP"/>
              </w:rPr>
              <w:t xml:space="preserve">GC HARQ feedback option 1 only. </w:t>
            </w:r>
          </w:p>
        </w:tc>
      </w:tr>
    </w:tbl>
    <w:p w:rsidR="004B1148" w:rsidRPr="0066215E"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sidRPr="003F6F0F">
        <w:rPr>
          <w:rFonts w:ascii="Calibri" w:hAnsi="Calibri" w:cs="Calibri"/>
          <w:b/>
          <w:sz w:val="22"/>
        </w:rPr>
        <w:t>HARQ operation</w:t>
      </w:r>
      <w:r>
        <w:rPr>
          <w:rFonts w:ascii="Calibri" w:hAnsi="Calibri" w:cs="Calibri"/>
          <w:b/>
          <w:sz w:val="22"/>
        </w:rPr>
        <w:t>(s)</w:t>
      </w:r>
      <w:r w:rsidRPr="003F6F0F">
        <w:rPr>
          <w:rFonts w:ascii="Calibri" w:hAnsi="Calibri" w:cs="Calibri"/>
          <w:b/>
          <w:sz w:val="22"/>
        </w:rPr>
        <w:t xml:space="preserve"> </w:t>
      </w:r>
      <w:r>
        <w:rPr>
          <w:rFonts w:ascii="Calibri" w:hAnsi="Calibri" w:cs="Calibri"/>
          <w:b/>
          <w:sz w:val="22"/>
        </w:rPr>
        <w:t xml:space="preserve">for </w:t>
      </w:r>
      <w:r w:rsidRPr="003F6F0F">
        <w:rPr>
          <w:rFonts w:ascii="Calibri" w:hAnsi="Calibri" w:cs="Calibri"/>
          <w:b/>
          <w:sz w:val="22"/>
        </w:rPr>
        <w:t>2</w:t>
      </w:r>
      <w:r w:rsidRPr="003F6F0F">
        <w:rPr>
          <w:rFonts w:ascii="Calibri" w:hAnsi="Calibri" w:cs="Calibri"/>
          <w:b/>
          <w:sz w:val="22"/>
          <w:vertAlign w:val="superscript"/>
        </w:rPr>
        <w:t>nd</w:t>
      </w:r>
      <w:r w:rsidRPr="003F6F0F">
        <w:rPr>
          <w:rFonts w:ascii="Calibri" w:hAnsi="Calibri" w:cs="Calibri"/>
          <w:b/>
          <w:sz w:val="22"/>
        </w:rPr>
        <w:t xml:space="preserve"> SCI format containing Zone ID and Communication range requirement</w:t>
      </w:r>
      <w:r>
        <w:rPr>
          <w:rFonts w:ascii="Calibri" w:hAnsi="Calibri" w:cs="Calibri"/>
          <w:b/>
          <w:sz w:val="22"/>
        </w:rPr>
        <w:t xml:space="preserve"> </w:t>
      </w:r>
    </w:p>
    <w:p w:rsidR="004B1148" w:rsidRPr="003F6F0F"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no HARQ feedback: Intel, vivo (2)</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GC HARQ feedback Option 1: DOCOMO, Huawei, Apple, ZTE, Futurewei, OPPO, CATT, LG, CMCC, Xiaomi, Samsung, Spreadtrum, Fraunhofer, ITRI, Ericsson, Qualcomm, Nokia, Bosch, InterDigital, Lenovo, Intel, vivo, Panasonic (22)</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GC HARQ feedback Option 2: Lenovo (1)</w:t>
      </w:r>
    </w:p>
    <w:p w:rsidR="004B1148" w:rsidRPr="003F6F0F"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Q1-</w:t>
      </w:r>
      <w:r>
        <w:rPr>
          <w:rFonts w:ascii="Calibri" w:eastAsia="맑은 고딕" w:hAnsi="Calibri" w:cs="Calibri"/>
          <w:sz w:val="22"/>
          <w:szCs w:val="22"/>
        </w:rPr>
        <w:t>2</w:t>
      </w:r>
      <w:r>
        <w:rPr>
          <w:rFonts w:ascii="Calibri" w:eastAsia="맑은 고딕" w:hAnsi="Calibri" w:cs="Calibri" w:hint="eastAsia"/>
          <w:sz w:val="22"/>
          <w:szCs w:val="22"/>
        </w:rPr>
        <w:t xml:space="preserve">: If the answer to Q1 is yes, </w:t>
      </w:r>
      <w:r>
        <w:rPr>
          <w:rFonts w:ascii="Calibri" w:eastAsia="맑은 고딕" w:hAnsi="Calibri" w:cs="Calibri"/>
          <w:sz w:val="22"/>
          <w:szCs w:val="22"/>
        </w:rPr>
        <w:t>which HARQ operation can be selected when the 2</w:t>
      </w:r>
      <w:r w:rsidRPr="008B1D31">
        <w:rPr>
          <w:rFonts w:ascii="Calibri" w:eastAsia="맑은 고딕" w:hAnsi="Calibri" w:cs="Calibri"/>
          <w:sz w:val="22"/>
          <w:szCs w:val="22"/>
          <w:vertAlign w:val="superscript"/>
        </w:rPr>
        <w:t>nd</w:t>
      </w:r>
      <w:r>
        <w:rPr>
          <w:rFonts w:ascii="Calibri" w:eastAsia="맑은 고딕" w:hAnsi="Calibri" w:cs="Calibri"/>
          <w:sz w:val="22"/>
          <w:szCs w:val="22"/>
        </w:rPr>
        <w:t xml:space="preserve"> SCI format does NOT contains Zone ID and Communication range requirement?</w:t>
      </w:r>
    </w:p>
    <w:p w:rsidR="004B1148" w:rsidRDefault="004B1148" w:rsidP="004B1148">
      <w:pPr>
        <w:wordWrap/>
        <w:rPr>
          <w:rFonts w:ascii="Calibri" w:eastAsia="맑은 고딕" w:hAnsi="Calibri" w:cs="Calibri"/>
          <w:sz w:val="22"/>
          <w:szCs w:val="22"/>
        </w:rPr>
      </w:pPr>
      <w:r>
        <w:rPr>
          <w:rFonts w:ascii="Calibri" w:eastAsia="맑은 고딕" w:hAnsi="Calibri" w:cs="Calibri"/>
          <w:sz w:val="22"/>
          <w:szCs w:val="22"/>
        </w:rPr>
        <w:t xml:space="preserve">- Candidates for HARQ operation: </w:t>
      </w:r>
      <w:r w:rsidRPr="008B1D31">
        <w:rPr>
          <w:rFonts w:ascii="Calibri" w:eastAsia="맑은 고딕" w:hAnsi="Calibri" w:cs="Calibri"/>
          <w:sz w:val="22"/>
          <w:szCs w:val="22"/>
        </w:rPr>
        <w:t>No HARQ feedback, GC HARQ feedback Option 1, GC HARQ feedback Option 2, unicast HARQ feedback</w:t>
      </w:r>
    </w:p>
    <w:tbl>
      <w:tblPr>
        <w:tblStyle w:val="21"/>
        <w:tblW w:w="0" w:type="auto"/>
        <w:tblLook w:val="04A0" w:firstRow="1" w:lastRow="0" w:firstColumn="1" w:lastColumn="0" w:noHBand="0" w:noVBand="1"/>
      </w:tblPr>
      <w:tblGrid>
        <w:gridCol w:w="1547"/>
        <w:gridCol w:w="74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46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469" w:type="dxa"/>
          </w:tcPr>
          <w:p w:rsidR="004B1148" w:rsidRPr="00590E43" w:rsidRDefault="004B1148" w:rsidP="002E03CB">
            <w:pPr>
              <w:widowControl/>
              <w:wordWrap/>
              <w:rPr>
                <w:rFonts w:ascii="Calibri" w:hAnsi="Calibri" w:cs="Calibri"/>
                <w:sz w:val="22"/>
              </w:rPr>
            </w:pPr>
            <w:r w:rsidRPr="008B1D31">
              <w:rPr>
                <w:rFonts w:ascii="Calibri" w:eastAsia="맑은 고딕" w:hAnsi="Calibri" w:cs="Calibri"/>
                <w:sz w:val="22"/>
              </w:rPr>
              <w:t>No HARQ feedback, GC HARQ feedback Option 2, unicast HARQ feedback</w:t>
            </w:r>
            <w:r>
              <w:rPr>
                <w:rFonts w:ascii="Calibri" w:eastAsia="맑은 고딕" w:hAnsi="Calibri" w:cs="Calibri"/>
                <w:sz w:val="22"/>
              </w:rPr>
              <w: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469" w:type="dxa"/>
          </w:tcPr>
          <w:p w:rsidR="004B1148" w:rsidRPr="00590E43" w:rsidRDefault="004B1148" w:rsidP="002E03CB">
            <w:pPr>
              <w:widowControl/>
              <w:wordWrap/>
              <w:rPr>
                <w:rFonts w:ascii="Calibri" w:hAnsi="Calibri" w:cs="Calibri"/>
                <w:sz w:val="22"/>
              </w:rPr>
            </w:pPr>
            <w:r w:rsidRPr="008B1D31">
              <w:rPr>
                <w:rFonts w:ascii="Calibri" w:eastAsia="맑은 고딕" w:hAnsi="Calibri" w:cs="Calibri"/>
                <w:sz w:val="22"/>
              </w:rPr>
              <w:t>No HARQ feedback</w:t>
            </w:r>
            <w:r>
              <w:rPr>
                <w:rFonts w:ascii="Calibri" w:eastAsia="맑은 고딕" w:hAnsi="Calibri" w:cs="Calibri"/>
                <w:sz w:val="22"/>
              </w:rPr>
              <w:t>, GC HARQ feedback Option 2,</w:t>
            </w:r>
            <w:r w:rsidRPr="008B1D31">
              <w:rPr>
                <w:rFonts w:ascii="Calibri" w:eastAsia="맑은 고딕" w:hAnsi="Calibri" w:cs="Calibri"/>
                <w:sz w:val="22"/>
              </w:rPr>
              <w:t xml:space="preserve"> unicast HARQ feedback</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No HARQ feedback, GC HARQ feedback Option 2 and unicast HARQ feedback</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469" w:type="dxa"/>
          </w:tcPr>
          <w:p w:rsidR="004B1148" w:rsidRPr="00590E43" w:rsidRDefault="004B1148" w:rsidP="002E03CB">
            <w:pPr>
              <w:widowControl/>
              <w:wordWrap/>
              <w:rPr>
                <w:rFonts w:ascii="Calibri" w:hAnsi="Calibri" w:cs="Calibri"/>
                <w:sz w:val="22"/>
              </w:rPr>
            </w:pPr>
            <w:r w:rsidRPr="00E07944">
              <w:rPr>
                <w:rFonts w:ascii="Calibri" w:hAnsi="Calibri" w:cs="Calibri"/>
                <w:sz w:val="22"/>
              </w:rPr>
              <w:t xml:space="preserve">In </w:t>
            </w:r>
            <w:r>
              <w:rPr>
                <w:rFonts w:ascii="Calibri" w:hAnsi="Calibri" w:cs="Calibri"/>
                <w:sz w:val="22"/>
              </w:rPr>
              <w:t>the updated</w:t>
            </w:r>
            <w:r w:rsidRPr="00E07944">
              <w:rPr>
                <w:rFonts w:ascii="Calibri" w:hAnsi="Calibri" w:cs="Calibri"/>
                <w:sz w:val="22"/>
              </w:rPr>
              <w:t xml:space="preserve"> terms</w:t>
            </w:r>
            <w:r>
              <w:rPr>
                <w:rFonts w:ascii="Calibri" w:hAnsi="Calibri" w:cs="Calibri"/>
                <w:sz w:val="22"/>
              </w:rPr>
              <w:t xml:space="preserve"> as mentioned in Q1-1</w:t>
            </w:r>
            <w:r w:rsidRPr="00E07944">
              <w:rPr>
                <w:rFonts w:ascii="Calibri" w:hAnsi="Calibri" w:cs="Calibri"/>
                <w:sz w:val="22"/>
              </w:rPr>
              <w:t>: No HARQ feedback, Range-</w:t>
            </w:r>
            <w:r>
              <w:rPr>
                <w:rFonts w:ascii="Calibri" w:hAnsi="Calibri" w:cs="Calibri"/>
                <w:sz w:val="22"/>
              </w:rPr>
              <w:t>tolerant</w:t>
            </w:r>
            <w:r w:rsidRPr="00E07944">
              <w:rPr>
                <w:rFonts w:ascii="Calibri" w:hAnsi="Calibri" w:cs="Calibri"/>
                <w:sz w:val="22"/>
              </w:rPr>
              <w:t xml:space="preserve"> + NACK-only</w:t>
            </w:r>
            <w:r>
              <w:rPr>
                <w:rFonts w:ascii="Calibri" w:hAnsi="Calibri" w:cs="Calibri"/>
                <w:sz w:val="22"/>
              </w:rPr>
              <w:t xml:space="preserve">, </w:t>
            </w:r>
            <w:r w:rsidRPr="00E07944">
              <w:rPr>
                <w:rFonts w:ascii="Calibri" w:hAnsi="Calibri" w:cs="Calibri"/>
                <w:sz w:val="22"/>
              </w:rPr>
              <w:t>Range-</w:t>
            </w:r>
            <w:r>
              <w:rPr>
                <w:rFonts w:ascii="Calibri" w:hAnsi="Calibri" w:cs="Calibri"/>
                <w:sz w:val="22"/>
              </w:rPr>
              <w:t>tolerant</w:t>
            </w:r>
            <w:r w:rsidRPr="00E07944">
              <w:rPr>
                <w:rFonts w:ascii="Calibri" w:hAnsi="Calibri" w:cs="Calibri"/>
                <w:sz w:val="22"/>
              </w:rPr>
              <w:t xml:space="preserve"> </w:t>
            </w:r>
            <w:r>
              <w:rPr>
                <w:rFonts w:ascii="Calibri" w:hAnsi="Calibri" w:cs="Calibri"/>
                <w:sz w:val="22"/>
              </w:rPr>
              <w:t>+ ACK/NACK</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469" w:type="dxa"/>
          </w:tcPr>
          <w:p w:rsidR="004B1148" w:rsidRDefault="004B1148" w:rsidP="002E03CB">
            <w:pPr>
              <w:widowControl/>
              <w:rPr>
                <w:rFonts w:ascii="Calibri" w:hAnsi="Calibri" w:cs="Calibri"/>
                <w:sz w:val="22"/>
              </w:rPr>
            </w:pPr>
            <w:r>
              <w:rPr>
                <w:rFonts w:ascii="Calibri" w:eastAsia="맑은 고딕" w:hAnsi="Calibri" w:cs="Calibri"/>
                <w:sz w:val="22"/>
              </w:rPr>
              <w:t>No HARQ feedback, GC HARQ feedback Option 1 w/o Tx-Rx distance based operation, GC HARQ feedback Option 2, unicast HARQ feedback</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469" w:type="dxa"/>
          </w:tcPr>
          <w:p w:rsidR="004B1148" w:rsidRPr="00590E43" w:rsidRDefault="004B1148" w:rsidP="002E03CB">
            <w:pPr>
              <w:widowControl/>
              <w:wordWrap/>
              <w:rPr>
                <w:rFonts w:ascii="Calibri" w:hAnsi="Calibri" w:cs="Calibri"/>
                <w:sz w:val="22"/>
              </w:rPr>
            </w:pPr>
            <w:r w:rsidRPr="008B1D31">
              <w:rPr>
                <w:rFonts w:ascii="Calibri" w:eastAsia="맑은 고딕" w:hAnsi="Calibri" w:cs="Calibri"/>
                <w:sz w:val="22"/>
              </w:rPr>
              <w:t>No HARQ feedback, GC HARQ feedback Option 2, unicast HARQ feedback</w:t>
            </w:r>
            <w:r>
              <w:rPr>
                <w:rFonts w:ascii="Calibri" w:eastAsia="맑은 고딕" w:hAnsi="Calibri" w:cs="Calibri"/>
                <w:sz w:val="22"/>
              </w:rPr>
              <w:t>.</w:t>
            </w:r>
          </w:p>
        </w:tc>
      </w:tr>
      <w:tr w:rsidR="004B1148" w:rsidRPr="00590E43" w:rsidTr="002E03CB">
        <w:tc>
          <w:tcPr>
            <w:tcW w:w="1547" w:type="dxa"/>
          </w:tcPr>
          <w:p w:rsidR="004B1148" w:rsidRPr="00FB1D5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469" w:type="dxa"/>
          </w:tcPr>
          <w:p w:rsidR="004B1148" w:rsidRDefault="004B1148" w:rsidP="002E03CB">
            <w:pPr>
              <w:widowControl/>
              <w:rPr>
                <w:rFonts w:ascii="Calibri" w:hAnsi="Calibri" w:cs="Calibri"/>
                <w:sz w:val="22"/>
              </w:rPr>
            </w:pPr>
            <w:r>
              <w:rPr>
                <w:rFonts w:ascii="Calibri" w:eastAsia="맑은 고딕" w:hAnsi="Calibri" w:cs="Calibri"/>
                <w:sz w:val="22"/>
              </w:rPr>
              <w:t>No HARQ feedback, GC HARQ feedback Option 1 w/o Tx-Rx distance based operation, GC HARQ feedback Option 2, unicast HARQ feedback</w:t>
            </w:r>
          </w:p>
        </w:tc>
      </w:tr>
      <w:tr w:rsidR="004B1148" w:rsidRPr="00590E43" w:rsidTr="002E03CB">
        <w:tc>
          <w:tcPr>
            <w:tcW w:w="1547" w:type="dxa"/>
          </w:tcPr>
          <w:p w:rsidR="004B1148" w:rsidRPr="000A4356"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469" w:type="dxa"/>
          </w:tcPr>
          <w:p w:rsidR="004B1148" w:rsidRPr="000A4356" w:rsidRDefault="004B1148" w:rsidP="002E03CB">
            <w:pPr>
              <w:widowControl/>
              <w:rPr>
                <w:rFonts w:ascii="Calibri" w:eastAsia="SimSun" w:hAnsi="Calibri" w:cs="Calibri"/>
                <w:sz w:val="22"/>
                <w:lang w:eastAsia="zh-CN"/>
              </w:rPr>
            </w:pPr>
            <w:r w:rsidRPr="008B1D31">
              <w:rPr>
                <w:rFonts w:ascii="Calibri" w:eastAsia="맑은 고딕" w:hAnsi="Calibri" w:cs="Calibri"/>
                <w:sz w:val="22"/>
                <w:szCs w:val="22"/>
              </w:rPr>
              <w:t>No HARQ feedback</w:t>
            </w:r>
            <w:r>
              <w:rPr>
                <w:rFonts w:ascii="Calibri" w:eastAsia="SimSun" w:hAnsi="Calibri" w:cs="Calibri" w:hint="eastAsia"/>
                <w:sz w:val="22"/>
                <w:szCs w:val="22"/>
                <w:lang w:eastAsia="zh-CN"/>
              </w:rPr>
              <w:t xml:space="preserve">, </w:t>
            </w:r>
            <w:r w:rsidRPr="008B1D31">
              <w:rPr>
                <w:rFonts w:ascii="Calibri" w:eastAsia="맑은 고딕" w:hAnsi="Calibri" w:cs="Calibri"/>
                <w:sz w:val="22"/>
                <w:szCs w:val="22"/>
              </w:rPr>
              <w:t>GC HARQ feedback Option 1,</w:t>
            </w:r>
            <w:r>
              <w:rPr>
                <w:rFonts w:ascii="Calibri" w:eastAsia="SimSun" w:hAnsi="Calibri" w:cs="Calibri" w:hint="eastAsia"/>
                <w:sz w:val="22"/>
                <w:szCs w:val="22"/>
                <w:lang w:eastAsia="zh-CN"/>
              </w:rPr>
              <w:t xml:space="preserve"> </w:t>
            </w:r>
            <w:r w:rsidRPr="008B1D31">
              <w:rPr>
                <w:rFonts w:ascii="Calibri" w:eastAsia="맑은 고딕" w:hAnsi="Calibri" w:cs="Calibri"/>
                <w:sz w:val="22"/>
                <w:szCs w:val="22"/>
              </w:rPr>
              <w:t xml:space="preserve">GC HARQ feedback Option 2, </w:t>
            </w:r>
            <w:r>
              <w:rPr>
                <w:rFonts w:ascii="Calibri" w:eastAsia="SimSun" w:hAnsi="Calibri" w:cs="Calibri" w:hint="eastAsia"/>
                <w:sz w:val="22"/>
                <w:szCs w:val="22"/>
                <w:lang w:eastAsia="zh-CN"/>
              </w:rPr>
              <w:t xml:space="preserve"> </w:t>
            </w:r>
            <w:r w:rsidRPr="008B1D31">
              <w:rPr>
                <w:rFonts w:ascii="Calibri" w:eastAsia="맑은 고딕" w:hAnsi="Calibri" w:cs="Calibri"/>
                <w:sz w:val="22"/>
                <w:szCs w:val="22"/>
              </w:rPr>
              <w:t>unicast HARQ feedback</w:t>
            </w:r>
          </w:p>
        </w:tc>
      </w:tr>
      <w:tr w:rsidR="004B1148" w:rsidRPr="00590E43"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469" w:type="dxa"/>
          </w:tcPr>
          <w:p w:rsidR="004B1148" w:rsidRDefault="004B1148" w:rsidP="002E03CB">
            <w:pPr>
              <w:widowControl/>
              <w:rPr>
                <w:rFonts w:ascii="Calibri" w:eastAsia="맑은 고딕" w:hAnsi="Calibri" w:cs="Calibri"/>
                <w:sz w:val="22"/>
                <w:szCs w:val="22"/>
              </w:rPr>
            </w:pPr>
            <w:r>
              <w:rPr>
                <w:rFonts w:ascii="Calibri" w:hAnsi="Calibri" w:cs="Calibri" w:hint="eastAsia"/>
                <w:sz w:val="22"/>
              </w:rPr>
              <w:t xml:space="preserve">This format can be used for </w:t>
            </w:r>
            <w:r w:rsidRPr="008B1D31">
              <w:rPr>
                <w:rFonts w:ascii="Calibri" w:eastAsia="맑은 고딕" w:hAnsi="Calibri" w:cs="Calibri"/>
                <w:sz w:val="22"/>
                <w:szCs w:val="22"/>
              </w:rPr>
              <w:t>No HARQ feedback, GC HARQ feedback Option 1, GC HARQ feedback Option 2, unicast HARQ feedback</w:t>
            </w:r>
            <w:r>
              <w:rPr>
                <w:rFonts w:ascii="Calibri" w:eastAsia="맑은 고딕" w:hAnsi="Calibri" w:cs="Calibri"/>
                <w:sz w:val="22"/>
                <w:szCs w:val="22"/>
              </w:rPr>
              <w:t xml:space="preserve">. </w:t>
            </w:r>
          </w:p>
          <w:p w:rsidR="004B1148" w:rsidRDefault="004B1148" w:rsidP="002E03CB">
            <w:pPr>
              <w:widowControl/>
              <w:rPr>
                <w:rFonts w:ascii="Calibri" w:eastAsia="맑은 고딕" w:hAnsi="Calibri" w:cs="Calibri"/>
                <w:sz w:val="22"/>
                <w:szCs w:val="22"/>
              </w:rPr>
            </w:pPr>
            <w:r>
              <w:rPr>
                <w:rFonts w:ascii="Calibri" w:eastAsia="맑은 고딕" w:hAnsi="Calibri" w:cs="Calibri"/>
                <w:sz w:val="22"/>
                <w:szCs w:val="22"/>
              </w:rPr>
              <w:t xml:space="preserve">In case of GC HARQ feedback Option 1, non-distance based GC HARQ feedback can be used. When the number of PSFCH resources are not sufficient to support GC HARQ feedback Option 2, the feedback-based groupcast can be supported. When the TX UE’s location is not available, the feedback-based groupcast can be supported. </w:t>
            </w:r>
          </w:p>
          <w:p w:rsidR="004B1148" w:rsidRPr="00590E43" w:rsidRDefault="004B1148" w:rsidP="002E03CB">
            <w:pPr>
              <w:widowControl/>
              <w:rPr>
                <w:rFonts w:ascii="Calibri" w:hAnsi="Calibri" w:cs="Calibri"/>
                <w:sz w:val="22"/>
              </w:rPr>
            </w:pPr>
            <w:r>
              <w:rPr>
                <w:rFonts w:ascii="Calibri" w:eastAsia="맑은 고딕" w:hAnsi="Calibri" w:cs="Calibri"/>
                <w:sz w:val="22"/>
                <w:szCs w:val="22"/>
              </w:rPr>
              <w:t>In this case, at least GC HARQ feedback option indicator needs to be present in the 2</w:t>
            </w:r>
            <w:r w:rsidRPr="0053653F">
              <w:rPr>
                <w:rFonts w:ascii="Calibri" w:eastAsia="맑은 고딕" w:hAnsi="Calibri" w:cs="Calibri"/>
                <w:sz w:val="22"/>
                <w:szCs w:val="22"/>
                <w:vertAlign w:val="superscript"/>
              </w:rPr>
              <w:t>nd</w:t>
            </w:r>
            <w:r>
              <w:rPr>
                <w:rFonts w:ascii="Calibri" w:eastAsia="맑은 고딕" w:hAnsi="Calibri" w:cs="Calibri"/>
                <w:sz w:val="22"/>
                <w:szCs w:val="22"/>
              </w:rPr>
              <w:t xml:space="preserve">-SCI format without Zone ID and Communication range requirement.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7469" w:type="dxa"/>
          </w:tcPr>
          <w:p w:rsidR="004B1148" w:rsidRDefault="004B1148" w:rsidP="002E03CB">
            <w:pPr>
              <w:widowControl/>
              <w:rPr>
                <w:rFonts w:ascii="Calibri" w:hAnsi="Calibri" w:cs="Calibri"/>
                <w:sz w:val="22"/>
              </w:rPr>
            </w:pPr>
            <w:r>
              <w:rPr>
                <w:rFonts w:ascii="Calibri" w:hAnsi="Calibri" w:cs="Calibri"/>
                <w:sz w:val="22"/>
              </w:rPr>
              <w:t xml:space="preserve">No HARQ feedback, HF 1, HF 2 </w:t>
            </w:r>
          </w:p>
          <w:p w:rsidR="004B1148" w:rsidRDefault="004B1148" w:rsidP="002E03CB">
            <w:pPr>
              <w:widowControl/>
              <w:rPr>
                <w:rFonts w:ascii="Calibri" w:hAnsi="Calibri" w:cs="Calibri"/>
                <w:sz w:val="22"/>
              </w:rPr>
            </w:pPr>
            <w:r>
              <w:rPr>
                <w:rFonts w:ascii="Calibri" w:hAnsi="Calibri" w:cs="Calibri"/>
                <w:sz w:val="22"/>
              </w:rPr>
              <w:t xml:space="preserve">We don’t need to differentiate cast type.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lastRenderedPageBreak/>
              <w:t>CMCC</w:t>
            </w:r>
          </w:p>
        </w:tc>
        <w:tc>
          <w:tcPr>
            <w:tcW w:w="7469" w:type="dxa"/>
          </w:tcPr>
          <w:p w:rsidR="004B1148" w:rsidRDefault="004B1148" w:rsidP="002E03CB">
            <w:pPr>
              <w:widowControl/>
              <w:rPr>
                <w:rFonts w:ascii="Calibri" w:hAnsi="Calibri" w:cs="Calibri"/>
                <w:sz w:val="22"/>
              </w:rPr>
            </w:pPr>
            <w:r w:rsidRPr="0049218D">
              <w:rPr>
                <w:rFonts w:ascii="Calibri" w:eastAsia="맑은 고딕" w:hAnsi="Calibri" w:cs="Calibri"/>
                <w:sz w:val="22"/>
              </w:rPr>
              <w:t>No HARQ feedback,</w:t>
            </w:r>
            <w:r>
              <w:rPr>
                <w:rFonts w:ascii="Calibri" w:eastAsia="맑은 고딕" w:hAnsi="Calibri" w:cs="Calibri"/>
                <w:sz w:val="22"/>
              </w:rPr>
              <w:t xml:space="preserve"> GC HARQ feedback Option 2,</w:t>
            </w:r>
            <w:r w:rsidRPr="008B1D31">
              <w:rPr>
                <w:rFonts w:ascii="Calibri" w:eastAsia="맑은 고딕" w:hAnsi="Calibri" w:cs="Calibri"/>
                <w:sz w:val="22"/>
              </w:rPr>
              <w:t xml:space="preserve"> unicast HARQ feedback</w:t>
            </w:r>
          </w:p>
        </w:tc>
      </w:tr>
      <w:tr w:rsidR="004B1148" w:rsidRPr="00590E43" w:rsidTr="002E03CB">
        <w:tc>
          <w:tcPr>
            <w:tcW w:w="1547" w:type="dxa"/>
          </w:tcPr>
          <w:p w:rsidR="004B1148" w:rsidRPr="00ED3F6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Xiaomi</w:t>
            </w:r>
          </w:p>
        </w:tc>
        <w:tc>
          <w:tcPr>
            <w:tcW w:w="7469" w:type="dxa"/>
          </w:tcPr>
          <w:p w:rsidR="004B1148" w:rsidRPr="00ED3F6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 xml:space="preserve">For </w:t>
            </w:r>
            <w:r>
              <w:rPr>
                <w:rFonts w:ascii="Calibri" w:eastAsia="SimSun" w:hAnsi="Calibri" w:cs="Calibri"/>
                <w:sz w:val="22"/>
                <w:lang w:eastAsia="zh-CN"/>
              </w:rPr>
              <w:t>unicast &amp; GC without HARQ feedback, unicast with HARQ feedback, GC feedback option 1 w/o distance based feedback, GC feedback option 2</w:t>
            </w:r>
          </w:p>
        </w:tc>
      </w:tr>
      <w:tr w:rsidR="004B1148" w:rsidRPr="00590E43" w:rsidTr="002E03CB">
        <w:tc>
          <w:tcPr>
            <w:tcW w:w="1547" w:type="dxa"/>
          </w:tcPr>
          <w:p w:rsidR="004B1148" w:rsidRPr="00C52550" w:rsidRDefault="004B1148" w:rsidP="002E03CB">
            <w:pPr>
              <w:widowControl/>
              <w:rPr>
                <w:rFonts w:ascii="Calibri" w:eastAsia="SimSun" w:hAnsi="Calibri" w:cs="Calibri"/>
                <w:sz w:val="22"/>
                <w:lang w:eastAsia="zh-CN"/>
              </w:rPr>
            </w:pPr>
            <w:r>
              <w:rPr>
                <w:rFonts w:ascii="Calibri" w:eastAsia="SimSun" w:hAnsi="Calibri" w:cs="Calibri"/>
                <w:sz w:val="22"/>
                <w:lang w:eastAsia="zh-CN"/>
              </w:rPr>
              <w:t>Samsung</w:t>
            </w:r>
          </w:p>
        </w:tc>
        <w:tc>
          <w:tcPr>
            <w:tcW w:w="7469" w:type="dxa"/>
          </w:tcPr>
          <w:p w:rsidR="004B1148" w:rsidRPr="006D782B" w:rsidRDefault="004B1148" w:rsidP="002E03CB">
            <w:pPr>
              <w:widowControl/>
              <w:rPr>
                <w:rFonts w:ascii="Calibri" w:eastAsia="맑은 고딕" w:hAnsi="Calibri" w:cs="Calibri"/>
                <w:sz w:val="22"/>
                <w:szCs w:val="22"/>
              </w:rPr>
            </w:pPr>
            <w:r w:rsidRPr="006D782B">
              <w:rPr>
                <w:rFonts w:ascii="Calibri" w:eastAsia="맑은 고딕" w:hAnsi="Calibri" w:cs="Calibri" w:hint="eastAsia"/>
                <w:sz w:val="22"/>
                <w:szCs w:val="22"/>
              </w:rPr>
              <w:t>N</w:t>
            </w:r>
            <w:r w:rsidRPr="006D782B">
              <w:rPr>
                <w:rFonts w:ascii="Calibri" w:eastAsia="맑은 고딕" w:hAnsi="Calibri" w:cs="Calibri"/>
                <w:sz w:val="22"/>
                <w:szCs w:val="22"/>
              </w:rPr>
              <w:t xml:space="preserve">o HARQ feedback, GC HARQ feedback Option 2, </w:t>
            </w:r>
            <w:r w:rsidRPr="008B1D31">
              <w:rPr>
                <w:rFonts w:ascii="Calibri" w:eastAsia="맑은 고딕" w:hAnsi="Calibri" w:cs="Calibri"/>
                <w:sz w:val="22"/>
                <w:szCs w:val="22"/>
              </w:rPr>
              <w:t>unicast HARQ feedback</w:t>
            </w:r>
          </w:p>
        </w:tc>
      </w:tr>
      <w:tr w:rsidR="004B1148" w:rsidRPr="00590E43" w:rsidTr="002E03CB">
        <w:tc>
          <w:tcPr>
            <w:tcW w:w="1547" w:type="dxa"/>
          </w:tcPr>
          <w:p w:rsidR="004B1148" w:rsidRPr="00CE118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469" w:type="dxa"/>
          </w:tcPr>
          <w:p w:rsidR="004B1148" w:rsidRPr="0049218D" w:rsidRDefault="004B1148" w:rsidP="002E03CB">
            <w:pPr>
              <w:widowControl/>
              <w:rPr>
                <w:rFonts w:ascii="Calibri" w:eastAsia="맑은 고딕" w:hAnsi="Calibri" w:cs="Calibri"/>
                <w:sz w:val="22"/>
              </w:rPr>
            </w:pPr>
            <w:r w:rsidRPr="00CE1181">
              <w:rPr>
                <w:rFonts w:ascii="Calibri" w:eastAsia="맑은 고딕" w:hAnsi="Calibri" w:cs="Calibri"/>
                <w:sz w:val="22"/>
              </w:rPr>
              <w:t>No HARQ feedback, GC HARQ feedback Option 2, unicast HARQ feedback</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Fraunhofer</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No HARQ feedback, GC HARQ feedback option 1 (with distance-based criteria disabled), GC HARQ feedback option 2, unicast HARQ feedback</w:t>
            </w:r>
          </w:p>
        </w:tc>
      </w:tr>
      <w:tr w:rsidR="004B1148" w:rsidRPr="00590E43" w:rsidTr="002E03CB">
        <w:tc>
          <w:tcPr>
            <w:tcW w:w="1547"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I</w:t>
            </w:r>
            <w:r w:rsidRPr="009E3290">
              <w:rPr>
                <w:rFonts w:ascii="Calibri" w:eastAsia="PMingLiU" w:hAnsi="Calibri" w:cs="Calibri"/>
                <w:color w:val="000000" w:themeColor="text1"/>
                <w:sz w:val="22"/>
                <w:lang w:eastAsia="zh-TW"/>
              </w:rPr>
              <w:t>TRI</w:t>
            </w:r>
          </w:p>
        </w:tc>
        <w:tc>
          <w:tcPr>
            <w:tcW w:w="7469" w:type="dxa"/>
          </w:tcPr>
          <w:p w:rsidR="004B1148" w:rsidRPr="009E3290" w:rsidRDefault="004B1148" w:rsidP="002E03CB">
            <w:pPr>
              <w:widowControl/>
              <w:rPr>
                <w:rFonts w:ascii="Calibri" w:hAnsi="Calibri" w:cs="Calibri"/>
                <w:color w:val="000000" w:themeColor="text1"/>
                <w:sz w:val="22"/>
              </w:rPr>
            </w:pPr>
            <w:r w:rsidRPr="009E3290">
              <w:rPr>
                <w:rFonts w:ascii="Calibri" w:hAnsi="Calibri" w:cs="Calibri"/>
                <w:color w:val="000000" w:themeColor="text1"/>
                <w:sz w:val="22"/>
              </w:rPr>
              <w:t>No HARQ feedback, GC HARQ feedback Option 2, unicast HARQ feedback</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469" w:type="dxa"/>
          </w:tcPr>
          <w:p w:rsidR="004B1148" w:rsidRPr="00590E43" w:rsidRDefault="004B1148" w:rsidP="002E03CB">
            <w:pPr>
              <w:widowControl/>
              <w:wordWrap/>
              <w:rPr>
                <w:rFonts w:ascii="Calibri" w:hAnsi="Calibri" w:cs="Calibri"/>
                <w:sz w:val="22"/>
              </w:rPr>
            </w:pPr>
            <w:r w:rsidRPr="008B1D31">
              <w:rPr>
                <w:rFonts w:ascii="Calibri" w:eastAsia="맑은 고딕" w:hAnsi="Calibri" w:cs="Calibri"/>
                <w:sz w:val="22"/>
                <w:szCs w:val="22"/>
              </w:rPr>
              <w:t>No HARQ feedback, GC HARQ feedback Option 2, unicast HARQ feedback</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469" w:type="dxa"/>
          </w:tcPr>
          <w:p w:rsidR="004B1148" w:rsidRPr="008B1D31" w:rsidRDefault="004B1148" w:rsidP="002E03CB">
            <w:pPr>
              <w:widowControl/>
              <w:wordWrap/>
              <w:rPr>
                <w:rFonts w:ascii="Calibri" w:eastAsia="맑은 고딕" w:hAnsi="Calibri" w:cs="Calibri"/>
                <w:sz w:val="22"/>
                <w:szCs w:val="22"/>
              </w:rPr>
            </w:pPr>
            <w:r>
              <w:rPr>
                <w:rFonts w:ascii="Calibri" w:hAnsi="Calibri" w:cs="Calibri"/>
                <w:sz w:val="22"/>
              </w:rPr>
              <w:t>Broadcast, GC HARQ feedback for Option 2, Unicast</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Candidates other than Option 1</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469" w:type="dxa"/>
          </w:tcPr>
          <w:p w:rsidR="004B1148" w:rsidRDefault="004B1148" w:rsidP="002E03CB">
            <w:pPr>
              <w:widowControl/>
              <w:wordWrap/>
              <w:rPr>
                <w:rFonts w:ascii="Calibri" w:hAnsi="Calibri" w:cs="Calibri"/>
                <w:sz w:val="22"/>
              </w:rPr>
            </w:pPr>
            <w:r>
              <w:rPr>
                <w:rFonts w:ascii="Calibri" w:eastAsia="맑은 고딕" w:hAnsi="Calibri" w:cs="Calibri"/>
                <w:sz w:val="22"/>
              </w:rPr>
              <w:t>BC/</w:t>
            </w:r>
            <w:r w:rsidRPr="008B1D31">
              <w:rPr>
                <w:rFonts w:ascii="Calibri" w:eastAsia="맑은 고딕" w:hAnsi="Calibri" w:cs="Calibri"/>
                <w:sz w:val="22"/>
              </w:rPr>
              <w:t>No HARQ feedback, GC HARQ feedback Option 2, unicast HARQ feedback</w:t>
            </w:r>
            <w:r>
              <w:rPr>
                <w:rFonts w:ascii="Calibri" w:eastAsia="맑은 고딕" w:hAnsi="Calibri" w:cs="Calibri"/>
                <w:sz w:val="22"/>
              </w:rPr>
              <w:t>.</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469" w:type="dxa"/>
          </w:tcPr>
          <w:p w:rsidR="004B1148" w:rsidRDefault="004B1148" w:rsidP="002E03CB">
            <w:pPr>
              <w:widowControl/>
              <w:wordWrap/>
              <w:rPr>
                <w:rFonts w:ascii="Calibri" w:eastAsia="맑은 고딕" w:hAnsi="Calibri" w:cs="Calibri"/>
                <w:sz w:val="22"/>
              </w:rPr>
            </w:pPr>
            <w:r w:rsidRPr="008B1D31">
              <w:rPr>
                <w:rFonts w:ascii="Calibri" w:eastAsia="맑은 고딕" w:hAnsi="Calibri" w:cs="Calibri"/>
                <w:sz w:val="22"/>
                <w:szCs w:val="22"/>
              </w:rPr>
              <w:t>No HARQ feedback, GC HARQ feedback Option 2, unicast HARQ feedback</w:t>
            </w:r>
          </w:p>
        </w:tc>
      </w:tr>
      <w:tr w:rsidR="004B1148" w:rsidRPr="00590E43" w:rsidTr="002E03CB">
        <w:tc>
          <w:tcPr>
            <w:tcW w:w="1547"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Pan</w:t>
            </w:r>
            <w:r>
              <w:rPr>
                <w:rFonts w:ascii="Calibri" w:eastAsia="MS Mincho" w:hAnsi="Calibri" w:cs="Calibri"/>
                <w:sz w:val="22"/>
                <w:lang w:eastAsia="ja-JP"/>
              </w:rPr>
              <w:t>asonic</w:t>
            </w:r>
          </w:p>
        </w:tc>
        <w:tc>
          <w:tcPr>
            <w:tcW w:w="7469" w:type="dxa"/>
          </w:tcPr>
          <w:p w:rsidR="004B1148" w:rsidRPr="008B1D31" w:rsidRDefault="004B1148" w:rsidP="002E03CB">
            <w:pPr>
              <w:widowControl/>
              <w:wordWrap/>
              <w:rPr>
                <w:rFonts w:ascii="Calibri" w:eastAsia="맑은 고딕" w:hAnsi="Calibri" w:cs="Calibri"/>
                <w:sz w:val="22"/>
                <w:szCs w:val="22"/>
              </w:rPr>
            </w:pPr>
            <w:r>
              <w:rPr>
                <w:rFonts w:ascii="Calibri" w:eastAsia="MS Mincho" w:hAnsi="Calibri" w:cs="Calibri"/>
                <w:kern w:val="0"/>
                <w:sz w:val="22"/>
                <w:lang w:eastAsia="ja-JP"/>
              </w:rPr>
              <w:t>No HARQ feedback, GC HARQ feedback option 1 and option 2, unicast HARQ feedback. GC HARQ feedback option 1 can be used when PSFCH resource is not sufficient number of the resource. Which one is used is up to Tx UE.</w:t>
            </w:r>
          </w:p>
        </w:tc>
      </w:tr>
    </w:tbl>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sidRPr="003F6F0F">
        <w:rPr>
          <w:rFonts w:ascii="Calibri" w:hAnsi="Calibri" w:cs="Calibri"/>
          <w:b/>
          <w:sz w:val="22"/>
        </w:rPr>
        <w:t>HARQ operation</w:t>
      </w:r>
      <w:r>
        <w:rPr>
          <w:rFonts w:ascii="Calibri" w:hAnsi="Calibri" w:cs="Calibri"/>
          <w:b/>
          <w:sz w:val="22"/>
        </w:rPr>
        <w:t>(s)</w:t>
      </w:r>
      <w:r w:rsidRPr="003F6F0F">
        <w:rPr>
          <w:rFonts w:ascii="Calibri" w:hAnsi="Calibri" w:cs="Calibri"/>
          <w:b/>
          <w:sz w:val="22"/>
        </w:rPr>
        <w:t xml:space="preserve"> </w:t>
      </w:r>
      <w:r>
        <w:rPr>
          <w:rFonts w:ascii="Calibri" w:hAnsi="Calibri" w:cs="Calibri"/>
          <w:b/>
          <w:sz w:val="22"/>
        </w:rPr>
        <w:t xml:space="preserve">for </w:t>
      </w:r>
      <w:r w:rsidRPr="003F6F0F">
        <w:rPr>
          <w:rFonts w:ascii="Calibri" w:hAnsi="Calibri" w:cs="Calibri"/>
          <w:b/>
          <w:sz w:val="22"/>
        </w:rPr>
        <w:t>2</w:t>
      </w:r>
      <w:r w:rsidRPr="003F6F0F">
        <w:rPr>
          <w:rFonts w:ascii="Calibri" w:hAnsi="Calibri" w:cs="Calibri"/>
          <w:b/>
          <w:sz w:val="22"/>
          <w:vertAlign w:val="superscript"/>
        </w:rPr>
        <w:t>nd</w:t>
      </w:r>
      <w:r w:rsidRPr="003F6F0F">
        <w:rPr>
          <w:rFonts w:ascii="Calibri" w:hAnsi="Calibri" w:cs="Calibri"/>
          <w:b/>
          <w:sz w:val="22"/>
        </w:rPr>
        <w:t xml:space="preserve"> SCI format </w:t>
      </w:r>
      <w:r>
        <w:rPr>
          <w:rFonts w:ascii="Calibri" w:hAnsi="Calibri" w:cs="Calibri"/>
          <w:b/>
          <w:sz w:val="22"/>
        </w:rPr>
        <w:t xml:space="preserve">not </w:t>
      </w:r>
      <w:r w:rsidRPr="003F6F0F">
        <w:rPr>
          <w:rFonts w:ascii="Calibri" w:hAnsi="Calibri" w:cs="Calibri"/>
          <w:b/>
          <w:sz w:val="22"/>
        </w:rPr>
        <w:t>containing Zone ID and Communication range requirement</w:t>
      </w:r>
      <w:r>
        <w:rPr>
          <w:rFonts w:ascii="Calibri" w:hAnsi="Calibri" w:cs="Calibri"/>
          <w:b/>
          <w:sz w:val="22"/>
        </w:rPr>
        <w:t xml:space="preserve"> </w:t>
      </w:r>
    </w:p>
    <w:p w:rsidR="004B1148" w:rsidRPr="003F6F0F"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no HARQ feedback: DOCOMO, Huawei, Apple, Intel, ZTE, Futurewei, OPPO, CATT, LG, Lenovo, CMCC, Xiaomi, Samsung, Spreadtrum, Fraunhofer, ITRI, Ericsson, Qualcomm, Nokia, Bosch, InterDigital, Panasonic (22)</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 xml:space="preserve">GC HARQ feedback Option 1: Intel, ZTE, OPPO, CATT, LG, Lenovo, Xiaomi, </w:t>
      </w:r>
      <w:r w:rsidRPr="003528AC">
        <w:rPr>
          <w:rFonts w:ascii="Calibri" w:hAnsi="Calibri" w:cs="Calibri"/>
          <w:b/>
          <w:sz w:val="22"/>
        </w:rPr>
        <w:t>Fraunhofer</w:t>
      </w:r>
      <w:r>
        <w:rPr>
          <w:rFonts w:ascii="Calibri" w:hAnsi="Calibri" w:cs="Calibri"/>
          <w:b/>
          <w:sz w:val="22"/>
        </w:rPr>
        <w:t>, Panasonic (9)</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GC HARQ feedback Option 2: DOCOMO, Huawei, Apple, Intel, ZTE, Futurewei, OPPO, CATT, LG, Lenovo, CMCC, Xiaomi, Samsung, Spreadtrum, Fraunhofer, ITRI, Ericsson, Qualcomm, Nokia, Bosch, InterDigital, Panasonic (22)</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Unicast HARQ feedback: DOCOMO, Huawei, Apple, Intel, ZTE, Futurewei, OPPO, CATT, LG, CMCC, Xiaomi, Samsung, Spreadtrum, Fraunhofer, ITRI, Ericsson, Qualcomm, Nokia, Bosch, InterDigital, Panasonci (21)</w:t>
      </w:r>
    </w:p>
    <w:p w:rsidR="004B1148" w:rsidRPr="003528AC"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Q1-</w:t>
      </w:r>
      <w:r>
        <w:rPr>
          <w:rFonts w:ascii="Calibri" w:eastAsia="맑은 고딕" w:hAnsi="Calibri" w:cs="Calibri"/>
          <w:sz w:val="22"/>
          <w:szCs w:val="22"/>
        </w:rPr>
        <w:t>3</w:t>
      </w:r>
      <w:r>
        <w:rPr>
          <w:rFonts w:ascii="Calibri" w:eastAsia="맑은 고딕" w:hAnsi="Calibri" w:cs="Calibri" w:hint="eastAsia"/>
          <w:sz w:val="22"/>
          <w:szCs w:val="22"/>
        </w:rPr>
        <w:t xml:space="preserve">: If the answer to Q1 is yes, </w:t>
      </w:r>
      <w:r w:rsidRPr="008B1D31">
        <w:rPr>
          <w:rFonts w:ascii="Calibri" w:eastAsia="맑은 고딕" w:hAnsi="Calibri" w:cs="Calibri"/>
          <w:sz w:val="22"/>
          <w:szCs w:val="22"/>
        </w:rPr>
        <w:t xml:space="preserve">how many </w:t>
      </w:r>
      <w:r>
        <w:rPr>
          <w:rFonts w:ascii="Calibri" w:eastAsia="맑은 고딕" w:hAnsi="Calibri" w:cs="Calibri"/>
          <w:sz w:val="22"/>
          <w:szCs w:val="22"/>
        </w:rPr>
        <w:t>2nd-SCI formats are defined for those with and without Zone ID and Communication range requirement</w:t>
      </w:r>
      <w:r w:rsidRPr="008B1D31">
        <w:rPr>
          <w:rFonts w:ascii="Calibri" w:eastAsia="맑은 고딕" w:hAnsi="Calibri" w:cs="Calibri"/>
          <w:sz w:val="22"/>
          <w:szCs w:val="22"/>
        </w:rPr>
        <w:t>? In each format, is an explicit field included to indicate whether SL HARQ feedback is enabled or disabled, and/or which option is used?</w:t>
      </w:r>
    </w:p>
    <w:tbl>
      <w:tblPr>
        <w:tblStyle w:val="21"/>
        <w:tblW w:w="0" w:type="auto"/>
        <w:tblLook w:val="04A0" w:firstRow="1" w:lastRow="0" w:firstColumn="1" w:lastColumn="0" w:noHBand="0" w:noVBand="1"/>
      </w:tblPr>
      <w:tblGrid>
        <w:gridCol w:w="1547"/>
        <w:gridCol w:w="74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46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547" w:type="dxa"/>
          </w:tcPr>
          <w:p w:rsidR="004B1148" w:rsidRPr="003A0E71"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469"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Two: one is with zone ID and </w:t>
            </w:r>
            <w:r>
              <w:rPr>
                <w:rFonts w:ascii="Calibri" w:eastAsia="MS Mincho" w:hAnsi="Calibri" w:cs="Calibri"/>
                <w:sz w:val="22"/>
                <w:lang w:eastAsia="ja-JP"/>
              </w:rPr>
              <w:t>communication</w:t>
            </w:r>
            <w:r>
              <w:rPr>
                <w:rFonts w:ascii="Calibri" w:eastAsia="MS Mincho" w:hAnsi="Calibri" w:cs="Calibri" w:hint="eastAsia"/>
                <w:sz w:val="22"/>
                <w:lang w:eastAsia="ja-JP"/>
              </w:rPr>
              <w:t xml:space="preserve"> </w:t>
            </w:r>
            <w:r>
              <w:rPr>
                <w:rFonts w:ascii="Calibri" w:eastAsia="MS Mincho" w:hAnsi="Calibri" w:cs="Calibri"/>
                <w:sz w:val="22"/>
                <w:lang w:eastAsia="ja-JP"/>
              </w:rPr>
              <w:t>range requirement, another is without.</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For the first one, no field is defined for feedback = enabled/disabled. No field is defined for which option is used.</w:t>
            </w:r>
          </w:p>
          <w:p w:rsidR="004B1148" w:rsidRPr="003A0E71"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For the second one, one field is defined for feedback = enabled/disabled. No field is defined for which option is used.</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469"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nly two 2</w:t>
            </w:r>
            <w:r w:rsidRPr="007B572C">
              <w:rPr>
                <w:rFonts w:ascii="Calibri" w:eastAsia="SimSun" w:hAnsi="Calibri" w:cs="Calibri"/>
                <w:sz w:val="22"/>
                <w:vertAlign w:val="superscript"/>
                <w:lang w:eastAsia="zh-CN"/>
              </w:rPr>
              <w:t>nd</w:t>
            </w:r>
            <w:r>
              <w:rPr>
                <w:rFonts w:ascii="Calibri" w:eastAsia="SimSun" w:hAnsi="Calibri" w:cs="Calibri"/>
                <w:sz w:val="22"/>
                <w:lang w:eastAsia="zh-CN"/>
              </w:rPr>
              <w:t xml:space="preserve"> SCI formats are defined and a </w:t>
            </w:r>
            <w:r w:rsidRPr="00E46E39">
              <w:rPr>
                <w:rFonts w:ascii="Calibri" w:eastAsia="SimSun" w:hAnsi="Calibri" w:cs="Calibri"/>
                <w:sz w:val="22"/>
                <w:lang w:eastAsia="zh-CN"/>
              </w:rPr>
              <w:t xml:space="preserve">1 bit length </w:t>
            </w:r>
            <w:r>
              <w:rPr>
                <w:rFonts w:ascii="Calibri" w:eastAsia="SimSun" w:hAnsi="Calibri" w:cs="Calibri"/>
                <w:sz w:val="22"/>
                <w:lang w:eastAsia="zh-CN"/>
              </w:rPr>
              <w:t>explicit field in SCI format 0-1 is used to indicate which format is used.The HARQ enable/disable indication can be done by an explicit field contained in the 1</w:t>
            </w:r>
            <w:r w:rsidRPr="007B572C">
              <w:rPr>
                <w:rFonts w:ascii="Calibri" w:eastAsia="SimSun" w:hAnsi="Calibri" w:cs="Calibri"/>
                <w:sz w:val="22"/>
                <w:vertAlign w:val="superscript"/>
                <w:lang w:eastAsia="zh-CN"/>
              </w:rPr>
              <w:t>st</w:t>
            </w:r>
            <w:r>
              <w:rPr>
                <w:rFonts w:ascii="Calibri" w:eastAsia="SimSun" w:hAnsi="Calibri" w:cs="Calibri"/>
                <w:sz w:val="22"/>
                <w:lang w:eastAsia="zh-CN"/>
              </w:rPr>
              <w:t xml:space="preserve"> stage SCI as well.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469" w:type="dxa"/>
          </w:tcPr>
          <w:p w:rsidR="004B1148" w:rsidRDefault="004B1148" w:rsidP="002E03CB">
            <w:pPr>
              <w:widowControl/>
              <w:rPr>
                <w:rFonts w:ascii="Calibri" w:hAnsi="Calibri" w:cs="Calibri"/>
                <w:sz w:val="22"/>
              </w:rPr>
            </w:pPr>
            <w:r>
              <w:rPr>
                <w:rFonts w:ascii="Calibri" w:hAnsi="Calibri" w:cs="Calibri"/>
                <w:sz w:val="22"/>
              </w:rPr>
              <w:t>Two 2</w:t>
            </w:r>
            <w:r w:rsidRPr="00EB2DDB">
              <w:rPr>
                <w:rFonts w:ascii="Calibri" w:hAnsi="Calibri" w:cs="Calibri"/>
                <w:sz w:val="22"/>
                <w:vertAlign w:val="superscript"/>
              </w:rPr>
              <w:t>nd</w:t>
            </w:r>
            <w:r>
              <w:rPr>
                <w:rFonts w:ascii="Calibri" w:hAnsi="Calibri" w:cs="Calibri"/>
                <w:sz w:val="22"/>
              </w:rPr>
              <w:t xml:space="preserve"> SCI formats are defined. </w:t>
            </w:r>
          </w:p>
          <w:p w:rsidR="004B1148" w:rsidRDefault="004B1148" w:rsidP="002E03CB">
            <w:pPr>
              <w:widowControl/>
              <w:rPr>
                <w:rFonts w:ascii="Calibri" w:hAnsi="Calibri" w:cs="Calibri"/>
                <w:sz w:val="22"/>
              </w:rPr>
            </w:pPr>
            <w:r>
              <w:rPr>
                <w:rFonts w:ascii="Calibri" w:hAnsi="Calibri" w:cs="Calibri"/>
                <w:sz w:val="22"/>
              </w:rPr>
              <w:t>For the 2</w:t>
            </w:r>
            <w:r w:rsidRPr="00EB2DDB">
              <w:rPr>
                <w:rFonts w:ascii="Calibri" w:hAnsi="Calibri" w:cs="Calibri"/>
                <w:sz w:val="22"/>
                <w:vertAlign w:val="superscript"/>
              </w:rPr>
              <w:t>nd</w:t>
            </w:r>
            <w:r>
              <w:rPr>
                <w:rFonts w:ascii="Calibri" w:hAnsi="Calibri" w:cs="Calibri"/>
                <w:sz w:val="22"/>
              </w:rPr>
              <w:t xml:space="preserve"> SCI format with zone ID and communication range requirement, no explicit field is included to indicate whether SL HARQ feedback is enabled or disabled. In this case, SL HARQ feedback with GC option 1 is always enabled.</w:t>
            </w:r>
          </w:p>
          <w:p w:rsidR="004B1148" w:rsidRPr="00590E43" w:rsidRDefault="004B1148" w:rsidP="002E03CB">
            <w:pPr>
              <w:widowControl/>
              <w:wordWrap/>
              <w:rPr>
                <w:rFonts w:ascii="Calibri" w:hAnsi="Calibri" w:cs="Calibri"/>
                <w:sz w:val="22"/>
              </w:rPr>
            </w:pPr>
            <w:r>
              <w:rPr>
                <w:rFonts w:ascii="Calibri" w:hAnsi="Calibri" w:cs="Calibri"/>
                <w:sz w:val="22"/>
              </w:rPr>
              <w:lastRenderedPageBreak/>
              <w:t>For the 2</w:t>
            </w:r>
            <w:r w:rsidRPr="00EB2DDB">
              <w:rPr>
                <w:rFonts w:ascii="Calibri" w:hAnsi="Calibri" w:cs="Calibri"/>
                <w:sz w:val="22"/>
                <w:vertAlign w:val="superscript"/>
              </w:rPr>
              <w:t>nd</w:t>
            </w:r>
            <w:r>
              <w:rPr>
                <w:rFonts w:ascii="Calibri" w:hAnsi="Calibri" w:cs="Calibri"/>
                <w:sz w:val="22"/>
              </w:rPr>
              <w:t xml:space="preserve"> SCI format without zone ID and communication range requirement, explicit field is included to indicate whether SL HARQ feedback is enabled or disabled, and which feedback option is used.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Intel</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Two formats:</w:t>
            </w:r>
          </w:p>
          <w:p w:rsidR="004B1148" w:rsidRDefault="004B1148" w:rsidP="004B1148">
            <w:pPr>
              <w:pStyle w:val="af4"/>
              <w:widowControl/>
              <w:numPr>
                <w:ilvl w:val="0"/>
                <w:numId w:val="33"/>
              </w:numPr>
              <w:wordWrap/>
              <w:spacing w:before="100" w:beforeAutospacing="1" w:after="100" w:afterAutospacing="1"/>
              <w:ind w:leftChars="0" w:left="714" w:hanging="357"/>
              <w:rPr>
                <w:rFonts w:ascii="Calibri" w:hAnsi="Calibri" w:cs="Calibri"/>
                <w:sz w:val="22"/>
              </w:rPr>
            </w:pPr>
            <w:r>
              <w:rPr>
                <w:rFonts w:ascii="Calibri" w:hAnsi="Calibri" w:cs="Calibri"/>
                <w:sz w:val="22"/>
              </w:rPr>
              <w:t>Range-based format</w:t>
            </w:r>
          </w:p>
          <w:p w:rsidR="004B1148" w:rsidRDefault="004B1148" w:rsidP="004B1148">
            <w:pPr>
              <w:pStyle w:val="af4"/>
              <w:widowControl/>
              <w:numPr>
                <w:ilvl w:val="1"/>
                <w:numId w:val="33"/>
              </w:numPr>
              <w:wordWrap/>
              <w:spacing w:before="100" w:beforeAutospacing="1" w:after="100" w:afterAutospacing="1"/>
              <w:ind w:leftChars="0"/>
              <w:rPr>
                <w:rFonts w:ascii="Calibri" w:hAnsi="Calibri" w:cs="Calibri"/>
                <w:sz w:val="22"/>
              </w:rPr>
            </w:pPr>
            <w:r>
              <w:rPr>
                <w:rFonts w:ascii="Calibri" w:hAnsi="Calibri" w:cs="Calibri"/>
                <w:sz w:val="22"/>
              </w:rPr>
              <w:t>Feedback enabled/disabled flag in 2</w:t>
            </w:r>
            <w:r w:rsidRPr="00C07B11">
              <w:rPr>
                <w:rFonts w:ascii="Calibri" w:hAnsi="Calibri" w:cs="Calibri"/>
                <w:sz w:val="22"/>
                <w:vertAlign w:val="superscript"/>
              </w:rPr>
              <w:t>nd</w:t>
            </w:r>
            <w:r>
              <w:rPr>
                <w:rFonts w:ascii="Calibri" w:hAnsi="Calibri" w:cs="Calibri"/>
                <w:sz w:val="22"/>
              </w:rPr>
              <w:t xml:space="preserve"> stage SCI is present </w:t>
            </w:r>
          </w:p>
          <w:p w:rsidR="004B1148" w:rsidRDefault="004B1148" w:rsidP="004B1148">
            <w:pPr>
              <w:pStyle w:val="af4"/>
              <w:widowControl/>
              <w:numPr>
                <w:ilvl w:val="1"/>
                <w:numId w:val="33"/>
              </w:numPr>
              <w:wordWrap/>
              <w:spacing w:before="100" w:beforeAutospacing="1" w:after="100" w:afterAutospacing="1"/>
              <w:ind w:leftChars="0"/>
              <w:rPr>
                <w:rFonts w:ascii="Calibri" w:hAnsi="Calibri" w:cs="Calibri"/>
                <w:sz w:val="22"/>
              </w:rPr>
            </w:pPr>
            <w:r>
              <w:rPr>
                <w:rFonts w:ascii="Calibri" w:hAnsi="Calibri" w:cs="Calibri"/>
                <w:sz w:val="22"/>
              </w:rPr>
              <w:t>Optionally, NACK only, or ACK-NACK option flag can be present in 2</w:t>
            </w:r>
            <w:r w:rsidRPr="00C07B11">
              <w:rPr>
                <w:rFonts w:ascii="Calibri" w:hAnsi="Calibri" w:cs="Calibri"/>
                <w:sz w:val="22"/>
                <w:vertAlign w:val="superscript"/>
              </w:rPr>
              <w:t>nd</w:t>
            </w:r>
            <w:r>
              <w:rPr>
                <w:rFonts w:ascii="Calibri" w:hAnsi="Calibri" w:cs="Calibri"/>
                <w:sz w:val="22"/>
              </w:rPr>
              <w:t xml:space="preserve"> stage SCI</w:t>
            </w:r>
          </w:p>
          <w:p w:rsidR="004B1148" w:rsidRDefault="004B1148" w:rsidP="004B1148">
            <w:pPr>
              <w:pStyle w:val="af4"/>
              <w:widowControl/>
              <w:numPr>
                <w:ilvl w:val="0"/>
                <w:numId w:val="33"/>
              </w:numPr>
              <w:wordWrap/>
              <w:spacing w:before="100" w:beforeAutospacing="1" w:after="100" w:afterAutospacing="1"/>
              <w:ind w:leftChars="0" w:left="714" w:hanging="357"/>
              <w:rPr>
                <w:rFonts w:ascii="Calibri" w:hAnsi="Calibri" w:cs="Calibri"/>
                <w:sz w:val="22"/>
              </w:rPr>
            </w:pPr>
            <w:r>
              <w:rPr>
                <w:rFonts w:ascii="Calibri" w:hAnsi="Calibri" w:cs="Calibri"/>
                <w:sz w:val="22"/>
              </w:rPr>
              <w:t>Range-tolerant format:</w:t>
            </w:r>
          </w:p>
          <w:p w:rsidR="004B1148" w:rsidRDefault="004B1148" w:rsidP="004B1148">
            <w:pPr>
              <w:pStyle w:val="af4"/>
              <w:widowControl/>
              <w:numPr>
                <w:ilvl w:val="1"/>
                <w:numId w:val="33"/>
              </w:numPr>
              <w:wordWrap/>
              <w:spacing w:before="100" w:beforeAutospacing="1" w:after="100" w:afterAutospacing="1"/>
              <w:ind w:leftChars="0"/>
              <w:rPr>
                <w:rFonts w:ascii="Calibri" w:hAnsi="Calibri" w:cs="Calibri"/>
                <w:sz w:val="22"/>
              </w:rPr>
            </w:pPr>
            <w:r>
              <w:rPr>
                <w:rFonts w:ascii="Calibri" w:hAnsi="Calibri" w:cs="Calibri"/>
                <w:sz w:val="22"/>
              </w:rPr>
              <w:t>Feedback enabled/disabled flag in 2</w:t>
            </w:r>
            <w:r w:rsidRPr="00C07B11">
              <w:rPr>
                <w:rFonts w:ascii="Calibri" w:hAnsi="Calibri" w:cs="Calibri"/>
                <w:sz w:val="22"/>
                <w:vertAlign w:val="superscript"/>
              </w:rPr>
              <w:t>nd</w:t>
            </w:r>
            <w:r>
              <w:rPr>
                <w:rFonts w:ascii="Calibri" w:hAnsi="Calibri" w:cs="Calibri"/>
                <w:sz w:val="22"/>
              </w:rPr>
              <w:t xml:space="preserve"> stage format present only if PSFCH is configured for a resource pool</w:t>
            </w:r>
          </w:p>
          <w:p w:rsidR="004B1148" w:rsidRPr="00590E43" w:rsidRDefault="004B1148" w:rsidP="002E03CB">
            <w:pPr>
              <w:widowControl/>
              <w:wordWrap/>
              <w:rPr>
                <w:rFonts w:ascii="Calibri" w:hAnsi="Calibri" w:cs="Calibri"/>
                <w:sz w:val="22"/>
              </w:rPr>
            </w:pPr>
            <w:r>
              <w:rPr>
                <w:rFonts w:ascii="Calibri" w:hAnsi="Calibri" w:cs="Calibri"/>
                <w:sz w:val="22"/>
              </w:rPr>
              <w:t>Optionally, NACK only, or ACK-NACK option flag can be present in 2</w:t>
            </w:r>
            <w:r w:rsidRPr="00C07B11">
              <w:rPr>
                <w:rFonts w:ascii="Calibri" w:hAnsi="Calibri" w:cs="Calibri"/>
                <w:sz w:val="22"/>
                <w:vertAlign w:val="superscript"/>
              </w:rPr>
              <w:t>nd</w:t>
            </w:r>
            <w:r>
              <w:rPr>
                <w:rFonts w:ascii="Calibri" w:hAnsi="Calibri" w:cs="Calibri"/>
                <w:sz w:val="22"/>
              </w:rPr>
              <w:t xml:space="preserve"> stage SCI</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469" w:type="dxa"/>
          </w:tcPr>
          <w:p w:rsidR="004B1148" w:rsidRDefault="004B1148" w:rsidP="002E03CB">
            <w:pPr>
              <w:widowControl/>
              <w:rPr>
                <w:rFonts w:ascii="Calibri" w:hAnsi="Calibri" w:cs="Calibri"/>
                <w:sz w:val="22"/>
              </w:rPr>
            </w:pPr>
            <w:r>
              <w:rPr>
                <w:rFonts w:ascii="Calibri" w:hAnsi="Calibri" w:cs="Calibri"/>
                <w:sz w:val="22"/>
              </w:rPr>
              <w:t xml:space="preserve">Just one format for the case in Q1-1 and a second format for the case in Q1-2. The explicit enable/disable bit </w:t>
            </w:r>
            <w:r>
              <w:rPr>
                <w:rFonts w:ascii="Calibri" w:eastAsia="SimSun" w:hAnsi="Calibri" w:cs="Calibri" w:hint="eastAsia"/>
                <w:sz w:val="22"/>
                <w:lang w:eastAsia="zh-CN"/>
              </w:rPr>
              <w:t xml:space="preserve">and HARQ feedback option bit are </w:t>
            </w:r>
            <w:r>
              <w:rPr>
                <w:rFonts w:ascii="Calibri" w:hAnsi="Calibri" w:cs="Calibri"/>
                <w:sz w:val="22"/>
              </w:rPr>
              <w:t xml:space="preserve">contained in the format w/o zone ID and range requirement, but </w:t>
            </w:r>
            <w:r>
              <w:rPr>
                <w:rFonts w:ascii="Calibri" w:eastAsia="SimSun" w:hAnsi="Calibri" w:cs="Calibri" w:hint="eastAsia"/>
                <w:sz w:val="22"/>
                <w:lang w:eastAsia="zh-CN"/>
              </w:rPr>
              <w:t>are</w:t>
            </w:r>
            <w:r>
              <w:rPr>
                <w:rFonts w:ascii="Calibri" w:hAnsi="Calibri" w:cs="Calibri"/>
                <w:sz w:val="22"/>
              </w:rPr>
              <w:t xml:space="preserve"> not contained in the format with zone ID and range requirement.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Two formats are enough: one for option 1 with range, one for the other cases of the previous question. One field indicates if HARQ feedback is enabled</w:t>
            </w:r>
          </w:p>
        </w:tc>
      </w:tr>
      <w:tr w:rsidR="004B1148" w:rsidRPr="00590E43" w:rsidTr="002E03CB">
        <w:tc>
          <w:tcPr>
            <w:tcW w:w="1547" w:type="dxa"/>
          </w:tcPr>
          <w:p w:rsidR="004B1148" w:rsidRPr="00FB1D5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w:t>
            </w:r>
            <w:r>
              <w:rPr>
                <w:rFonts w:ascii="Calibri" w:eastAsia="SimSun" w:hAnsi="Calibri" w:cs="Calibri"/>
                <w:sz w:val="22"/>
                <w:lang w:eastAsia="zh-CN"/>
              </w:rPr>
              <w:t>PO</w:t>
            </w:r>
          </w:p>
        </w:tc>
        <w:tc>
          <w:tcPr>
            <w:tcW w:w="746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Two formats:</w:t>
            </w:r>
          </w:p>
          <w:p w:rsidR="004B1148" w:rsidRDefault="004B1148" w:rsidP="004B1148">
            <w:pPr>
              <w:pStyle w:val="af4"/>
              <w:widowControl/>
              <w:numPr>
                <w:ilvl w:val="0"/>
                <w:numId w:val="34"/>
              </w:numPr>
              <w:wordWrap/>
              <w:ind w:leftChars="0"/>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ith </w:t>
            </w:r>
            <w:r>
              <w:rPr>
                <w:rFonts w:ascii="Calibri" w:eastAsia="SimSun" w:hAnsi="Calibri" w:cs="Calibri"/>
                <w:sz w:val="22"/>
                <w:lang w:eastAsia="zh-CN"/>
              </w:rPr>
              <w:t>zone ID and range info: apply to GC HARQ feedback option 1 only;</w:t>
            </w:r>
          </w:p>
          <w:p w:rsidR="004B1148" w:rsidRDefault="004B1148" w:rsidP="004B1148">
            <w:pPr>
              <w:pStyle w:val="af4"/>
              <w:widowControl/>
              <w:numPr>
                <w:ilvl w:val="0"/>
                <w:numId w:val="34"/>
              </w:numPr>
              <w:wordWrap/>
              <w:ind w:leftChars="0"/>
              <w:rPr>
                <w:rFonts w:ascii="Calibri" w:eastAsia="SimSun" w:hAnsi="Calibri" w:cs="Calibri"/>
                <w:sz w:val="22"/>
                <w:lang w:eastAsia="zh-CN"/>
              </w:rPr>
            </w:pPr>
            <w:r>
              <w:rPr>
                <w:rFonts w:ascii="Calibri" w:eastAsia="SimSun" w:hAnsi="Calibri" w:cs="Calibri"/>
                <w:sz w:val="22"/>
                <w:lang w:eastAsia="zh-CN"/>
              </w:rPr>
              <w:t>Without zone ID and range info: apply to GC option 1, GC option 2, broadcast, unicast. Two bits is used to indicate whether feedback is enabled/disable, and to differentiate unicast and groupcast;</w:t>
            </w:r>
          </w:p>
          <w:p w:rsidR="004B1148" w:rsidRPr="009028FF" w:rsidRDefault="004B1148" w:rsidP="002E03CB">
            <w:pPr>
              <w:pStyle w:val="af4"/>
              <w:widowControl/>
              <w:wordWrap/>
              <w:rPr>
                <w:rFonts w:ascii="Calibri" w:eastAsia="SimSun" w:hAnsi="Calibri" w:cs="Calibri"/>
                <w:sz w:val="22"/>
                <w:lang w:eastAsia="zh-CN"/>
              </w:rPr>
            </w:pPr>
            <w:r w:rsidRPr="009028FF">
              <w:rPr>
                <w:rFonts w:ascii="Calibri" w:eastAsia="SimSun" w:hAnsi="Calibri" w:cs="Calibri"/>
                <w:sz w:val="22"/>
                <w:lang w:eastAsia="zh-CN"/>
              </w:rPr>
              <w:t>HARQ feedback options – 2bits:</w:t>
            </w:r>
          </w:p>
          <w:p w:rsidR="004B1148" w:rsidRPr="009028FF" w:rsidRDefault="004B1148" w:rsidP="002E03CB">
            <w:pPr>
              <w:pStyle w:val="af4"/>
              <w:widowControl/>
              <w:wordWrap/>
              <w:rPr>
                <w:rFonts w:ascii="Calibri" w:eastAsia="SimSun" w:hAnsi="Calibri" w:cs="Calibri"/>
                <w:sz w:val="22"/>
                <w:lang w:eastAsia="zh-CN"/>
              </w:rPr>
            </w:pPr>
            <w:r w:rsidRPr="009028FF">
              <w:rPr>
                <w:rFonts w:ascii="Calibri" w:eastAsia="SimSun" w:hAnsi="Calibri" w:cs="Calibri" w:hint="eastAsia"/>
                <w:sz w:val="22"/>
                <w:lang w:eastAsia="zh-CN"/>
              </w:rPr>
              <w:t>•</w:t>
            </w:r>
            <w:r w:rsidRPr="009028FF">
              <w:rPr>
                <w:rFonts w:ascii="Calibri" w:eastAsia="SimSun" w:hAnsi="Calibri" w:cs="Calibri"/>
                <w:sz w:val="22"/>
                <w:lang w:eastAsia="zh-CN"/>
              </w:rPr>
              <w:tab/>
              <w:t>00 - HARQ feedback disabled;</w:t>
            </w:r>
          </w:p>
          <w:p w:rsidR="004B1148" w:rsidRPr="009028FF" w:rsidRDefault="004B1148" w:rsidP="002E03CB">
            <w:pPr>
              <w:pStyle w:val="af4"/>
              <w:widowControl/>
              <w:wordWrap/>
              <w:rPr>
                <w:rFonts w:ascii="Calibri" w:eastAsia="SimSun" w:hAnsi="Calibri" w:cs="Calibri"/>
                <w:sz w:val="22"/>
                <w:lang w:eastAsia="zh-CN"/>
              </w:rPr>
            </w:pPr>
            <w:r w:rsidRPr="009028FF">
              <w:rPr>
                <w:rFonts w:ascii="Calibri" w:eastAsia="SimSun" w:hAnsi="Calibri" w:cs="Calibri" w:hint="eastAsia"/>
                <w:sz w:val="22"/>
                <w:lang w:eastAsia="zh-CN"/>
              </w:rPr>
              <w:t>•</w:t>
            </w:r>
            <w:r w:rsidRPr="009028FF">
              <w:rPr>
                <w:rFonts w:ascii="Calibri" w:eastAsia="SimSun" w:hAnsi="Calibri" w:cs="Calibri"/>
                <w:sz w:val="22"/>
                <w:lang w:eastAsia="zh-CN"/>
              </w:rPr>
              <w:tab/>
              <w:t>01- groupcast HARQ feedback option-1;</w:t>
            </w:r>
          </w:p>
          <w:p w:rsidR="004B1148" w:rsidRPr="009028FF" w:rsidRDefault="004B1148" w:rsidP="002E03CB">
            <w:pPr>
              <w:pStyle w:val="af4"/>
              <w:widowControl/>
              <w:wordWrap/>
              <w:rPr>
                <w:rFonts w:ascii="Calibri" w:eastAsia="SimSun" w:hAnsi="Calibri" w:cs="Calibri"/>
                <w:sz w:val="22"/>
                <w:lang w:eastAsia="zh-CN"/>
              </w:rPr>
            </w:pPr>
            <w:r w:rsidRPr="009028FF">
              <w:rPr>
                <w:rFonts w:ascii="Calibri" w:eastAsia="SimSun" w:hAnsi="Calibri" w:cs="Calibri" w:hint="eastAsia"/>
                <w:sz w:val="22"/>
                <w:lang w:eastAsia="zh-CN"/>
              </w:rPr>
              <w:t>•</w:t>
            </w:r>
            <w:r w:rsidRPr="009028FF">
              <w:rPr>
                <w:rFonts w:ascii="Calibri" w:eastAsia="SimSun" w:hAnsi="Calibri" w:cs="Calibri"/>
                <w:sz w:val="22"/>
                <w:lang w:eastAsia="zh-CN"/>
              </w:rPr>
              <w:tab/>
              <w:t>10 - groupcast HARQ feedback option-2;</w:t>
            </w:r>
          </w:p>
          <w:p w:rsidR="004B1148" w:rsidRDefault="004B1148" w:rsidP="002E03CB">
            <w:pPr>
              <w:pStyle w:val="af4"/>
              <w:widowControl/>
              <w:wordWrap/>
              <w:ind w:leftChars="0" w:left="420" w:firstLineChars="350" w:firstLine="770"/>
              <w:rPr>
                <w:rFonts w:ascii="Calibri" w:eastAsia="SimSun" w:hAnsi="Calibri" w:cs="Calibri"/>
                <w:sz w:val="22"/>
                <w:lang w:eastAsia="zh-CN"/>
              </w:rPr>
            </w:pPr>
            <w:r w:rsidRPr="009028FF">
              <w:rPr>
                <w:rFonts w:ascii="Calibri" w:eastAsia="SimSun" w:hAnsi="Calibri" w:cs="Calibri" w:hint="eastAsia"/>
                <w:sz w:val="22"/>
                <w:lang w:eastAsia="zh-CN"/>
              </w:rPr>
              <w:t>•</w:t>
            </w:r>
            <w:r w:rsidRPr="009028FF">
              <w:rPr>
                <w:rFonts w:ascii="Calibri" w:eastAsia="SimSun" w:hAnsi="Calibri" w:cs="Calibri"/>
                <w:sz w:val="22"/>
                <w:lang w:eastAsia="zh-CN"/>
              </w:rPr>
              <w:tab/>
            </w:r>
            <w:r>
              <w:rPr>
                <w:rFonts w:ascii="Calibri" w:eastAsia="SimSun" w:hAnsi="Calibri" w:cs="Calibri"/>
                <w:sz w:val="22"/>
                <w:lang w:eastAsia="zh-CN"/>
              </w:rPr>
              <w:t>11</w:t>
            </w:r>
            <w:r w:rsidRPr="009028FF">
              <w:rPr>
                <w:rFonts w:ascii="Calibri" w:eastAsia="SimSun" w:hAnsi="Calibri" w:cs="Calibri"/>
                <w:sz w:val="22"/>
                <w:lang w:eastAsia="zh-CN"/>
              </w:rPr>
              <w:t xml:space="preserve"> - unicast HARQ feedback;</w:t>
            </w:r>
          </w:p>
          <w:p w:rsidR="004B1148" w:rsidRPr="009028FF" w:rsidRDefault="004B1148" w:rsidP="002E03CB">
            <w:pPr>
              <w:widowControl/>
              <w:wordWrap/>
              <w:rPr>
                <w:rFonts w:ascii="Calibri" w:eastAsia="SimSun" w:hAnsi="Calibri" w:cs="Calibri"/>
                <w:sz w:val="22"/>
                <w:lang w:eastAsia="zh-CN"/>
              </w:rPr>
            </w:pPr>
            <w:r>
              <w:rPr>
                <w:rFonts w:ascii="Calibri" w:eastAsia="SimSun" w:hAnsi="Calibri" w:cs="Calibri"/>
                <w:sz w:val="22"/>
                <w:szCs w:val="22"/>
                <w:lang w:eastAsia="zh-CN"/>
              </w:rPr>
              <w:t>The motivation to differentiate unicast and groupcast is that the resource selection of PSFCH for unicast and groupcast is different (</w:t>
            </w:r>
            <w:r w:rsidRPr="00DE13F6">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Pr="00DE13F6">
              <w:t xml:space="preserve"> where</w:t>
            </w:r>
            <w:r>
              <w:t xml:space="preserve"> </w:t>
            </w:r>
            <w:r w:rsidRPr="00DE13F6">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zero </w:t>
            </w:r>
            <w:r>
              <w:t xml:space="preserve"> for unicast,</w:t>
            </w:r>
            <w:r w:rsidRPr="00DE13F6">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w:t>
            </w:r>
            <w:r>
              <w:t xml:space="preserve"> in-group ID for groupcast). </w:t>
            </w:r>
            <w:r>
              <w:rPr>
                <w:rFonts w:ascii="Calibri" w:eastAsia="SimSun" w:hAnsi="Calibri" w:cs="Calibri"/>
                <w:sz w:val="22"/>
                <w:szCs w:val="22"/>
                <w:lang w:eastAsia="zh-CN"/>
              </w:rPr>
              <w:t xml:space="preserve">if the UE cannot differentiate unicast or groupcast, it does not how to select the resource for PSFCH. While the differentiation cannot based on destination ID. The destination ID set for unicast/groupcast/broadcast can overlap (RAN2 is discussing how to differentiate cast-type). Specific field in SCI should be used to differentiate unicast and groupcast. </w:t>
            </w:r>
            <w:r>
              <w:t xml:space="preserve"> </w:t>
            </w:r>
          </w:p>
        </w:tc>
      </w:tr>
      <w:tr w:rsidR="004B1148" w:rsidRPr="00590E43" w:rsidTr="002E03CB">
        <w:tc>
          <w:tcPr>
            <w:tcW w:w="1547" w:type="dxa"/>
          </w:tcPr>
          <w:p w:rsidR="004B1148" w:rsidRPr="00F6232A" w:rsidRDefault="004B1148" w:rsidP="002E03CB">
            <w:pPr>
              <w:widowControl/>
              <w:rPr>
                <w:rFonts w:ascii="Calibri" w:hAnsi="Calibri" w:cs="Calibri"/>
                <w:sz w:val="22"/>
              </w:rPr>
            </w:pPr>
            <w:r w:rsidRPr="00F6232A">
              <w:rPr>
                <w:rFonts w:ascii="Calibri" w:hAnsi="Calibri" w:cs="Calibri" w:hint="eastAsia"/>
                <w:sz w:val="22"/>
              </w:rPr>
              <w:t>CATT</w:t>
            </w:r>
          </w:p>
        </w:tc>
        <w:tc>
          <w:tcPr>
            <w:tcW w:w="7469" w:type="dxa"/>
          </w:tcPr>
          <w:p w:rsidR="004B1148" w:rsidRPr="00F6232A" w:rsidRDefault="004B1148" w:rsidP="002E03CB">
            <w:pPr>
              <w:widowControl/>
              <w:rPr>
                <w:rFonts w:ascii="Calibri" w:hAnsi="Calibri" w:cs="Calibri"/>
                <w:sz w:val="22"/>
              </w:rPr>
            </w:pPr>
            <w:r w:rsidRPr="00F6232A">
              <w:rPr>
                <w:rFonts w:ascii="Calibri" w:hAnsi="Calibri" w:cs="Calibri"/>
                <w:sz w:val="22"/>
              </w:rPr>
              <w:t>O</w:t>
            </w:r>
            <w:r w:rsidRPr="00F6232A">
              <w:rPr>
                <w:rFonts w:ascii="Calibri" w:hAnsi="Calibri" w:cs="Calibri" w:hint="eastAsia"/>
                <w:sz w:val="22"/>
              </w:rPr>
              <w:t xml:space="preserve">nly two 2nd SCI formats, one is used with zone ID and </w:t>
            </w:r>
            <w:r w:rsidRPr="00F6232A">
              <w:rPr>
                <w:rFonts w:ascii="Calibri" w:hAnsi="Calibri" w:cs="Calibri"/>
                <w:sz w:val="22"/>
              </w:rPr>
              <w:t>communication</w:t>
            </w:r>
            <w:r w:rsidRPr="00F6232A">
              <w:rPr>
                <w:rFonts w:ascii="Calibri" w:hAnsi="Calibri" w:cs="Calibri" w:hint="eastAsia"/>
                <w:sz w:val="22"/>
              </w:rPr>
              <w:t xml:space="preserve"> range, another is used without zone ID and </w:t>
            </w:r>
            <w:r w:rsidRPr="00F6232A">
              <w:rPr>
                <w:rFonts w:ascii="Calibri" w:hAnsi="Calibri" w:cs="Calibri"/>
                <w:sz w:val="22"/>
              </w:rPr>
              <w:t>communication</w:t>
            </w:r>
            <w:r w:rsidRPr="00F6232A">
              <w:rPr>
                <w:rFonts w:ascii="Calibri" w:hAnsi="Calibri" w:cs="Calibri" w:hint="eastAsia"/>
                <w:sz w:val="22"/>
              </w:rPr>
              <w:t xml:space="preserve"> range.</w:t>
            </w:r>
          </w:p>
          <w:p w:rsidR="004B1148" w:rsidRPr="00F6232A" w:rsidRDefault="004B1148" w:rsidP="002E03CB">
            <w:pPr>
              <w:widowControl/>
              <w:rPr>
                <w:rFonts w:ascii="Calibri" w:hAnsi="Calibri" w:cs="Calibri"/>
                <w:sz w:val="22"/>
              </w:rPr>
            </w:pPr>
            <w:r w:rsidRPr="00F6232A">
              <w:rPr>
                <w:rFonts w:ascii="Calibri" w:hAnsi="Calibri" w:cs="Calibri"/>
                <w:sz w:val="22"/>
              </w:rPr>
              <w:t>O</w:t>
            </w:r>
            <w:r w:rsidRPr="00F6232A">
              <w:rPr>
                <w:rFonts w:ascii="Calibri" w:hAnsi="Calibri" w:cs="Calibri" w:hint="eastAsia"/>
                <w:sz w:val="22"/>
              </w:rPr>
              <w:t xml:space="preserve">nly in the SCI format without zone ID and </w:t>
            </w:r>
            <w:r w:rsidRPr="00F6232A">
              <w:rPr>
                <w:rFonts w:ascii="Calibri" w:hAnsi="Calibri" w:cs="Calibri"/>
                <w:sz w:val="22"/>
              </w:rPr>
              <w:t>communication</w:t>
            </w:r>
            <w:r w:rsidRPr="00F6232A">
              <w:rPr>
                <w:rFonts w:ascii="Calibri" w:hAnsi="Calibri" w:cs="Calibri" w:hint="eastAsia"/>
                <w:sz w:val="22"/>
              </w:rPr>
              <w:t xml:space="preserve"> range, one field is introduced to enable or disable SL HARQ feedback.  </w:t>
            </w:r>
          </w:p>
        </w:tc>
      </w:tr>
      <w:tr w:rsidR="004B1148" w:rsidRPr="00590E43" w:rsidTr="002E03CB">
        <w:tc>
          <w:tcPr>
            <w:tcW w:w="1547" w:type="dxa"/>
          </w:tcPr>
          <w:p w:rsidR="004B1148" w:rsidRPr="00F6232A" w:rsidRDefault="004B1148" w:rsidP="002E03CB">
            <w:pPr>
              <w:widowControl/>
              <w:rPr>
                <w:rFonts w:ascii="Calibri" w:hAnsi="Calibri" w:cs="Calibri"/>
                <w:sz w:val="22"/>
              </w:rPr>
            </w:pPr>
            <w:r>
              <w:rPr>
                <w:rFonts w:ascii="Calibri" w:eastAsia="SimSun" w:hAnsi="Calibri" w:cs="Calibri"/>
                <w:sz w:val="22"/>
                <w:szCs w:val="22"/>
                <w:lang w:eastAsia="zh-CN"/>
              </w:rPr>
              <w:lastRenderedPageBreak/>
              <w:t>vivo</w:t>
            </w:r>
          </w:p>
        </w:tc>
        <w:tc>
          <w:tcPr>
            <w:tcW w:w="7469" w:type="dxa"/>
          </w:tcPr>
          <w:p w:rsidR="004B1148" w:rsidRPr="00F6232A" w:rsidRDefault="004B1148" w:rsidP="002E03CB">
            <w:pPr>
              <w:widowControl/>
              <w:rPr>
                <w:rFonts w:ascii="Calibri" w:hAnsi="Calibri" w:cs="Calibri"/>
                <w:sz w:val="22"/>
              </w:rPr>
            </w:pPr>
            <w:r>
              <w:rPr>
                <w:rFonts w:ascii="Calibri" w:eastAsia="SimSun" w:hAnsi="Calibri" w:cs="Calibri"/>
                <w:sz w:val="22"/>
                <w:szCs w:val="22"/>
                <w:lang w:eastAsia="zh-CN"/>
              </w:rPr>
              <w:t>Totally 3 formats can be supported. Considering the forward compatibility, the SCI formats used for broadcast can be separated, so that any future extension to unicast/groupcast would never have compatibility issue to broadcast.</w:t>
            </w:r>
          </w:p>
        </w:tc>
      </w:tr>
      <w:tr w:rsidR="004B1148" w:rsidRPr="00590E43"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469" w:type="dxa"/>
          </w:tcPr>
          <w:p w:rsidR="004B1148" w:rsidRDefault="004B1148" w:rsidP="002E03CB">
            <w:pPr>
              <w:widowControl/>
              <w:rPr>
                <w:rFonts w:ascii="Calibri" w:hAnsi="Calibri" w:cs="Calibri"/>
                <w:sz w:val="22"/>
              </w:rPr>
            </w:pPr>
            <w:r>
              <w:rPr>
                <w:rFonts w:ascii="Calibri" w:hAnsi="Calibri" w:cs="Calibri" w:hint="eastAsia"/>
                <w:sz w:val="22"/>
              </w:rPr>
              <w:t>We think that two 2</w:t>
            </w:r>
            <w:r w:rsidRPr="00B718E2">
              <w:rPr>
                <w:rFonts w:ascii="Calibri" w:hAnsi="Calibri" w:cs="Calibri" w:hint="eastAsia"/>
                <w:sz w:val="22"/>
                <w:vertAlign w:val="superscript"/>
              </w:rPr>
              <w:t>nd</w:t>
            </w:r>
            <w:r>
              <w:rPr>
                <w:rFonts w:ascii="Calibri" w:hAnsi="Calibri" w:cs="Calibri" w:hint="eastAsia"/>
                <w:sz w:val="22"/>
              </w:rPr>
              <w:t>-</w:t>
            </w:r>
            <w:r>
              <w:rPr>
                <w:rFonts w:ascii="Calibri" w:hAnsi="Calibri" w:cs="Calibri"/>
                <w:sz w:val="22"/>
              </w:rPr>
              <w:t>SCI formats are introduced in Rel-16 NR sidelink; One is for 2</w:t>
            </w:r>
            <w:r w:rsidRPr="0053653F">
              <w:rPr>
                <w:rFonts w:ascii="Calibri" w:hAnsi="Calibri" w:cs="Calibri"/>
                <w:sz w:val="22"/>
                <w:vertAlign w:val="superscript"/>
              </w:rPr>
              <w:t>nd</w:t>
            </w:r>
            <w:r>
              <w:rPr>
                <w:rFonts w:ascii="Calibri" w:hAnsi="Calibri" w:cs="Calibri"/>
                <w:sz w:val="22"/>
              </w:rPr>
              <w:t>-SCI format with Zone ID and Communication range requirement and the other is for 2</w:t>
            </w:r>
            <w:r w:rsidRPr="0053653F">
              <w:rPr>
                <w:rFonts w:ascii="Calibri" w:hAnsi="Calibri" w:cs="Calibri"/>
                <w:sz w:val="22"/>
                <w:vertAlign w:val="superscript"/>
              </w:rPr>
              <w:t>nd</w:t>
            </w:r>
            <w:r>
              <w:rPr>
                <w:rFonts w:ascii="Calibri" w:hAnsi="Calibri" w:cs="Calibri"/>
                <w:sz w:val="22"/>
              </w:rPr>
              <w:t>-SCI format without Zone ID and Communication range requirement.</w:t>
            </w:r>
          </w:p>
          <w:p w:rsidR="004B1148" w:rsidRPr="00590E43" w:rsidRDefault="004B1148" w:rsidP="002E03CB">
            <w:pPr>
              <w:widowControl/>
              <w:rPr>
                <w:rFonts w:ascii="Calibri" w:hAnsi="Calibri" w:cs="Calibri"/>
                <w:sz w:val="22"/>
              </w:rPr>
            </w:pPr>
            <w:r>
              <w:rPr>
                <w:rFonts w:ascii="Calibri" w:hAnsi="Calibri" w:cs="Calibri"/>
                <w:sz w:val="22"/>
              </w:rPr>
              <w:t>Considering NR Uu link discussion, large number of DCI format size is not preferable for UE complexity. That’s why DCI format size budget is introduced in NR Uu link. Similarly, the number of SCI format size needs to be minimized as much as possible. We are supportive of introducing three SCI format sizes; one for the 1</w:t>
            </w:r>
            <w:r w:rsidRPr="0053653F">
              <w:rPr>
                <w:rFonts w:ascii="Calibri" w:hAnsi="Calibri" w:cs="Calibri"/>
                <w:sz w:val="22"/>
                <w:vertAlign w:val="superscript"/>
              </w:rPr>
              <w:t>st</w:t>
            </w:r>
            <w:r>
              <w:rPr>
                <w:rFonts w:ascii="Calibri" w:hAnsi="Calibri" w:cs="Calibri"/>
                <w:sz w:val="22"/>
              </w:rPr>
              <w:t>-SCI format, two for the 2</w:t>
            </w:r>
            <w:r w:rsidRPr="0053653F">
              <w:rPr>
                <w:rFonts w:ascii="Calibri" w:hAnsi="Calibri" w:cs="Calibri"/>
                <w:sz w:val="22"/>
                <w:vertAlign w:val="superscript"/>
              </w:rPr>
              <w:t>nd</w:t>
            </w:r>
            <w:r>
              <w:rPr>
                <w:rFonts w:ascii="Calibri" w:hAnsi="Calibri" w:cs="Calibri"/>
                <w:sz w:val="22"/>
              </w:rPr>
              <w:t xml:space="preserve">-SCI formats.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7469" w:type="dxa"/>
          </w:tcPr>
          <w:p w:rsidR="004B1148" w:rsidRDefault="004B1148" w:rsidP="002E03CB">
            <w:pPr>
              <w:widowControl/>
              <w:rPr>
                <w:rFonts w:ascii="Calibri" w:hAnsi="Calibri" w:cs="Calibri"/>
                <w:sz w:val="22"/>
              </w:rPr>
            </w:pPr>
            <w:r>
              <w:rPr>
                <w:rFonts w:ascii="Calibri" w:hAnsi="Calibri" w:cs="Calibri"/>
                <w:sz w:val="22"/>
              </w:rPr>
              <w:t>Two 2</w:t>
            </w:r>
            <w:r>
              <w:rPr>
                <w:rFonts w:ascii="Calibri" w:hAnsi="Calibri" w:cs="Calibri"/>
                <w:sz w:val="22"/>
                <w:vertAlign w:val="superscript"/>
              </w:rPr>
              <w:t>nd</w:t>
            </w:r>
            <w:r>
              <w:rPr>
                <w:rFonts w:ascii="Calibri" w:hAnsi="Calibri" w:cs="Calibri"/>
                <w:sz w:val="22"/>
              </w:rPr>
              <w:t xml:space="preserve"> SCI formats are defined one for distance based HARQ feedback and another one for the non-distance based HARQ feedback.</w:t>
            </w:r>
          </w:p>
          <w:p w:rsidR="004B1148" w:rsidRDefault="004B1148" w:rsidP="002E03CB">
            <w:pPr>
              <w:widowControl/>
              <w:rPr>
                <w:rFonts w:ascii="Calibri" w:hAnsi="Calibri" w:cs="Calibri"/>
                <w:sz w:val="22"/>
              </w:rPr>
            </w:pPr>
            <w:r>
              <w:rPr>
                <w:rFonts w:ascii="Calibri" w:hAnsi="Calibri" w:cs="Calibri"/>
                <w:sz w:val="22"/>
              </w:rPr>
              <w:t>Yes, explicit SCI field in the 1</w:t>
            </w:r>
            <w:r>
              <w:rPr>
                <w:rFonts w:ascii="Calibri" w:hAnsi="Calibri" w:cs="Calibri"/>
                <w:sz w:val="22"/>
                <w:vertAlign w:val="superscript"/>
              </w:rPr>
              <w:t>st</w:t>
            </w:r>
            <w:r>
              <w:rPr>
                <w:rFonts w:ascii="Calibri" w:hAnsi="Calibri" w:cs="Calibri"/>
                <w:sz w:val="22"/>
              </w:rPr>
              <w:t xml:space="preserve"> SCI indicate whether SL HARQ enable/disable.</w:t>
            </w:r>
          </w:p>
          <w:p w:rsidR="004B1148" w:rsidRDefault="004B1148" w:rsidP="002E03CB">
            <w:pPr>
              <w:widowControl/>
              <w:rPr>
                <w:rFonts w:ascii="Calibri" w:hAnsi="Calibri" w:cs="Calibri"/>
                <w:sz w:val="22"/>
              </w:rPr>
            </w:pPr>
            <w:r>
              <w:rPr>
                <w:rFonts w:ascii="Calibri" w:hAnsi="Calibri" w:cs="Calibri"/>
                <w:sz w:val="22"/>
              </w:rPr>
              <w:t>SL HARQ feedback option 1 or 2 is signaled in the 1</w:t>
            </w:r>
            <w:r>
              <w:rPr>
                <w:rFonts w:ascii="Calibri" w:hAnsi="Calibri" w:cs="Calibri"/>
                <w:sz w:val="22"/>
                <w:vertAlign w:val="superscript"/>
              </w:rPr>
              <w:t>st</w:t>
            </w:r>
            <w:r>
              <w:rPr>
                <w:rFonts w:ascii="Calibri" w:hAnsi="Calibri" w:cs="Calibri"/>
                <w:sz w:val="22"/>
              </w:rPr>
              <w:t xml:space="preserve"> SCI. If it is specified in the 2</w:t>
            </w:r>
            <w:r>
              <w:rPr>
                <w:rFonts w:ascii="Calibri" w:hAnsi="Calibri" w:cs="Calibri"/>
                <w:sz w:val="22"/>
                <w:vertAlign w:val="superscript"/>
              </w:rPr>
              <w:t>nd</w:t>
            </w:r>
            <w:r>
              <w:rPr>
                <w:rFonts w:ascii="Calibri" w:hAnsi="Calibri" w:cs="Calibri"/>
                <w:sz w:val="22"/>
              </w:rPr>
              <w:t xml:space="preserve"> SCI, HF field remains unused when SL HARQ is disabled in the 1</w:t>
            </w:r>
            <w:r>
              <w:rPr>
                <w:rFonts w:ascii="Calibri" w:hAnsi="Calibri" w:cs="Calibri"/>
                <w:sz w:val="22"/>
                <w:vertAlign w:val="superscript"/>
              </w:rPr>
              <w:t>st</w:t>
            </w:r>
            <w:r>
              <w:rPr>
                <w:rFonts w:ascii="Calibri" w:hAnsi="Calibri" w:cs="Calibri"/>
                <w:sz w:val="22"/>
              </w:rPr>
              <w:t xml:space="preserve"> SCI </w:t>
            </w:r>
          </w:p>
          <w:p w:rsidR="004B1148" w:rsidRDefault="004B1148" w:rsidP="002E03CB">
            <w:pPr>
              <w:widowControl/>
              <w:rPr>
                <w:rFonts w:ascii="Calibri" w:hAnsi="Calibri" w:cs="Calibri"/>
                <w:sz w:val="22"/>
              </w:rPr>
            </w:pP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CMCC</w:t>
            </w:r>
          </w:p>
        </w:tc>
        <w:tc>
          <w:tcPr>
            <w:tcW w:w="7469" w:type="dxa"/>
          </w:tcPr>
          <w:p w:rsidR="004B1148" w:rsidRPr="00357732" w:rsidRDefault="004B1148" w:rsidP="002E03CB">
            <w:pPr>
              <w:spacing w:beforeLines="50" w:before="120" w:afterLines="50" w:after="120"/>
              <w:rPr>
                <w:rFonts w:ascii="Times New Roman"/>
                <w:bCs/>
                <w:sz w:val="21"/>
                <w:szCs w:val="21"/>
              </w:rPr>
            </w:pPr>
            <w:r>
              <w:rPr>
                <w:rFonts w:ascii="Times New Roman"/>
                <w:bCs/>
                <w:iCs/>
                <w:sz w:val="21"/>
                <w:szCs w:val="21"/>
              </w:rPr>
              <w:t>Only t</w:t>
            </w:r>
            <w:r w:rsidRPr="00357732">
              <w:rPr>
                <w:rFonts w:ascii="Times New Roman"/>
                <w:bCs/>
                <w:sz w:val="21"/>
                <w:szCs w:val="21"/>
              </w:rPr>
              <w:t>wo different 2</w:t>
            </w:r>
            <w:r w:rsidRPr="00357732">
              <w:rPr>
                <w:rFonts w:ascii="Times New Roman"/>
                <w:bCs/>
                <w:sz w:val="21"/>
                <w:szCs w:val="21"/>
                <w:vertAlign w:val="superscript"/>
              </w:rPr>
              <w:t>nd</w:t>
            </w:r>
            <w:r w:rsidRPr="00357732">
              <w:rPr>
                <w:rFonts w:ascii="Times New Roman"/>
                <w:bCs/>
                <w:sz w:val="21"/>
                <w:szCs w:val="21"/>
              </w:rPr>
              <w:t>-stage SCI formats are supported for groupcast HARQ feedback, where</w:t>
            </w:r>
          </w:p>
          <w:p w:rsidR="004B1148" w:rsidRPr="00D45ECE" w:rsidRDefault="004B1148" w:rsidP="004B1148">
            <w:pPr>
              <w:widowControl/>
              <w:numPr>
                <w:ilvl w:val="0"/>
                <w:numId w:val="35"/>
              </w:numPr>
              <w:wordWrap/>
              <w:autoSpaceDE/>
              <w:autoSpaceDN/>
              <w:spacing w:after="160" w:line="259" w:lineRule="auto"/>
              <w:ind w:left="480" w:hanging="240"/>
              <w:contextualSpacing/>
              <w:rPr>
                <w:rFonts w:ascii="Calibri" w:hAnsi="Calibri" w:cs="Calibri"/>
                <w:sz w:val="22"/>
              </w:rPr>
            </w:pPr>
            <w:r w:rsidRPr="00357732">
              <w:rPr>
                <w:rFonts w:ascii="Times" w:eastAsia="DengXian" w:hAnsi="Times"/>
                <w:bCs/>
                <w:kern w:val="0"/>
                <w:sz w:val="22"/>
                <w:szCs w:val="22"/>
              </w:rPr>
              <w:t xml:space="preserve"> In one format, Zone ID field and communication range requirement field are present in the 2nd-stage SCI, and groupcast HARQ feedback Option 1 (i.e. NACK-only feedback with M_ID=0) can be used.</w:t>
            </w:r>
          </w:p>
          <w:p w:rsidR="004B1148" w:rsidRDefault="004B1148" w:rsidP="004B1148">
            <w:pPr>
              <w:widowControl/>
              <w:numPr>
                <w:ilvl w:val="0"/>
                <w:numId w:val="35"/>
              </w:numPr>
              <w:wordWrap/>
              <w:autoSpaceDE/>
              <w:autoSpaceDN/>
              <w:spacing w:after="160" w:line="259" w:lineRule="auto"/>
              <w:ind w:left="480" w:hanging="240"/>
              <w:contextualSpacing/>
              <w:rPr>
                <w:rFonts w:ascii="Calibri" w:hAnsi="Calibri" w:cs="Calibri"/>
                <w:sz w:val="22"/>
              </w:rPr>
            </w:pPr>
            <w:r w:rsidRPr="00357732">
              <w:rPr>
                <w:rFonts w:ascii="Times" w:eastAsia="DengXian" w:hAnsi="Times"/>
                <w:bCs/>
                <w:kern w:val="0"/>
                <w:sz w:val="22"/>
                <w:szCs w:val="22"/>
              </w:rPr>
              <w:t xml:space="preserve"> In other format, neither Zone ID field nor communication range requirement field is present in the 2nd-stage SCI. Groupcast HARQ feedback Option 2 (i.e. ACK/NACK feedback with M_ID of the RX UE) and unicast HARQ feedback (i.e. ACK/NACK feedback with M_ID=0) can be used.</w:t>
            </w:r>
          </w:p>
        </w:tc>
      </w:tr>
      <w:tr w:rsidR="004B1148" w:rsidRPr="0037785E" w:rsidTr="002E03CB">
        <w:tc>
          <w:tcPr>
            <w:tcW w:w="1547" w:type="dxa"/>
          </w:tcPr>
          <w:p w:rsidR="004B1148" w:rsidRPr="00ED3F6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Xiaomi</w:t>
            </w:r>
          </w:p>
        </w:tc>
        <w:tc>
          <w:tcPr>
            <w:tcW w:w="7469" w:type="dxa"/>
          </w:tcPr>
          <w:p w:rsidR="004B1148" w:rsidRDefault="004B1148" w:rsidP="002E03CB">
            <w:pPr>
              <w:widowControl/>
              <w:rPr>
                <w:rFonts w:ascii="Calibri" w:hAnsi="Calibri" w:cs="Calibri"/>
                <w:sz w:val="22"/>
              </w:rPr>
            </w:pPr>
            <w:r>
              <w:rPr>
                <w:rFonts w:ascii="Calibri" w:hAnsi="Calibri" w:cs="Calibri"/>
                <w:sz w:val="22"/>
              </w:rPr>
              <w:t xml:space="preserve">One SCI format including zone ID and ranging requirement, which does not need the explicit field for GC FB option 1 or option 2; the other SCI format without zone ID and ranging requirement, which need the explicit field for GC FB option 1 or option 2. We also support a third format for broadcast only which does not need the explicit field for GC feedback option1 or option2.  </w:t>
            </w:r>
          </w:p>
        </w:tc>
      </w:tr>
      <w:tr w:rsidR="004B1148" w:rsidRPr="0037785E" w:rsidTr="002E03CB">
        <w:tc>
          <w:tcPr>
            <w:tcW w:w="1547" w:type="dxa"/>
          </w:tcPr>
          <w:p w:rsidR="004B1148" w:rsidRPr="00554029"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469" w:type="dxa"/>
          </w:tcPr>
          <w:p w:rsidR="004B1148" w:rsidRPr="006D782B" w:rsidRDefault="004B1148" w:rsidP="002E03CB">
            <w:pPr>
              <w:widowControl/>
              <w:rPr>
                <w:rFonts w:ascii="Calibri" w:hAnsi="Calibri" w:cs="Calibri"/>
                <w:sz w:val="22"/>
              </w:rPr>
            </w:pPr>
            <w:r w:rsidRPr="006D782B">
              <w:rPr>
                <w:rFonts w:ascii="Calibri" w:hAnsi="Calibri" w:cs="Calibri" w:hint="eastAsia"/>
                <w:sz w:val="22"/>
              </w:rPr>
              <w:t>T</w:t>
            </w:r>
            <w:r w:rsidRPr="006D782B">
              <w:rPr>
                <w:rFonts w:ascii="Calibri" w:hAnsi="Calibri" w:cs="Calibri"/>
                <w:sz w:val="22"/>
              </w:rPr>
              <w:t>wo SCI formats</w:t>
            </w:r>
            <w:r>
              <w:rPr>
                <w:rFonts w:ascii="Calibri" w:hAnsi="Calibri" w:cs="Calibri"/>
                <w:sz w:val="22"/>
              </w:rPr>
              <w:t xml:space="preserve"> with 1-bit flag in 2</w:t>
            </w:r>
            <w:r w:rsidRPr="006D782B">
              <w:rPr>
                <w:rFonts w:ascii="Calibri" w:hAnsi="Calibri" w:cs="Calibri"/>
                <w:sz w:val="22"/>
                <w:vertAlign w:val="superscript"/>
              </w:rPr>
              <w:t>nd</w:t>
            </w:r>
            <w:r>
              <w:rPr>
                <w:rFonts w:ascii="Calibri" w:hAnsi="Calibri" w:cs="Calibri"/>
                <w:sz w:val="22"/>
              </w:rPr>
              <w:t xml:space="preserve"> stage SCI for differentiation.</w:t>
            </w:r>
          </w:p>
          <w:p w:rsidR="004B1148" w:rsidRPr="006D782B" w:rsidRDefault="004B1148" w:rsidP="002E03CB">
            <w:pPr>
              <w:widowControl/>
              <w:rPr>
                <w:rFonts w:ascii="Calibri" w:hAnsi="Calibri" w:cs="Calibri"/>
                <w:sz w:val="22"/>
              </w:rPr>
            </w:pPr>
            <w:r>
              <w:rPr>
                <w:rFonts w:ascii="Calibri" w:hAnsi="Calibri" w:cs="Calibri"/>
                <w:sz w:val="22"/>
              </w:rPr>
              <w:t>One format w</w:t>
            </w:r>
            <w:r w:rsidRPr="006D782B">
              <w:rPr>
                <w:rFonts w:ascii="Calibri" w:hAnsi="Calibri" w:cs="Calibri"/>
                <w:sz w:val="22"/>
              </w:rPr>
              <w:t xml:space="preserve">ith distance information: </w:t>
            </w:r>
            <w:r>
              <w:rPr>
                <w:rFonts w:ascii="Calibri" w:hAnsi="Calibri" w:cs="Calibri"/>
                <w:sz w:val="22"/>
              </w:rPr>
              <w:t xml:space="preserve">this format is for </w:t>
            </w:r>
            <w:r w:rsidRPr="006D782B">
              <w:rPr>
                <w:rFonts w:ascii="Calibri" w:hAnsi="Calibri" w:cs="Calibri"/>
                <w:sz w:val="22"/>
              </w:rPr>
              <w:t>GC HARQ option 1 only</w:t>
            </w:r>
            <w:r>
              <w:rPr>
                <w:rFonts w:ascii="Calibri" w:hAnsi="Calibri" w:cs="Calibri"/>
                <w:sz w:val="22"/>
              </w:rPr>
              <w:t>,</w:t>
            </w:r>
            <w:r w:rsidRPr="006D782B">
              <w:rPr>
                <w:rFonts w:ascii="Calibri" w:hAnsi="Calibri" w:cs="Calibri"/>
                <w:sz w:val="22"/>
              </w:rPr>
              <w:t xml:space="preserve"> thus no indication field for enabl</w:t>
            </w:r>
            <w:r>
              <w:rPr>
                <w:rFonts w:ascii="Calibri" w:hAnsi="Calibri" w:cs="Calibri"/>
                <w:sz w:val="22"/>
              </w:rPr>
              <w:t>ing</w:t>
            </w:r>
            <w:r w:rsidRPr="006D782B">
              <w:rPr>
                <w:rFonts w:ascii="Calibri" w:hAnsi="Calibri" w:cs="Calibri"/>
                <w:sz w:val="22"/>
              </w:rPr>
              <w:t>/disabl</w:t>
            </w:r>
            <w:r>
              <w:rPr>
                <w:rFonts w:ascii="Calibri" w:hAnsi="Calibri" w:cs="Calibri"/>
                <w:sz w:val="22"/>
              </w:rPr>
              <w:t>ing</w:t>
            </w:r>
            <w:r w:rsidRPr="006D782B">
              <w:rPr>
                <w:rFonts w:ascii="Calibri" w:hAnsi="Calibri" w:cs="Calibri"/>
                <w:sz w:val="22"/>
              </w:rPr>
              <w:t xml:space="preserve"> of HARQ is needed.</w:t>
            </w:r>
          </w:p>
          <w:p w:rsidR="004B1148" w:rsidRPr="006D782B" w:rsidRDefault="004B1148" w:rsidP="002E03CB">
            <w:pPr>
              <w:widowControl/>
              <w:rPr>
                <w:rFonts w:ascii="Calibri" w:hAnsi="Calibri" w:cs="Calibri"/>
                <w:sz w:val="22"/>
              </w:rPr>
            </w:pPr>
            <w:r>
              <w:rPr>
                <w:rFonts w:ascii="Calibri" w:hAnsi="Calibri" w:cs="Calibri"/>
                <w:sz w:val="22"/>
              </w:rPr>
              <w:t>The other one w</w:t>
            </w:r>
            <w:r w:rsidRPr="006D782B">
              <w:rPr>
                <w:rFonts w:ascii="Calibri" w:hAnsi="Calibri" w:cs="Calibri"/>
                <w:sz w:val="22"/>
              </w:rPr>
              <w:t>ithout distance information:</w:t>
            </w:r>
            <w:r>
              <w:rPr>
                <w:rFonts w:ascii="Calibri" w:hAnsi="Calibri" w:cs="Calibri"/>
                <w:sz w:val="22"/>
              </w:rPr>
              <w:t xml:space="preserve"> 1-bit flag for enabling/disabling of HARQ. No indication field for unicast/groupcast is needed.</w:t>
            </w:r>
          </w:p>
        </w:tc>
      </w:tr>
      <w:tr w:rsidR="004B1148" w:rsidRPr="0037785E" w:rsidTr="002E03CB">
        <w:tc>
          <w:tcPr>
            <w:tcW w:w="1547" w:type="dxa"/>
          </w:tcPr>
          <w:p w:rsidR="004B1148" w:rsidRPr="00CE118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469" w:type="dxa"/>
          </w:tcPr>
          <w:p w:rsidR="004B1148" w:rsidRPr="00CE1181" w:rsidRDefault="004B1148" w:rsidP="002E03CB">
            <w:pPr>
              <w:widowControl/>
              <w:wordWrap/>
              <w:adjustRightInd w:val="0"/>
              <w:snapToGrid w:val="0"/>
              <w:spacing w:after="120"/>
              <w:rPr>
                <w:rFonts w:ascii="Times New Roman" w:eastAsia="SimSun"/>
                <w:kern w:val="0"/>
                <w:sz w:val="22"/>
                <w:szCs w:val="22"/>
                <w:lang w:eastAsia="zh-CN"/>
              </w:rPr>
            </w:pPr>
            <w:r w:rsidRPr="00CE1181">
              <w:rPr>
                <w:rFonts w:ascii="Times New Roman" w:eastAsia="SimSun"/>
                <w:kern w:val="0"/>
                <w:sz w:val="22"/>
                <w:szCs w:val="22"/>
                <w:lang w:eastAsia="zh-CN"/>
              </w:rPr>
              <w:t>Support two 2</w:t>
            </w:r>
            <w:r w:rsidRPr="00CE1181">
              <w:rPr>
                <w:rFonts w:ascii="Times New Roman" w:eastAsia="SimSun"/>
                <w:kern w:val="0"/>
                <w:sz w:val="22"/>
                <w:szCs w:val="22"/>
                <w:vertAlign w:val="superscript"/>
                <w:lang w:eastAsia="zh-CN"/>
              </w:rPr>
              <w:t>nd</w:t>
            </w:r>
            <w:r w:rsidRPr="00CE1181">
              <w:rPr>
                <w:rFonts w:ascii="Times New Roman" w:eastAsia="SimSun"/>
                <w:kern w:val="0"/>
                <w:sz w:val="22"/>
                <w:szCs w:val="22"/>
                <w:lang w:eastAsia="zh-CN"/>
              </w:rPr>
              <w:t xml:space="preserve"> SCI formats:</w:t>
            </w:r>
          </w:p>
          <w:p w:rsidR="004B1148" w:rsidRPr="00CE1181" w:rsidRDefault="004B1148" w:rsidP="004B1148">
            <w:pPr>
              <w:widowControl/>
              <w:numPr>
                <w:ilvl w:val="0"/>
                <w:numId w:val="36"/>
              </w:numPr>
              <w:wordWrap/>
              <w:adjustRightInd w:val="0"/>
              <w:snapToGrid w:val="0"/>
              <w:spacing w:after="120"/>
              <w:rPr>
                <w:rFonts w:ascii="Times New Roman" w:eastAsia="SimSun"/>
                <w:kern w:val="0"/>
                <w:sz w:val="22"/>
                <w:szCs w:val="22"/>
                <w:lang w:eastAsia="zh-CN"/>
              </w:rPr>
            </w:pPr>
            <w:r w:rsidRPr="00CE1181">
              <w:rPr>
                <w:rFonts w:ascii="Times New Roman" w:eastAsia="SimSun"/>
                <w:kern w:val="0"/>
                <w:sz w:val="22"/>
                <w:szCs w:val="22"/>
                <w:lang w:eastAsia="zh-CN"/>
              </w:rPr>
              <w:t>SCI format 0_2_1</w:t>
            </w:r>
            <w:r w:rsidRPr="00CE1181">
              <w:rPr>
                <w:rFonts w:ascii="Times New Roman" w:eastAsia="SimSun"/>
                <w:kern w:val="0"/>
                <w:sz w:val="22"/>
                <w:szCs w:val="22"/>
                <w:lang w:eastAsia="en-US"/>
              </w:rPr>
              <w:t xml:space="preserve"> is used for groupcast option 1, with </w:t>
            </w:r>
            <w:r w:rsidRPr="00CE1181">
              <w:rPr>
                <w:rFonts w:ascii="Times New Roman" w:eastAsia="SimSun"/>
                <w:kern w:val="0"/>
                <w:sz w:val="22"/>
                <w:szCs w:val="22"/>
                <w:lang w:eastAsia="zh-CN"/>
              </w:rPr>
              <w:t>Zone ID field and communication range requirement field included.</w:t>
            </w:r>
          </w:p>
          <w:p w:rsidR="004B1148" w:rsidRPr="00CE1181" w:rsidRDefault="004B1148" w:rsidP="004B1148">
            <w:pPr>
              <w:widowControl/>
              <w:numPr>
                <w:ilvl w:val="0"/>
                <w:numId w:val="37"/>
              </w:numPr>
              <w:wordWrap/>
              <w:adjustRightInd w:val="0"/>
              <w:snapToGrid w:val="0"/>
              <w:spacing w:after="120"/>
              <w:rPr>
                <w:rFonts w:ascii="SimSun" w:eastAsia="SimSun" w:hAnsi="SimSun" w:cs="SimSun"/>
                <w:color w:val="2F2F2F"/>
                <w:kern w:val="0"/>
                <w:sz w:val="18"/>
                <w:szCs w:val="18"/>
                <w:lang w:eastAsia="zh-CN"/>
              </w:rPr>
            </w:pPr>
            <w:r w:rsidRPr="00CE1181">
              <w:rPr>
                <w:rFonts w:ascii="Times New Roman" w:eastAsia="SimSun"/>
                <w:kern w:val="0"/>
                <w:sz w:val="22"/>
                <w:szCs w:val="22"/>
                <w:lang w:eastAsia="zh-CN"/>
              </w:rPr>
              <w:t>One-bit indication is included to indicate HARQ feedback enabling/disabling</w:t>
            </w:r>
          </w:p>
          <w:p w:rsidR="004B1148" w:rsidRPr="00CE1181" w:rsidRDefault="004B1148" w:rsidP="004B1148">
            <w:pPr>
              <w:widowControl/>
              <w:numPr>
                <w:ilvl w:val="0"/>
                <w:numId w:val="36"/>
              </w:numPr>
              <w:wordWrap/>
              <w:adjustRightInd w:val="0"/>
              <w:snapToGrid w:val="0"/>
              <w:spacing w:after="120"/>
              <w:rPr>
                <w:rFonts w:ascii="SimSun" w:eastAsia="SimSun" w:hAnsi="SimSun" w:cs="SimSun"/>
                <w:color w:val="2F2F2F"/>
                <w:kern w:val="0"/>
                <w:sz w:val="18"/>
                <w:szCs w:val="18"/>
                <w:lang w:eastAsia="zh-CN"/>
              </w:rPr>
            </w:pPr>
            <w:r w:rsidRPr="00CE1181">
              <w:rPr>
                <w:rFonts w:ascii="Times New Roman" w:eastAsia="SimSun"/>
                <w:kern w:val="0"/>
                <w:sz w:val="22"/>
                <w:szCs w:val="22"/>
                <w:lang w:eastAsia="zh-CN"/>
              </w:rPr>
              <w:t xml:space="preserve">SCI format 0_2_2 is used for unicast, groupcast option 2, and broadcast, without </w:t>
            </w:r>
            <w:r w:rsidRPr="00CE1181">
              <w:rPr>
                <w:rFonts w:ascii="Times New Roman" w:eastAsia="SimSun" w:hint="eastAsia"/>
                <w:kern w:val="0"/>
                <w:sz w:val="22"/>
                <w:szCs w:val="22"/>
                <w:lang w:eastAsia="zh-CN"/>
              </w:rPr>
              <w:t>Zone ID field and communication range requirement field</w:t>
            </w:r>
            <w:r w:rsidRPr="00CE1181">
              <w:rPr>
                <w:rFonts w:ascii="Times New Roman" w:eastAsia="SimSun"/>
                <w:kern w:val="0"/>
                <w:sz w:val="22"/>
                <w:szCs w:val="22"/>
                <w:lang w:eastAsia="zh-CN"/>
              </w:rPr>
              <w:t xml:space="preserve"> included.</w:t>
            </w:r>
          </w:p>
          <w:p w:rsidR="004B1148" w:rsidRPr="00CE1181" w:rsidRDefault="004B1148" w:rsidP="004B1148">
            <w:pPr>
              <w:widowControl/>
              <w:numPr>
                <w:ilvl w:val="0"/>
                <w:numId w:val="37"/>
              </w:numPr>
              <w:wordWrap/>
              <w:adjustRightInd w:val="0"/>
              <w:snapToGrid w:val="0"/>
              <w:spacing w:after="120"/>
              <w:rPr>
                <w:rFonts w:ascii="Times New Roman" w:eastAsia="SimSun"/>
                <w:kern w:val="0"/>
                <w:sz w:val="22"/>
                <w:szCs w:val="22"/>
                <w:lang w:eastAsia="zh-CN"/>
              </w:rPr>
            </w:pPr>
            <w:r w:rsidRPr="00CE1181">
              <w:rPr>
                <w:rFonts w:ascii="Times New Roman" w:eastAsia="SimSun"/>
                <w:kern w:val="0"/>
                <w:sz w:val="22"/>
                <w:szCs w:val="22"/>
                <w:lang w:eastAsia="zh-CN"/>
              </w:rPr>
              <w:t>Two-bit indication is included to distinguish unicast, groupcast option 2, broadcast.</w:t>
            </w:r>
          </w:p>
          <w:p w:rsidR="004B1148" w:rsidRPr="00CE1181" w:rsidRDefault="004B1148" w:rsidP="004B1148">
            <w:pPr>
              <w:widowControl/>
              <w:numPr>
                <w:ilvl w:val="0"/>
                <w:numId w:val="37"/>
              </w:numPr>
              <w:wordWrap/>
              <w:adjustRightInd w:val="0"/>
              <w:snapToGrid w:val="0"/>
              <w:spacing w:after="120"/>
              <w:rPr>
                <w:rFonts w:ascii="Times New Roman" w:eastAsia="SimSun"/>
                <w:kern w:val="0"/>
                <w:sz w:val="22"/>
                <w:szCs w:val="22"/>
                <w:lang w:eastAsia="zh-CN"/>
              </w:rPr>
            </w:pPr>
            <w:r w:rsidRPr="00CE1181">
              <w:rPr>
                <w:rFonts w:ascii="Times New Roman" w:eastAsia="SimSun"/>
                <w:kern w:val="0"/>
                <w:sz w:val="22"/>
                <w:szCs w:val="22"/>
                <w:lang w:eastAsia="zh-CN"/>
              </w:rPr>
              <w:t>One-bit indication is included to indicate HARQ feedback enabling/disabling in unicast and groupcast.</w:t>
            </w:r>
          </w:p>
          <w:p w:rsidR="004B1148" w:rsidRPr="00CE1181" w:rsidRDefault="004B1148" w:rsidP="002E03CB">
            <w:pPr>
              <w:spacing w:beforeLines="50" w:before="120" w:afterLines="50" w:after="120"/>
              <w:rPr>
                <w:rFonts w:ascii="Times New Roman"/>
                <w:bCs/>
                <w:iCs/>
                <w:sz w:val="21"/>
                <w:szCs w:val="21"/>
              </w:rPr>
            </w:pPr>
          </w:p>
        </w:tc>
      </w:tr>
      <w:tr w:rsidR="004B1148" w:rsidRPr="0037785E"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Fraunhofer</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Two 2</w:t>
            </w:r>
            <w:r w:rsidRPr="009970CF">
              <w:rPr>
                <w:rFonts w:ascii="Calibri" w:hAnsi="Calibri" w:cs="Calibri"/>
                <w:sz w:val="22"/>
                <w:vertAlign w:val="superscript"/>
              </w:rPr>
              <w:t>nd</w:t>
            </w:r>
            <w:r>
              <w:rPr>
                <w:rFonts w:ascii="Calibri" w:hAnsi="Calibri" w:cs="Calibri"/>
                <w:sz w:val="22"/>
              </w:rPr>
              <w:t xml:space="preserve"> stage SCIs for Rel. 16 V2X.</w:t>
            </w:r>
          </w:p>
          <w:p w:rsidR="004B1148" w:rsidRDefault="004B1148" w:rsidP="002E03CB">
            <w:pPr>
              <w:widowControl/>
              <w:wordWrap/>
              <w:rPr>
                <w:rFonts w:ascii="Calibri" w:hAnsi="Calibri" w:cs="Calibri"/>
                <w:sz w:val="22"/>
              </w:rPr>
            </w:pPr>
            <w:r>
              <w:rPr>
                <w:rFonts w:ascii="Calibri" w:hAnsi="Calibri" w:cs="Calibri"/>
                <w:sz w:val="22"/>
              </w:rPr>
              <w:lastRenderedPageBreak/>
              <w:t>One 2</w:t>
            </w:r>
            <w:r w:rsidRPr="0053609A">
              <w:rPr>
                <w:rFonts w:ascii="Calibri" w:hAnsi="Calibri" w:cs="Calibri"/>
                <w:sz w:val="22"/>
                <w:vertAlign w:val="superscript"/>
              </w:rPr>
              <w:t>nd</w:t>
            </w:r>
            <w:r>
              <w:rPr>
                <w:rFonts w:ascii="Calibri" w:hAnsi="Calibri" w:cs="Calibri"/>
                <w:sz w:val="22"/>
              </w:rPr>
              <w:t xml:space="preserve"> stage SCI format containing the Zone ID and communication range requirement (distance-related fields), which does not have any additional field.</w:t>
            </w:r>
          </w:p>
          <w:p w:rsidR="004B1148" w:rsidRDefault="004B1148" w:rsidP="002E03CB">
            <w:pPr>
              <w:widowControl/>
              <w:wordWrap/>
              <w:rPr>
                <w:rFonts w:ascii="Calibri" w:hAnsi="Calibri" w:cs="Calibri"/>
                <w:sz w:val="22"/>
              </w:rPr>
            </w:pPr>
            <w:r>
              <w:rPr>
                <w:rFonts w:ascii="Calibri" w:hAnsi="Calibri" w:cs="Calibri"/>
                <w:sz w:val="22"/>
              </w:rPr>
              <w:t>One 2</w:t>
            </w:r>
            <w:r w:rsidRPr="0053609A">
              <w:rPr>
                <w:rFonts w:ascii="Calibri" w:hAnsi="Calibri" w:cs="Calibri"/>
                <w:sz w:val="22"/>
                <w:vertAlign w:val="superscript"/>
              </w:rPr>
              <w:t>nd</w:t>
            </w:r>
            <w:r>
              <w:rPr>
                <w:rFonts w:ascii="Calibri" w:hAnsi="Calibri" w:cs="Calibri"/>
                <w:sz w:val="22"/>
              </w:rPr>
              <w:t xml:space="preserve"> stage SCI format without the distance-related fields, and an explicit 2-bit field indicating the following feedback options:</w:t>
            </w:r>
          </w:p>
          <w:p w:rsidR="004B1148" w:rsidRPr="0053609A" w:rsidRDefault="004B1148" w:rsidP="004B1148">
            <w:pPr>
              <w:pStyle w:val="af4"/>
              <w:widowControl/>
              <w:numPr>
                <w:ilvl w:val="0"/>
                <w:numId w:val="38"/>
              </w:numPr>
              <w:wordWrap/>
              <w:spacing w:before="0" w:after="0" w:line="240" w:lineRule="auto"/>
              <w:ind w:leftChars="0"/>
              <w:rPr>
                <w:rFonts w:ascii="Calibri" w:hAnsi="Calibri" w:cs="Calibri"/>
                <w:sz w:val="22"/>
              </w:rPr>
            </w:pPr>
            <w:r w:rsidRPr="0053609A">
              <w:rPr>
                <w:rFonts w:ascii="Calibri" w:hAnsi="Calibri" w:cs="Calibri"/>
                <w:sz w:val="22"/>
              </w:rPr>
              <w:t>Feedback is disabled (or blind re-transmissions),</w:t>
            </w:r>
          </w:p>
          <w:p w:rsidR="004B1148" w:rsidRPr="0053609A" w:rsidRDefault="004B1148" w:rsidP="004B1148">
            <w:pPr>
              <w:pStyle w:val="af4"/>
              <w:widowControl/>
              <w:numPr>
                <w:ilvl w:val="0"/>
                <w:numId w:val="38"/>
              </w:numPr>
              <w:wordWrap/>
              <w:spacing w:before="0" w:after="0" w:line="240" w:lineRule="auto"/>
              <w:ind w:leftChars="0"/>
              <w:rPr>
                <w:rFonts w:ascii="Calibri" w:hAnsi="Calibri" w:cs="Calibri"/>
                <w:sz w:val="22"/>
              </w:rPr>
            </w:pPr>
            <w:r w:rsidRPr="0053609A">
              <w:rPr>
                <w:rFonts w:ascii="Calibri" w:hAnsi="Calibri" w:cs="Calibri"/>
                <w:sz w:val="22"/>
              </w:rPr>
              <w:t>Groupcast HARQ feedback opt</w:t>
            </w:r>
            <w:r>
              <w:rPr>
                <w:rFonts w:ascii="Calibri" w:hAnsi="Calibri" w:cs="Calibri"/>
                <w:sz w:val="22"/>
              </w:rPr>
              <w:t>ion 1 without the distance-based</w:t>
            </w:r>
            <w:r w:rsidRPr="0053609A">
              <w:rPr>
                <w:rFonts w:ascii="Calibri" w:hAnsi="Calibri" w:cs="Calibri"/>
                <w:sz w:val="22"/>
              </w:rPr>
              <w:t xml:space="preserve"> criteria,</w:t>
            </w:r>
          </w:p>
          <w:p w:rsidR="004B1148" w:rsidRPr="0053609A" w:rsidRDefault="004B1148" w:rsidP="004B1148">
            <w:pPr>
              <w:pStyle w:val="af4"/>
              <w:widowControl/>
              <w:numPr>
                <w:ilvl w:val="0"/>
                <w:numId w:val="38"/>
              </w:numPr>
              <w:wordWrap/>
              <w:spacing w:before="0" w:after="0" w:line="240" w:lineRule="auto"/>
              <w:ind w:leftChars="0"/>
              <w:rPr>
                <w:rFonts w:ascii="Calibri" w:hAnsi="Calibri" w:cs="Calibri"/>
                <w:sz w:val="22"/>
              </w:rPr>
            </w:pPr>
            <w:r w:rsidRPr="0053609A">
              <w:rPr>
                <w:rFonts w:ascii="Calibri" w:hAnsi="Calibri" w:cs="Calibri"/>
                <w:sz w:val="22"/>
              </w:rPr>
              <w:t>Groupcast HARQ feedback option 2, and</w:t>
            </w:r>
          </w:p>
          <w:p w:rsidR="004B1148" w:rsidRPr="00590E43" w:rsidRDefault="004B1148" w:rsidP="004B1148">
            <w:pPr>
              <w:pStyle w:val="af4"/>
              <w:widowControl/>
              <w:numPr>
                <w:ilvl w:val="0"/>
                <w:numId w:val="38"/>
              </w:numPr>
              <w:wordWrap/>
              <w:spacing w:before="0" w:after="0" w:line="240" w:lineRule="auto"/>
              <w:ind w:leftChars="0"/>
              <w:rPr>
                <w:rFonts w:ascii="Calibri" w:hAnsi="Calibri" w:cs="Calibri"/>
                <w:sz w:val="22"/>
              </w:rPr>
            </w:pPr>
            <w:r w:rsidRPr="0053609A">
              <w:rPr>
                <w:rFonts w:ascii="Calibri" w:hAnsi="Calibri" w:cs="Calibri"/>
                <w:sz w:val="22"/>
              </w:rPr>
              <w:t>Unicast HARQ feedback.</w:t>
            </w:r>
          </w:p>
        </w:tc>
      </w:tr>
      <w:tr w:rsidR="004B1148" w:rsidRPr="0037785E" w:rsidTr="002E03CB">
        <w:tc>
          <w:tcPr>
            <w:tcW w:w="1547"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lastRenderedPageBreak/>
              <w:t>I</w:t>
            </w:r>
            <w:r w:rsidRPr="009E3290">
              <w:rPr>
                <w:rFonts w:ascii="Calibri" w:eastAsia="PMingLiU" w:hAnsi="Calibri" w:cs="Calibri"/>
                <w:color w:val="000000" w:themeColor="text1"/>
                <w:sz w:val="22"/>
                <w:lang w:eastAsia="zh-TW"/>
              </w:rPr>
              <w:t>TRI</w:t>
            </w:r>
          </w:p>
        </w:tc>
        <w:tc>
          <w:tcPr>
            <w:tcW w:w="7469"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W</w:t>
            </w:r>
            <w:r w:rsidRPr="009E3290">
              <w:rPr>
                <w:rFonts w:ascii="Calibri" w:eastAsia="PMingLiU" w:hAnsi="Calibri" w:cs="Calibri"/>
                <w:color w:val="000000" w:themeColor="text1"/>
                <w:sz w:val="22"/>
                <w:lang w:eastAsia="zh-TW"/>
              </w:rPr>
              <w:t>e support only 2</w:t>
            </w:r>
            <w:r w:rsidRPr="009E3290">
              <w:rPr>
                <w:rFonts w:ascii="Calibri" w:eastAsia="PMingLiU" w:hAnsi="Calibri" w:cs="Calibri"/>
                <w:color w:val="000000" w:themeColor="text1"/>
                <w:sz w:val="22"/>
                <w:vertAlign w:val="superscript"/>
                <w:lang w:eastAsia="zh-TW"/>
              </w:rPr>
              <w:t>nd</w:t>
            </w:r>
            <w:r w:rsidRPr="009E3290">
              <w:rPr>
                <w:rFonts w:ascii="Calibri" w:eastAsia="PMingLiU" w:hAnsi="Calibri" w:cs="Calibri"/>
                <w:color w:val="000000" w:themeColor="text1"/>
                <w:sz w:val="22"/>
                <w:lang w:eastAsia="zh-TW"/>
              </w:rPr>
              <w:t xml:space="preserve"> SCI formats, one is used with zone ID and communication range, another is used without zone ID and communication range</w:t>
            </w:r>
          </w:p>
        </w:tc>
      </w:tr>
      <w:tr w:rsidR="004B1148" w:rsidRPr="0037785E"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 xml:space="preserve">- </w:t>
            </w:r>
            <w:r w:rsidRPr="00146FFB">
              <w:rPr>
                <w:rFonts w:ascii="Calibri" w:hAnsi="Calibri" w:cs="Calibri"/>
                <w:sz w:val="22"/>
              </w:rPr>
              <w:t>The two formats mentioned in the questions are the only formats defined for 2</w:t>
            </w:r>
            <w:r w:rsidRPr="00146FFB">
              <w:rPr>
                <w:rFonts w:ascii="Calibri" w:hAnsi="Calibri" w:cs="Calibri"/>
                <w:sz w:val="22"/>
                <w:vertAlign w:val="superscript"/>
              </w:rPr>
              <w:t>nd</w:t>
            </w:r>
            <w:r w:rsidRPr="00146FFB">
              <w:rPr>
                <w:rFonts w:ascii="Calibri" w:hAnsi="Calibri" w:cs="Calibri"/>
                <w:sz w:val="22"/>
              </w:rPr>
              <w:t xml:space="preserve"> SCI</w:t>
            </w:r>
            <w:r>
              <w:rPr>
                <w:rFonts w:ascii="Calibri" w:hAnsi="Calibri" w:cs="Calibri"/>
                <w:sz w:val="22"/>
              </w:rPr>
              <w:t>.</w:t>
            </w:r>
          </w:p>
          <w:p w:rsidR="004B1148" w:rsidRPr="00146FFB" w:rsidRDefault="004B1148" w:rsidP="002E03CB">
            <w:pPr>
              <w:widowControl/>
              <w:wordWrap/>
              <w:rPr>
                <w:rFonts w:ascii="Calibri" w:hAnsi="Calibri" w:cs="Calibri"/>
                <w:sz w:val="22"/>
              </w:rPr>
            </w:pPr>
            <w:r>
              <w:rPr>
                <w:rFonts w:ascii="Calibri" w:hAnsi="Calibri" w:cs="Calibri"/>
                <w:sz w:val="22"/>
              </w:rPr>
              <w:t xml:space="preserve">- Yes, an explicit field (1 bit) is needed in each format. </w:t>
            </w:r>
          </w:p>
        </w:tc>
      </w:tr>
      <w:tr w:rsidR="004B1148" w:rsidRPr="0037785E"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4 formats, one for broadcast, one for groupcast option 1, one for groupcast option 2, one for unicast. We see to clear benefit of lumping different cast types to same SCI-2 format, as that would create confusion at MAC layer.</w:t>
            </w:r>
          </w:p>
        </w:tc>
      </w:tr>
      <w:tr w:rsidR="004B1148" w:rsidRPr="0037785E"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Support two 2</w:t>
            </w:r>
            <w:r w:rsidRPr="005028E4">
              <w:rPr>
                <w:rFonts w:ascii="Calibri" w:hAnsi="Calibri" w:cs="Calibri"/>
                <w:sz w:val="22"/>
                <w:vertAlign w:val="superscript"/>
              </w:rPr>
              <w:t>nd</w:t>
            </w:r>
            <w:r>
              <w:rPr>
                <w:rFonts w:ascii="Calibri" w:hAnsi="Calibri" w:cs="Calibri"/>
                <w:sz w:val="22"/>
              </w:rPr>
              <w:t xml:space="preserve"> SCI formats: one format with zone ID and communication range requirement, and another format w/o this distance related information. The choice of {</w:t>
            </w:r>
            <w:r w:rsidRPr="008B1D31">
              <w:rPr>
                <w:rFonts w:ascii="Calibri" w:eastAsia="맑은 고딕" w:hAnsi="Calibri" w:cs="Calibri"/>
                <w:sz w:val="22"/>
                <w:szCs w:val="22"/>
              </w:rPr>
              <w:t xml:space="preserve"> No HARQ feedback, GC HARQ feedback Option 1, GC HARQ feedback Option 2, unicast HARQ feedback</w:t>
            </w:r>
            <w:r>
              <w:rPr>
                <w:rFonts w:ascii="Calibri" w:eastAsia="맑은 고딕" w:hAnsi="Calibri" w:cs="Calibri"/>
                <w:sz w:val="22"/>
                <w:szCs w:val="22"/>
              </w:rPr>
              <w:t>} can be indicated in the 1</w:t>
            </w:r>
            <w:r w:rsidRPr="005028E4">
              <w:rPr>
                <w:rFonts w:ascii="Calibri" w:eastAsia="맑은 고딕" w:hAnsi="Calibri" w:cs="Calibri"/>
                <w:sz w:val="22"/>
                <w:szCs w:val="22"/>
                <w:vertAlign w:val="superscript"/>
              </w:rPr>
              <w:t>st</w:t>
            </w:r>
            <w:r>
              <w:rPr>
                <w:rFonts w:ascii="Calibri" w:eastAsia="맑은 고딕" w:hAnsi="Calibri" w:cs="Calibri"/>
                <w:sz w:val="22"/>
                <w:szCs w:val="22"/>
              </w:rPr>
              <w:t xml:space="preserve"> SCI.</w:t>
            </w:r>
          </w:p>
        </w:tc>
      </w:tr>
      <w:tr w:rsidR="004B1148" w:rsidRPr="0037785E"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469" w:type="dxa"/>
          </w:tcPr>
          <w:p w:rsidR="004B1148" w:rsidRDefault="004B1148" w:rsidP="002E03CB">
            <w:pPr>
              <w:widowControl/>
              <w:wordWrap/>
              <w:spacing w:before="100" w:beforeAutospacing="1"/>
              <w:rPr>
                <w:rFonts w:ascii="Calibri" w:hAnsi="Calibri" w:cs="Calibri"/>
                <w:sz w:val="22"/>
              </w:rPr>
            </w:pPr>
            <w:r>
              <w:rPr>
                <w:rFonts w:ascii="Calibri" w:hAnsi="Calibri" w:cs="Calibri"/>
                <w:sz w:val="22"/>
              </w:rPr>
              <w:t xml:space="preserve">We agree with Qualcomm, 4 formats are needed for each cast type/option. The 2nd stage formats can be: </w:t>
            </w:r>
          </w:p>
          <w:p w:rsidR="004B1148" w:rsidRDefault="004B1148" w:rsidP="004B1148">
            <w:pPr>
              <w:pStyle w:val="af4"/>
              <w:widowControl/>
              <w:numPr>
                <w:ilvl w:val="0"/>
                <w:numId w:val="39"/>
              </w:numPr>
              <w:wordWrap/>
              <w:spacing w:before="0" w:after="100" w:afterAutospacing="1" w:line="240" w:lineRule="auto"/>
              <w:ind w:leftChars="0" w:left="714" w:hanging="357"/>
              <w:rPr>
                <w:rFonts w:ascii="Calibri" w:hAnsi="Calibri" w:cs="Calibri"/>
                <w:sz w:val="22"/>
              </w:rPr>
            </w:pPr>
            <w:r>
              <w:rPr>
                <w:rFonts w:ascii="Calibri" w:hAnsi="Calibri" w:cs="Calibri"/>
                <w:sz w:val="22"/>
              </w:rPr>
              <w:t>Broadcast</w:t>
            </w:r>
            <w:r w:rsidRPr="00C25D66">
              <w:rPr>
                <w:rFonts w:ascii="Calibri" w:hAnsi="Calibri" w:cs="Calibri"/>
                <w:sz w:val="22"/>
              </w:rPr>
              <w:t xml:space="preserve"> short format</w:t>
            </w:r>
          </w:p>
          <w:p w:rsidR="004B1148" w:rsidRDefault="004B1148" w:rsidP="004B1148">
            <w:pPr>
              <w:pStyle w:val="af4"/>
              <w:widowControl/>
              <w:numPr>
                <w:ilvl w:val="0"/>
                <w:numId w:val="39"/>
              </w:numPr>
              <w:wordWrap/>
              <w:spacing w:before="100" w:beforeAutospacing="1" w:after="100" w:afterAutospacing="1" w:line="240" w:lineRule="auto"/>
              <w:ind w:leftChars="0"/>
              <w:rPr>
                <w:rFonts w:ascii="Calibri" w:hAnsi="Calibri" w:cs="Calibri"/>
                <w:sz w:val="22"/>
              </w:rPr>
            </w:pPr>
            <w:r>
              <w:rPr>
                <w:rFonts w:ascii="Calibri" w:hAnsi="Calibri" w:cs="Calibri"/>
                <w:sz w:val="22"/>
              </w:rPr>
              <w:t>Groupcast option 1 format with Zone ID and communication range requirement</w:t>
            </w:r>
          </w:p>
          <w:p w:rsidR="004B1148" w:rsidRDefault="004B1148" w:rsidP="004B1148">
            <w:pPr>
              <w:pStyle w:val="af4"/>
              <w:widowControl/>
              <w:numPr>
                <w:ilvl w:val="0"/>
                <w:numId w:val="39"/>
              </w:numPr>
              <w:wordWrap/>
              <w:spacing w:before="100" w:beforeAutospacing="1" w:after="100" w:afterAutospacing="1" w:line="240" w:lineRule="auto"/>
              <w:ind w:leftChars="0"/>
              <w:rPr>
                <w:rFonts w:ascii="Calibri" w:hAnsi="Calibri" w:cs="Calibri"/>
                <w:sz w:val="22"/>
              </w:rPr>
            </w:pPr>
            <w:r>
              <w:rPr>
                <w:rFonts w:ascii="Calibri" w:hAnsi="Calibri" w:cs="Calibri"/>
                <w:sz w:val="22"/>
              </w:rPr>
              <w:t>Groupcast option 2 format without distance-related fields</w:t>
            </w:r>
          </w:p>
          <w:p w:rsidR="004B1148" w:rsidRDefault="004B1148" w:rsidP="004B1148">
            <w:pPr>
              <w:pStyle w:val="af4"/>
              <w:widowControl/>
              <w:numPr>
                <w:ilvl w:val="0"/>
                <w:numId w:val="39"/>
              </w:numPr>
              <w:wordWrap/>
              <w:spacing w:before="100" w:beforeAutospacing="1" w:after="100" w:afterAutospacing="1" w:line="240" w:lineRule="auto"/>
              <w:ind w:leftChars="0"/>
              <w:rPr>
                <w:rFonts w:ascii="Calibri" w:hAnsi="Calibri" w:cs="Calibri"/>
                <w:sz w:val="22"/>
              </w:rPr>
            </w:pPr>
            <w:r>
              <w:rPr>
                <w:rFonts w:ascii="Calibri" w:hAnsi="Calibri" w:cs="Calibri"/>
                <w:sz w:val="22"/>
              </w:rPr>
              <w:t>Unicast format</w:t>
            </w:r>
          </w:p>
          <w:p w:rsidR="004B1148" w:rsidRPr="00C25D66" w:rsidRDefault="004B1148" w:rsidP="002E03CB">
            <w:pPr>
              <w:widowControl/>
              <w:wordWrap/>
              <w:spacing w:before="100" w:beforeAutospacing="1" w:after="100" w:afterAutospacing="1"/>
              <w:rPr>
                <w:rFonts w:ascii="Calibri" w:hAnsi="Calibri" w:cs="Calibri"/>
                <w:sz w:val="22"/>
              </w:rPr>
            </w:pPr>
            <w:r>
              <w:rPr>
                <w:rFonts w:ascii="Calibri" w:hAnsi="Calibri" w:cs="Calibri"/>
                <w:sz w:val="22"/>
              </w:rPr>
              <w:t xml:space="preserve">In the 1st stage, 2 bits may be used to declare these formats. Additionally, a </w:t>
            </w:r>
            <w:r w:rsidRPr="00C25D66">
              <w:rPr>
                <w:rFonts w:ascii="Calibri" w:hAnsi="Calibri" w:cs="Calibri"/>
                <w:sz w:val="22"/>
              </w:rPr>
              <w:t xml:space="preserve">HARQ enable/disable field </w:t>
            </w:r>
            <w:r>
              <w:rPr>
                <w:rFonts w:ascii="Calibri" w:hAnsi="Calibri" w:cs="Calibri"/>
                <w:sz w:val="22"/>
              </w:rPr>
              <w:t xml:space="preserve">(1-bit) need to be signaled also in 1st SCI, e.g., 0 </w:t>
            </w:r>
            <w:r w:rsidRPr="00C25D66">
              <w:rPr>
                <w:rFonts w:ascii="Calibri" w:hAnsi="Calibri" w:cs="Calibri"/>
                <w:sz w:val="22"/>
              </w:rPr>
              <w:sym w:font="Wingdings" w:char="F0E0"/>
            </w:r>
            <w:r>
              <w:rPr>
                <w:rFonts w:ascii="Calibri" w:hAnsi="Calibri" w:cs="Calibri"/>
                <w:sz w:val="22"/>
              </w:rPr>
              <w:t xml:space="preserve"> disabled/BC, 1 enabled.</w:t>
            </w:r>
          </w:p>
          <w:p w:rsidR="004B1148" w:rsidRDefault="004B1148" w:rsidP="002E03CB">
            <w:pPr>
              <w:widowControl/>
              <w:wordWrap/>
              <w:rPr>
                <w:rFonts w:ascii="Calibri" w:hAnsi="Calibri" w:cs="Calibri"/>
                <w:sz w:val="22"/>
              </w:rPr>
            </w:pPr>
          </w:p>
        </w:tc>
      </w:tr>
      <w:tr w:rsidR="004B1148" w:rsidRPr="0037785E"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469" w:type="dxa"/>
          </w:tcPr>
          <w:p w:rsidR="004B1148" w:rsidRDefault="004B1148" w:rsidP="002E03CB">
            <w:pPr>
              <w:widowControl/>
              <w:wordWrap/>
              <w:spacing w:before="100" w:beforeAutospacing="1"/>
              <w:rPr>
                <w:rFonts w:ascii="Calibri" w:hAnsi="Calibri" w:cs="Calibri"/>
                <w:sz w:val="22"/>
              </w:rPr>
            </w:pPr>
            <w:r>
              <w:rPr>
                <w:rFonts w:ascii="Calibri" w:hAnsi="Calibri" w:cs="Calibri"/>
                <w:sz w:val="22"/>
              </w:rPr>
              <w:t>Two 2</w:t>
            </w:r>
            <w:r w:rsidRPr="007C52AF">
              <w:rPr>
                <w:rFonts w:ascii="Calibri" w:hAnsi="Calibri" w:cs="Calibri"/>
                <w:sz w:val="22"/>
                <w:vertAlign w:val="superscript"/>
              </w:rPr>
              <w:t>nd</w:t>
            </w:r>
            <w:r>
              <w:rPr>
                <w:rFonts w:ascii="Calibri" w:hAnsi="Calibri" w:cs="Calibri"/>
                <w:sz w:val="22"/>
              </w:rPr>
              <w:t xml:space="preserve"> SCI formats. Also, 1 explicit bit in 1</w:t>
            </w:r>
            <w:r w:rsidRPr="007C52AF">
              <w:rPr>
                <w:rFonts w:ascii="Calibri" w:hAnsi="Calibri" w:cs="Calibri"/>
                <w:sz w:val="22"/>
                <w:vertAlign w:val="superscript"/>
              </w:rPr>
              <w:t>st</w:t>
            </w:r>
            <w:r>
              <w:rPr>
                <w:rFonts w:ascii="Calibri" w:hAnsi="Calibri" w:cs="Calibri"/>
                <w:sz w:val="22"/>
              </w:rPr>
              <w:t xml:space="preserve"> SCI to indicate HARQ feedback enable/disable should be supported. A clarification is needed if HARQ feedback is disabled by indication in 1</w:t>
            </w:r>
            <w:r w:rsidRPr="007C52AF">
              <w:rPr>
                <w:rFonts w:ascii="Calibri" w:hAnsi="Calibri" w:cs="Calibri"/>
                <w:sz w:val="22"/>
                <w:vertAlign w:val="superscript"/>
              </w:rPr>
              <w:t>st</w:t>
            </w:r>
            <w:r>
              <w:rPr>
                <w:rFonts w:ascii="Calibri" w:hAnsi="Calibri" w:cs="Calibri"/>
                <w:sz w:val="22"/>
              </w:rPr>
              <w:t xml:space="preserve"> SCI, the HARQ related field will be present in 2</w:t>
            </w:r>
            <w:r w:rsidRPr="007C52AF">
              <w:rPr>
                <w:rFonts w:ascii="Calibri" w:hAnsi="Calibri" w:cs="Calibri"/>
                <w:sz w:val="22"/>
                <w:vertAlign w:val="superscript"/>
              </w:rPr>
              <w:t>nd</w:t>
            </w:r>
            <w:r>
              <w:rPr>
                <w:rFonts w:ascii="Calibri" w:hAnsi="Calibri" w:cs="Calibri"/>
                <w:sz w:val="22"/>
              </w:rPr>
              <w:t xml:space="preserve"> SCI or not?</w:t>
            </w:r>
          </w:p>
        </w:tc>
      </w:tr>
      <w:tr w:rsidR="004B1148" w:rsidRPr="0037785E" w:rsidTr="002E03CB">
        <w:tc>
          <w:tcPr>
            <w:tcW w:w="1547"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7469"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Two 2nd SCI formats are defined for with and without zone ID and communication range requirement. </w:t>
            </w:r>
            <w:r>
              <w:rPr>
                <w:rFonts w:ascii="Calibri" w:eastAsia="MS Mincho" w:hAnsi="Calibri" w:cs="Calibri"/>
                <w:kern w:val="0"/>
                <w:sz w:val="22"/>
                <w:lang w:eastAsia="ja-JP"/>
              </w:rPr>
              <w:t xml:space="preserve">2nd SCI format without zone ID has a field of "HARQ feedback request" and "GC HARQ feedback option 1 or option 2". We also see the merit of having </w:t>
            </w:r>
            <w:r w:rsidRPr="00686EA2">
              <w:rPr>
                <w:rFonts w:ascii="Calibri" w:eastAsia="MS Mincho" w:hAnsi="Calibri" w:cs="Calibri"/>
                <w:kern w:val="0"/>
                <w:sz w:val="22"/>
                <w:lang w:eastAsia="ja-JP"/>
              </w:rPr>
              <w:t>broadcast specific payload size</w:t>
            </w:r>
            <w:r>
              <w:rPr>
                <w:rFonts w:ascii="Calibri" w:eastAsia="MS Mincho" w:hAnsi="Calibri" w:cs="Calibri"/>
                <w:kern w:val="0"/>
                <w:sz w:val="22"/>
                <w:lang w:eastAsia="ja-JP"/>
              </w:rPr>
              <w:t>.</w:t>
            </w:r>
          </w:p>
        </w:tc>
      </w:tr>
    </w:tbl>
    <w:p w:rsidR="004B1148" w:rsidRPr="0066215E"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Pr>
          <w:rFonts w:ascii="Calibri" w:hAnsi="Calibri" w:cs="Calibri"/>
          <w:b/>
          <w:sz w:val="22"/>
        </w:rPr>
        <w:t>Number of 2</w:t>
      </w:r>
      <w:r w:rsidRPr="003528AC">
        <w:rPr>
          <w:rFonts w:ascii="Calibri" w:hAnsi="Calibri" w:cs="Calibri"/>
          <w:b/>
          <w:sz w:val="22"/>
          <w:vertAlign w:val="superscript"/>
        </w:rPr>
        <w:t>nd</w:t>
      </w:r>
      <w:r>
        <w:rPr>
          <w:rFonts w:ascii="Calibri" w:hAnsi="Calibri" w:cs="Calibri"/>
          <w:b/>
          <w:sz w:val="22"/>
        </w:rPr>
        <w:t>-SCI formats in Rel-16 NR sidelink</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2: DOCOMO, Huawei, Apple, Intel, ZTE, Futurewei, OPPO, CATT, LG, Lenovo, CMCC, Samsung, Spreadtrum, Fraunhofer, ITRI, Ericsson, Nokia, InterDigital, Panasonic (19)</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3: vivo, Xiaomi (2)</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4: Qualcomm,</w:t>
      </w:r>
      <w:r w:rsidRPr="005C35F8">
        <w:rPr>
          <w:rFonts w:ascii="Calibri" w:hAnsi="Calibri" w:cs="Calibri"/>
          <w:b/>
          <w:sz w:val="22"/>
        </w:rPr>
        <w:t xml:space="preserve"> </w:t>
      </w:r>
      <w:r>
        <w:rPr>
          <w:rFonts w:ascii="Calibri" w:hAnsi="Calibri" w:cs="Calibri"/>
          <w:b/>
          <w:sz w:val="22"/>
        </w:rPr>
        <w:t>Bosch (2)</w:t>
      </w:r>
    </w:p>
    <w:p w:rsidR="004B1148" w:rsidRPr="003528AC"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 xml:space="preserve">Q1-4: </w:t>
      </w:r>
      <w:r w:rsidRPr="00107338">
        <w:rPr>
          <w:rFonts w:ascii="Calibri" w:eastAsia="맑은 고딕" w:hAnsi="Calibri" w:cs="Calibri"/>
          <w:sz w:val="22"/>
          <w:szCs w:val="22"/>
        </w:rPr>
        <w:t xml:space="preserve">If the answer to Q1 no, do you agree that an explicit is necessary to indicate whether SL HARQ </w:t>
      </w:r>
      <w:r w:rsidRPr="00107338">
        <w:rPr>
          <w:rFonts w:ascii="Calibri" w:eastAsia="맑은 고딕" w:hAnsi="Calibri" w:cs="Calibri"/>
          <w:sz w:val="22"/>
          <w:szCs w:val="22"/>
        </w:rPr>
        <w:lastRenderedPageBreak/>
        <w:t>feedback is enabled or disabled, and which option is used?</w:t>
      </w:r>
    </w:p>
    <w:tbl>
      <w:tblPr>
        <w:tblStyle w:val="21"/>
        <w:tblW w:w="0" w:type="auto"/>
        <w:tblLook w:val="04A0" w:firstRow="1" w:lastRow="0" w:firstColumn="1" w:lastColumn="0" w:noHBand="0" w:noVBand="1"/>
      </w:tblPr>
      <w:tblGrid>
        <w:gridCol w:w="1547"/>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Enable/disable of HARQ should be a field in SCI format 0_1.</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Although we answered ‘yes’, we would like to provide our preference that SCI format 0-1 should not contain HARQ related information.</w:t>
            </w:r>
          </w:p>
          <w:p w:rsidR="004B1148" w:rsidRPr="00590E43" w:rsidRDefault="004B1148" w:rsidP="002E03CB">
            <w:pPr>
              <w:widowControl/>
              <w:wordWrap/>
              <w:rPr>
                <w:rFonts w:ascii="Calibri" w:hAnsi="Calibri" w:cs="Calibri"/>
                <w:sz w:val="22"/>
              </w:rPr>
            </w:pPr>
            <w:r>
              <w:rPr>
                <w:rFonts w:ascii="Calibri" w:hAnsi="Calibri" w:cs="Calibri"/>
                <w:sz w:val="22"/>
              </w:rPr>
              <w:t xml:space="preserve">In this case, SCI 0-1 becomes non-forward compatible without good justification to do that. Furthermore, as SCI 0-1 was assumed to be cast-transparent, adding FB request to SCI 0-1 makes it unicast/groupcast oriented. </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Lenovo/MoTM</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SL HARQ enable/disable should be signaled in 1</w:t>
            </w:r>
            <w:r>
              <w:rPr>
                <w:rFonts w:ascii="Calibri" w:hAnsi="Calibri" w:cs="Calibri"/>
                <w:sz w:val="22"/>
                <w:vertAlign w:val="superscript"/>
              </w:rPr>
              <w:t>st</w:t>
            </w:r>
            <w:r>
              <w:rPr>
                <w:rFonts w:ascii="Calibri" w:hAnsi="Calibri" w:cs="Calibri"/>
                <w:sz w:val="22"/>
              </w:rPr>
              <w:t xml:space="preserve"> SCI</w:t>
            </w:r>
          </w:p>
        </w:tc>
      </w:tr>
      <w:tr w:rsidR="004B1148" w:rsidRPr="00590E43" w:rsidTr="002E03CB">
        <w:tc>
          <w:tcPr>
            <w:tcW w:w="1413" w:type="dxa"/>
          </w:tcPr>
          <w:p w:rsidR="004B1148" w:rsidRPr="00D25E40" w:rsidRDefault="004B1148" w:rsidP="002E03CB">
            <w:r w:rsidRPr="00D25E40">
              <w:t>Spreadtrum</w:t>
            </w:r>
          </w:p>
        </w:tc>
        <w:tc>
          <w:tcPr>
            <w:tcW w:w="7603" w:type="dxa"/>
          </w:tcPr>
          <w:p w:rsidR="004B1148" w:rsidRPr="00D25E40" w:rsidRDefault="004B1148" w:rsidP="002E03CB">
            <w:r w:rsidRPr="00D25E40">
              <w:t>We answered yes to Q1. Here we would like to further explain that enable/disable of HARQ should not be included in SCI format 0_1, as the enabling/disabling mechanism only works for unicast and groupcast as agreed before. It</w:t>
            </w:r>
            <w:r w:rsidRPr="00D25E40">
              <w:t>’</w:t>
            </w:r>
            <w:r w:rsidRPr="00D25E40">
              <w:t>s not necessary for broadcast UE to decipher this in SCI format 0_1.</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Qualcomm</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Enable/disable of HARQ should be a field in SCI format 0_1. For the broadcast, the bit is simple 0 (no feedback). We think it benefits to make signaling as transparent as possible.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Bosch</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We also answered “yes” to Q1. However, we would like to support having 1 bit in  SCI format 0_1, where BC or HARQ-disable may take the same value.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p>
        </w:tc>
        <w:tc>
          <w:tcPr>
            <w:tcW w:w="7603" w:type="dxa"/>
          </w:tcPr>
          <w:p w:rsidR="004B1148" w:rsidRPr="00590E43" w:rsidRDefault="004B1148" w:rsidP="002E03CB">
            <w:pPr>
              <w:widowControl/>
              <w:wordWrap/>
              <w:rPr>
                <w:rFonts w:ascii="Calibri" w:hAnsi="Calibri" w:cs="Calibri"/>
                <w:sz w:val="22"/>
              </w:rPr>
            </w:pPr>
          </w:p>
        </w:tc>
      </w:tr>
      <w:tr w:rsidR="004B1148" w:rsidRPr="00590E43" w:rsidTr="002E03CB">
        <w:tc>
          <w:tcPr>
            <w:tcW w:w="1413" w:type="dxa"/>
          </w:tcPr>
          <w:p w:rsidR="004B1148" w:rsidRPr="00590E43" w:rsidRDefault="004B1148" w:rsidP="002E03CB">
            <w:pPr>
              <w:widowControl/>
              <w:wordWrap/>
              <w:rPr>
                <w:rFonts w:ascii="Calibri" w:hAnsi="Calibri" w:cs="Calibri"/>
                <w:sz w:val="22"/>
              </w:rPr>
            </w:pPr>
          </w:p>
        </w:tc>
        <w:tc>
          <w:tcPr>
            <w:tcW w:w="7603" w:type="dxa"/>
          </w:tcPr>
          <w:p w:rsidR="004B1148" w:rsidRPr="00590E43" w:rsidRDefault="004B1148" w:rsidP="002E03CB">
            <w:pPr>
              <w:widowControl/>
              <w:wordWrap/>
              <w:rPr>
                <w:rFonts w:ascii="Calibri" w:hAnsi="Calibri" w:cs="Calibri"/>
                <w:sz w:val="22"/>
              </w:rPr>
            </w:pPr>
          </w:p>
        </w:tc>
      </w:tr>
      <w:tr w:rsidR="004B1148" w:rsidRPr="00590E43" w:rsidTr="002E03CB">
        <w:tc>
          <w:tcPr>
            <w:tcW w:w="1413" w:type="dxa"/>
          </w:tcPr>
          <w:p w:rsidR="004B1148" w:rsidRPr="00590E43" w:rsidRDefault="004B1148" w:rsidP="002E03CB">
            <w:pPr>
              <w:widowControl/>
              <w:wordWrap/>
              <w:rPr>
                <w:rFonts w:ascii="Calibri" w:hAnsi="Calibri" w:cs="Calibri"/>
                <w:sz w:val="22"/>
              </w:rPr>
            </w:pPr>
          </w:p>
        </w:tc>
        <w:tc>
          <w:tcPr>
            <w:tcW w:w="7603" w:type="dxa"/>
          </w:tcPr>
          <w:p w:rsidR="004B1148" w:rsidRPr="00590E43" w:rsidRDefault="004B1148" w:rsidP="002E03CB">
            <w:pPr>
              <w:widowControl/>
              <w:wordWrap/>
              <w:rPr>
                <w:rFonts w:ascii="Calibri" w:hAnsi="Calibri" w:cs="Calibri"/>
                <w:sz w:val="22"/>
              </w:rPr>
            </w:pPr>
          </w:p>
        </w:tc>
      </w:tr>
    </w:tbl>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Pr>
          <w:rFonts w:ascii="Calibri" w:hAnsi="Calibri" w:cs="Calibri"/>
          <w:b/>
          <w:sz w:val="22"/>
        </w:rPr>
        <w:t>For the case when a single 2</w:t>
      </w:r>
      <w:r w:rsidRPr="005C35F8">
        <w:rPr>
          <w:rFonts w:ascii="Calibri" w:hAnsi="Calibri" w:cs="Calibri"/>
          <w:b/>
          <w:sz w:val="22"/>
          <w:vertAlign w:val="superscript"/>
        </w:rPr>
        <w:t>nd</w:t>
      </w:r>
      <w:r>
        <w:rPr>
          <w:rFonts w:ascii="Calibri" w:hAnsi="Calibri" w:cs="Calibri"/>
          <w:b/>
          <w:sz w:val="22"/>
        </w:rPr>
        <w:t xml:space="preserve">-SCI format is introduced in Rel-16 NR sidelink, introduce explicit indication of </w:t>
      </w:r>
      <w:r>
        <w:rPr>
          <w:rFonts w:ascii="Calibri" w:hAnsi="Calibri" w:cs="Calibri" w:hint="eastAsia"/>
          <w:b/>
          <w:sz w:val="22"/>
        </w:rPr>
        <w:t xml:space="preserve">HARQ operation </w:t>
      </w:r>
      <w:r>
        <w:rPr>
          <w:rFonts w:ascii="Calibri" w:hAnsi="Calibri" w:cs="Calibri"/>
          <w:b/>
          <w:sz w:val="22"/>
        </w:rPr>
        <w:t>enabling/disabling</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In 1</w:t>
      </w:r>
      <w:r w:rsidRPr="005C35F8">
        <w:rPr>
          <w:rFonts w:ascii="Calibri" w:hAnsi="Calibri" w:cs="Calibri"/>
          <w:b/>
          <w:sz w:val="22"/>
          <w:vertAlign w:val="superscript"/>
        </w:rPr>
        <w:t>st</w:t>
      </w:r>
      <w:r>
        <w:rPr>
          <w:rFonts w:ascii="Calibri" w:hAnsi="Calibri" w:cs="Calibri"/>
          <w:b/>
          <w:sz w:val="22"/>
        </w:rPr>
        <w:t xml:space="preserve"> SCI: Huawei, Lenovo, Qualcomm, Bosch, (4)</w:t>
      </w:r>
    </w:p>
    <w:p w:rsidR="004B1148" w:rsidRPr="00442EFD" w:rsidRDefault="004B1148" w:rsidP="004B1148">
      <w:pPr>
        <w:pStyle w:val="af4"/>
        <w:numPr>
          <w:ilvl w:val="1"/>
          <w:numId w:val="40"/>
        </w:numPr>
        <w:wordWrap/>
        <w:spacing w:after="0" w:line="240" w:lineRule="auto"/>
        <w:ind w:leftChars="0"/>
        <w:rPr>
          <w:rFonts w:ascii="Calibri" w:hAnsi="Calibri" w:cs="Calibri"/>
          <w:b/>
          <w:sz w:val="22"/>
          <w:lang w:val="de-DE"/>
        </w:rPr>
      </w:pPr>
      <w:r w:rsidRPr="00442EFD">
        <w:rPr>
          <w:rFonts w:ascii="Calibri" w:hAnsi="Calibri" w:cs="Calibri"/>
          <w:b/>
          <w:sz w:val="22"/>
          <w:lang w:val="de-DE"/>
        </w:rPr>
        <w:t>In 2</w:t>
      </w:r>
      <w:r w:rsidRPr="00442EFD">
        <w:rPr>
          <w:rFonts w:ascii="Calibri" w:hAnsi="Calibri" w:cs="Calibri"/>
          <w:b/>
          <w:sz w:val="22"/>
          <w:vertAlign w:val="superscript"/>
          <w:lang w:val="de-DE"/>
        </w:rPr>
        <w:t>nd</w:t>
      </w:r>
      <w:r w:rsidRPr="00442EFD">
        <w:rPr>
          <w:rFonts w:ascii="Calibri" w:hAnsi="Calibri" w:cs="Calibri"/>
          <w:b/>
          <w:sz w:val="22"/>
          <w:lang w:val="de-DE"/>
        </w:rPr>
        <w:t xml:space="preserve"> SCI: Intel, Spreadtrum, (2)</w:t>
      </w:r>
    </w:p>
    <w:p w:rsidR="004B1148" w:rsidRPr="00442EFD" w:rsidRDefault="004B1148" w:rsidP="004B1148">
      <w:pPr>
        <w:wordWrap/>
        <w:rPr>
          <w:rFonts w:ascii="Calibri" w:eastAsia="맑은 고딕" w:hAnsi="Calibri" w:cs="Calibri"/>
          <w:sz w:val="22"/>
          <w:szCs w:val="22"/>
          <w:lang w:val="de-DE"/>
        </w:rPr>
      </w:pPr>
    </w:p>
    <w:p w:rsidR="004B1148" w:rsidRPr="00442EFD" w:rsidRDefault="004B1148" w:rsidP="004B1148">
      <w:pPr>
        <w:wordWrap/>
        <w:rPr>
          <w:rFonts w:ascii="Calibri" w:eastAsia="맑은 고딕" w:hAnsi="Calibri" w:cs="Calibri"/>
          <w:sz w:val="22"/>
          <w:szCs w:val="22"/>
          <w:lang w:val="de-DE"/>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 xml:space="preserve">Q2: </w:t>
      </w:r>
      <w:r>
        <w:rPr>
          <w:rFonts w:ascii="Calibri" w:eastAsia="맑은 고딕" w:hAnsi="Calibri" w:cs="Calibri"/>
          <w:sz w:val="22"/>
          <w:szCs w:val="22"/>
        </w:rPr>
        <w:t xml:space="preserve">How does the RX UE decide whether </w:t>
      </w:r>
      <w:r w:rsidRPr="00107338">
        <w:rPr>
          <w:rFonts w:ascii="Calibri" w:eastAsia="맑은 고딕" w:hAnsi="Calibri" w:cs="Calibri"/>
          <w:sz w:val="22"/>
          <w:szCs w:val="22"/>
        </w:rPr>
        <w:t>unicast HARQ feedback and GC HARQ feedback Option 2</w:t>
      </w:r>
      <w:r>
        <w:rPr>
          <w:rFonts w:ascii="Calibri" w:eastAsia="맑은 고딕" w:hAnsi="Calibri" w:cs="Calibri"/>
          <w:sz w:val="22"/>
          <w:szCs w:val="22"/>
        </w:rPr>
        <w:t xml:space="preserve"> is in use?</w:t>
      </w:r>
    </w:p>
    <w:p w:rsidR="004B1148" w:rsidRPr="00107338" w:rsidRDefault="004B1148" w:rsidP="004B1148">
      <w:pPr>
        <w:wordWrap/>
        <w:rPr>
          <w:rFonts w:ascii="Calibri" w:eastAsia="맑은 고딕" w:hAnsi="Calibri" w:cs="Calibri"/>
          <w:sz w:val="22"/>
          <w:szCs w:val="22"/>
        </w:rPr>
      </w:pPr>
      <w:r>
        <w:rPr>
          <w:rFonts w:ascii="Calibri" w:eastAsia="맑은 고딕" w:hAnsi="Calibri" w:cs="Calibri"/>
          <w:sz w:val="22"/>
          <w:szCs w:val="22"/>
        </w:rPr>
        <w:t xml:space="preserve">- Option 1: </w:t>
      </w:r>
      <w:r w:rsidRPr="00107338">
        <w:rPr>
          <w:rFonts w:ascii="Calibri" w:eastAsia="맑은 고딕" w:hAnsi="Calibri" w:cs="Calibri"/>
          <w:sz w:val="22"/>
          <w:szCs w:val="22"/>
        </w:rPr>
        <w:t>Different 2nd-SCI formats</w:t>
      </w:r>
    </w:p>
    <w:p w:rsidR="004B1148" w:rsidRPr="00107338" w:rsidRDefault="004B1148" w:rsidP="004B1148">
      <w:pPr>
        <w:wordWrap/>
        <w:rPr>
          <w:rFonts w:ascii="Calibri" w:eastAsia="맑은 고딕" w:hAnsi="Calibri" w:cs="Calibri"/>
          <w:sz w:val="22"/>
          <w:szCs w:val="22"/>
        </w:rPr>
      </w:pPr>
      <w:r>
        <w:rPr>
          <w:rFonts w:ascii="Calibri" w:eastAsia="맑은 고딕" w:hAnsi="Calibri" w:cs="Calibri"/>
          <w:sz w:val="22"/>
          <w:szCs w:val="22"/>
        </w:rPr>
        <w:t>- Option 2</w:t>
      </w:r>
      <w:r w:rsidRPr="00107338">
        <w:rPr>
          <w:rFonts w:ascii="Calibri" w:eastAsia="맑은 고딕" w:hAnsi="Calibri" w:cs="Calibri"/>
          <w:sz w:val="22"/>
          <w:szCs w:val="22"/>
        </w:rPr>
        <w:t>: Explicit indicator in 2nd-SCI</w:t>
      </w:r>
    </w:p>
    <w:p w:rsidR="004B1148" w:rsidRPr="00107338" w:rsidRDefault="004B1148" w:rsidP="004B1148">
      <w:pPr>
        <w:wordWrap/>
        <w:rPr>
          <w:rFonts w:ascii="Calibri" w:eastAsia="맑은 고딕" w:hAnsi="Calibri" w:cs="Calibri"/>
          <w:sz w:val="22"/>
          <w:szCs w:val="22"/>
        </w:rPr>
      </w:pPr>
      <w:r>
        <w:rPr>
          <w:rFonts w:ascii="Calibri" w:eastAsia="맑은 고딕" w:hAnsi="Calibri" w:cs="Calibri"/>
          <w:sz w:val="22"/>
          <w:szCs w:val="22"/>
        </w:rPr>
        <w:t>- Option 3:</w:t>
      </w:r>
      <w:r w:rsidRPr="00107338">
        <w:rPr>
          <w:rFonts w:ascii="Calibri" w:eastAsia="맑은 고딕" w:hAnsi="Calibri" w:cs="Calibri"/>
          <w:sz w:val="22"/>
          <w:szCs w:val="22"/>
        </w:rPr>
        <w:t xml:space="preserve"> Using L1-destination ID</w:t>
      </w:r>
    </w:p>
    <w:p w:rsidR="004B1148" w:rsidRPr="00107338" w:rsidRDefault="004B1148" w:rsidP="004B1148">
      <w:pPr>
        <w:wordWrap/>
        <w:rPr>
          <w:rFonts w:ascii="Calibri" w:eastAsia="맑은 고딕" w:hAnsi="Calibri" w:cs="Calibri"/>
          <w:sz w:val="22"/>
          <w:szCs w:val="22"/>
        </w:rPr>
      </w:pPr>
      <w:r>
        <w:rPr>
          <w:rFonts w:ascii="Calibri" w:eastAsia="맑은 고딕" w:hAnsi="Calibri" w:cs="Calibri"/>
          <w:sz w:val="22"/>
          <w:szCs w:val="22"/>
        </w:rPr>
        <w:t>- Option 4</w:t>
      </w:r>
      <w:r w:rsidRPr="00107338">
        <w:rPr>
          <w:rFonts w:ascii="Calibri" w:eastAsia="맑은 고딕" w:hAnsi="Calibri" w:cs="Calibri"/>
          <w:sz w:val="22"/>
          <w:szCs w:val="22"/>
        </w:rPr>
        <w:t>: Others (please specify it)</w:t>
      </w:r>
    </w:p>
    <w:tbl>
      <w:tblPr>
        <w:tblStyle w:val="21"/>
        <w:tblW w:w="0" w:type="auto"/>
        <w:tblLook w:val="04A0" w:firstRow="1" w:lastRow="0" w:firstColumn="1" w:lastColumn="0" w:noHBand="0" w:noVBand="1"/>
      </w:tblPr>
      <w:tblGrid>
        <w:gridCol w:w="1547"/>
        <w:gridCol w:w="1300"/>
        <w:gridCol w:w="61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1300" w:type="dxa"/>
          </w:tcPr>
          <w:p w:rsidR="004B1148" w:rsidRPr="00590E43" w:rsidRDefault="004B1148" w:rsidP="002E03CB">
            <w:pPr>
              <w:widowControl/>
              <w:wordWrap/>
              <w:rPr>
                <w:rFonts w:ascii="Calibri" w:hAnsi="Calibri" w:cs="Calibri"/>
                <w:sz w:val="22"/>
              </w:rPr>
            </w:pPr>
            <w:r>
              <w:rPr>
                <w:rFonts w:ascii="Calibri" w:hAnsi="Calibri" w:cs="Calibri"/>
                <w:sz w:val="22"/>
              </w:rPr>
              <w:t>Preferred option</w:t>
            </w:r>
          </w:p>
        </w:tc>
        <w:tc>
          <w:tcPr>
            <w:tcW w:w="6169" w:type="dxa"/>
          </w:tcPr>
          <w:p w:rsidR="004B1148" w:rsidRPr="00590E43" w:rsidRDefault="004B1148" w:rsidP="002E03CB">
            <w:pPr>
              <w:widowControl/>
              <w:wordWrap/>
              <w:rPr>
                <w:rFonts w:ascii="Calibri" w:hAnsi="Calibri" w:cs="Calibri"/>
                <w:sz w:val="22"/>
              </w:rPr>
            </w:pPr>
            <w:r>
              <w:rPr>
                <w:rFonts w:ascii="Calibri" w:hAnsi="Calibri" w:cs="Calibri" w:hint="eastAsia"/>
                <w:sz w:val="22"/>
              </w:rPr>
              <w:t>Comments</w:t>
            </w:r>
          </w:p>
        </w:tc>
      </w:tr>
      <w:tr w:rsidR="004B1148" w:rsidRPr="00590E43" w:rsidTr="002E03CB">
        <w:tc>
          <w:tcPr>
            <w:tcW w:w="1547" w:type="dxa"/>
          </w:tcPr>
          <w:p w:rsidR="004B1148" w:rsidRPr="00AA6F13"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300" w:type="dxa"/>
          </w:tcPr>
          <w:p w:rsidR="004B1148" w:rsidRPr="00AA6F13"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3</w:t>
            </w:r>
          </w:p>
        </w:tc>
        <w:tc>
          <w:tcPr>
            <w:tcW w:w="6169" w:type="dxa"/>
          </w:tcPr>
          <w:p w:rsidR="004B1148" w:rsidRPr="00AA6F13"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If it is difficult that PHY layer knows associations between L1 destination ID and cast-type, i.e. option 3 is not agreed, our preference is option 2 to option 1. Option 1 means larger size of 1st SCI format or less capability of future enhancement.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1300" w:type="dxa"/>
          </w:tcPr>
          <w:p w:rsidR="004B1148" w:rsidRPr="00590E43" w:rsidRDefault="004B1148" w:rsidP="002E03CB">
            <w:pPr>
              <w:widowControl/>
              <w:wordWrap/>
              <w:rPr>
                <w:rFonts w:ascii="Calibri" w:hAnsi="Calibri" w:cs="Calibri"/>
                <w:sz w:val="22"/>
              </w:rPr>
            </w:pPr>
            <w:r>
              <w:rPr>
                <w:rFonts w:ascii="Calibri" w:eastAsia="SimSun" w:hAnsi="Calibri" w:cs="Calibri"/>
                <w:sz w:val="22"/>
                <w:lang w:eastAsia="zh-CN"/>
              </w:rPr>
              <w:t>Option 3</w:t>
            </w:r>
          </w:p>
        </w:tc>
        <w:tc>
          <w:tcPr>
            <w:tcW w:w="6169" w:type="dxa"/>
          </w:tcPr>
          <w:p w:rsidR="004B1148" w:rsidRPr="00590E43" w:rsidRDefault="004B1148" w:rsidP="002E03CB">
            <w:pPr>
              <w:widowControl/>
              <w:wordWrap/>
              <w:rPr>
                <w:rFonts w:ascii="Calibri" w:hAnsi="Calibri" w:cs="Calibri"/>
                <w:sz w:val="22"/>
              </w:rPr>
            </w:pPr>
            <w:r>
              <w:rPr>
                <w:rFonts w:ascii="Calibri" w:hAnsi="Calibri" w:cs="Calibri"/>
                <w:sz w:val="22"/>
              </w:rPr>
              <w:t>However, we would like to understand why this differentiation is needed: the only obvious effect is how the UE knows which PSFCH resources to use, but this is a matter of ID, rather than of unicast vs. groupcast option 2.</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1300" w:type="dxa"/>
          </w:tcPr>
          <w:p w:rsidR="004B1148" w:rsidRPr="00590E43" w:rsidRDefault="004B1148" w:rsidP="002E03CB">
            <w:pPr>
              <w:widowControl/>
              <w:wordWrap/>
              <w:rPr>
                <w:rFonts w:ascii="Calibri" w:hAnsi="Calibri" w:cs="Calibri"/>
                <w:sz w:val="22"/>
              </w:rPr>
            </w:pPr>
            <w:r>
              <w:rPr>
                <w:rFonts w:ascii="Calibri" w:hAnsi="Calibri" w:cs="Calibri"/>
                <w:sz w:val="22"/>
              </w:rPr>
              <w:t>Option 2</w:t>
            </w:r>
          </w:p>
        </w:tc>
        <w:tc>
          <w:tcPr>
            <w:tcW w:w="6169" w:type="dxa"/>
          </w:tcPr>
          <w:p w:rsidR="004B1148" w:rsidRPr="00590E43" w:rsidRDefault="004B1148" w:rsidP="002E03CB">
            <w:pPr>
              <w:widowControl/>
              <w:wordWrap/>
              <w:rPr>
                <w:rFonts w:ascii="Calibri" w:hAnsi="Calibri" w:cs="Calibri"/>
                <w:sz w:val="22"/>
              </w:rPr>
            </w:pPr>
            <w:r>
              <w:rPr>
                <w:rFonts w:ascii="Calibri" w:hAnsi="Calibri" w:cs="Calibri"/>
                <w:sz w:val="22"/>
              </w:rPr>
              <w:t>This can be distinguished by a flag in 2</w:t>
            </w:r>
            <w:r w:rsidRPr="00EB2DDB">
              <w:rPr>
                <w:rFonts w:ascii="Calibri" w:hAnsi="Calibri" w:cs="Calibri"/>
                <w:sz w:val="22"/>
                <w:vertAlign w:val="superscript"/>
              </w:rPr>
              <w:t>nd</w:t>
            </w:r>
            <w:r>
              <w:rPr>
                <w:rFonts w:ascii="Calibri" w:hAnsi="Calibri" w:cs="Calibri"/>
                <w:sz w:val="22"/>
              </w:rPr>
              <w:t>-SCI</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130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169" w:type="dxa"/>
          </w:tcPr>
          <w:p w:rsidR="004B1148" w:rsidRDefault="004B1148" w:rsidP="002E03CB">
            <w:pPr>
              <w:widowControl/>
              <w:wordWrap/>
              <w:rPr>
                <w:rFonts w:ascii="Calibri" w:hAnsi="Calibri" w:cs="Calibri"/>
                <w:sz w:val="22"/>
              </w:rPr>
            </w:pPr>
            <w:r>
              <w:rPr>
                <w:rFonts w:ascii="Calibri" w:hAnsi="Calibri" w:cs="Calibri"/>
                <w:sz w:val="22"/>
              </w:rPr>
              <w:t>In our understanding, a UE should have a-priori knowledge about group communication, since it should also obtain in-group UE ID for groupcast option 2 operation.</w:t>
            </w:r>
          </w:p>
          <w:p w:rsidR="004B1148" w:rsidRPr="00590E43" w:rsidRDefault="004B1148" w:rsidP="002E03CB">
            <w:pPr>
              <w:widowControl/>
              <w:wordWrap/>
              <w:rPr>
                <w:rFonts w:ascii="Calibri" w:hAnsi="Calibri" w:cs="Calibri"/>
                <w:sz w:val="22"/>
              </w:rPr>
            </w:pPr>
            <w:r>
              <w:rPr>
                <w:rFonts w:ascii="Calibri" w:hAnsi="Calibri" w:cs="Calibri"/>
                <w:sz w:val="22"/>
              </w:rPr>
              <w:t>PHY-layer in our understanding is transparent to unicast or connection-oriented groupcast operation.</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lastRenderedPageBreak/>
              <w:t>ZTE, Sanechips</w:t>
            </w:r>
          </w:p>
        </w:tc>
        <w:tc>
          <w:tcPr>
            <w:tcW w:w="1300" w:type="dxa"/>
          </w:tcPr>
          <w:p w:rsidR="004B1148" w:rsidRDefault="004B1148" w:rsidP="002E03CB">
            <w:pPr>
              <w:widowControl/>
              <w:rPr>
                <w:rFonts w:ascii="Calibri" w:hAnsi="Calibri" w:cs="Calibri"/>
                <w:sz w:val="22"/>
              </w:rPr>
            </w:pPr>
            <w:r>
              <w:rPr>
                <w:rFonts w:ascii="Calibri" w:hAnsi="Calibri" w:cs="Calibri"/>
                <w:sz w:val="22"/>
              </w:rPr>
              <w:t>Option 3</w:t>
            </w:r>
          </w:p>
        </w:tc>
        <w:tc>
          <w:tcPr>
            <w:tcW w:w="6169"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May use both layer 1 destination ID and L1 source ID</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130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169" w:type="dxa"/>
          </w:tcPr>
          <w:p w:rsidR="004B1148" w:rsidRPr="00590E43" w:rsidRDefault="004B1148" w:rsidP="002E03CB">
            <w:pPr>
              <w:widowControl/>
              <w:wordWrap/>
              <w:rPr>
                <w:rFonts w:ascii="Calibri" w:hAnsi="Calibri" w:cs="Calibri"/>
                <w:sz w:val="22"/>
              </w:rPr>
            </w:pPr>
            <w:r>
              <w:rPr>
                <w:rFonts w:ascii="Calibri" w:hAnsi="Calibri" w:cs="Calibri"/>
                <w:sz w:val="22"/>
              </w:rPr>
              <w:t>This may be a RAN2 issue only. Not sure why L1 would need the cast type</w:t>
            </w:r>
          </w:p>
        </w:tc>
      </w:tr>
      <w:tr w:rsidR="004B1148" w:rsidRPr="00590E43" w:rsidTr="002E03CB">
        <w:tc>
          <w:tcPr>
            <w:tcW w:w="1547" w:type="dxa"/>
          </w:tcPr>
          <w:p w:rsidR="004B1148" w:rsidRPr="001F196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OPPO </w:t>
            </w:r>
          </w:p>
        </w:tc>
        <w:tc>
          <w:tcPr>
            <w:tcW w:w="1300" w:type="dxa"/>
          </w:tcPr>
          <w:p w:rsidR="004B1148" w:rsidRPr="001F1964"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 xml:space="preserve">ption </w:t>
            </w:r>
            <w:r>
              <w:rPr>
                <w:rFonts w:ascii="Calibri" w:eastAsia="SimSun" w:hAnsi="Calibri" w:cs="Calibri"/>
                <w:sz w:val="22"/>
                <w:lang w:eastAsia="zh-CN"/>
              </w:rPr>
              <w:t>2</w:t>
            </w:r>
          </w:p>
        </w:tc>
        <w:tc>
          <w:tcPr>
            <w:tcW w:w="6169" w:type="dxa"/>
          </w:tcPr>
          <w:p w:rsidR="004B1148" w:rsidRPr="00590E43" w:rsidRDefault="004B1148" w:rsidP="002E03CB">
            <w:pPr>
              <w:widowControl/>
              <w:wordWrap/>
              <w:rPr>
                <w:rFonts w:ascii="Calibri" w:hAnsi="Calibri" w:cs="Calibri"/>
                <w:sz w:val="22"/>
              </w:rPr>
            </w:pPr>
            <w:r>
              <w:rPr>
                <w:rFonts w:ascii="Calibri" w:eastAsia="SimSun" w:hAnsi="Calibri" w:cs="Calibri"/>
                <w:sz w:val="22"/>
                <w:szCs w:val="22"/>
                <w:lang w:eastAsia="zh-CN"/>
              </w:rPr>
              <w:t xml:space="preserve">Destination ID cannot be used to differentiate unicast and groupcast since the destination ID set for unicast/groupcast/broadcast can overlap. SO that it is possible that the destination ID for unicast and groupcast are same. </w:t>
            </w:r>
          </w:p>
        </w:tc>
      </w:tr>
      <w:tr w:rsidR="004B1148" w:rsidRPr="00F6232A" w:rsidTr="002E03CB">
        <w:tc>
          <w:tcPr>
            <w:tcW w:w="1547" w:type="dxa"/>
          </w:tcPr>
          <w:p w:rsidR="004B1148" w:rsidRPr="00F6232A" w:rsidRDefault="004B1148" w:rsidP="002E03CB">
            <w:pPr>
              <w:widowControl/>
              <w:wordWrap/>
              <w:rPr>
                <w:rFonts w:ascii="Calibri" w:eastAsia="MS Mincho" w:hAnsi="Calibri" w:cs="Calibri"/>
                <w:sz w:val="22"/>
                <w:lang w:eastAsia="ja-JP"/>
              </w:rPr>
            </w:pPr>
            <w:r w:rsidRPr="00F6232A">
              <w:rPr>
                <w:rFonts w:ascii="Calibri" w:eastAsia="MS Mincho" w:hAnsi="Calibri" w:cs="Calibri" w:hint="eastAsia"/>
                <w:sz w:val="22"/>
                <w:lang w:eastAsia="ja-JP"/>
              </w:rPr>
              <w:t>CATT</w:t>
            </w:r>
          </w:p>
        </w:tc>
        <w:tc>
          <w:tcPr>
            <w:tcW w:w="1300" w:type="dxa"/>
          </w:tcPr>
          <w:p w:rsidR="004B1148" w:rsidRPr="00F6232A" w:rsidRDefault="004B1148" w:rsidP="002E03CB">
            <w:pPr>
              <w:widowControl/>
              <w:wordWrap/>
              <w:rPr>
                <w:rFonts w:ascii="Calibri" w:eastAsia="MS Mincho" w:hAnsi="Calibri" w:cs="Calibri"/>
                <w:sz w:val="22"/>
                <w:lang w:eastAsia="ja-JP"/>
              </w:rPr>
            </w:pPr>
            <w:r w:rsidRPr="00F6232A">
              <w:rPr>
                <w:rFonts w:ascii="Calibri" w:eastAsia="MS Mincho" w:hAnsi="Calibri" w:cs="Calibri" w:hint="eastAsia"/>
                <w:sz w:val="22"/>
                <w:lang w:eastAsia="ja-JP"/>
              </w:rPr>
              <w:t>Option 3-likely</w:t>
            </w:r>
          </w:p>
        </w:tc>
        <w:tc>
          <w:tcPr>
            <w:tcW w:w="6169" w:type="dxa"/>
          </w:tcPr>
          <w:p w:rsidR="004B1148" w:rsidRPr="00F6232A" w:rsidRDefault="004B1148" w:rsidP="002E03CB">
            <w:pPr>
              <w:widowControl/>
              <w:wordWrap/>
              <w:rPr>
                <w:rFonts w:ascii="Calibri" w:eastAsia="MS Mincho" w:hAnsi="Calibri" w:cs="Calibri"/>
                <w:sz w:val="22"/>
                <w:lang w:eastAsia="ja-JP"/>
              </w:rPr>
            </w:pPr>
            <w:r w:rsidRPr="00F6232A">
              <w:rPr>
                <w:rFonts w:ascii="Calibri" w:eastAsia="MS Mincho" w:hAnsi="Calibri" w:cs="Calibri"/>
                <w:sz w:val="22"/>
                <w:lang w:eastAsia="ja-JP"/>
              </w:rPr>
              <w:t>F</w:t>
            </w:r>
            <w:r w:rsidRPr="00F6232A">
              <w:rPr>
                <w:rFonts w:ascii="Calibri" w:eastAsia="MS Mincho" w:hAnsi="Calibri" w:cs="Calibri" w:hint="eastAsia"/>
                <w:sz w:val="22"/>
                <w:lang w:eastAsia="ja-JP"/>
              </w:rPr>
              <w:t xml:space="preserve">rom our understanding, the source ID and destination ID are known by unicast pair. </w:t>
            </w:r>
          </w:p>
          <w:p w:rsidR="004B1148" w:rsidRPr="00F6232A" w:rsidRDefault="004B1148" w:rsidP="002E03CB">
            <w:pPr>
              <w:widowControl/>
              <w:wordWrap/>
              <w:rPr>
                <w:rFonts w:ascii="Calibri" w:eastAsia="MS Mincho" w:hAnsi="Calibri" w:cs="Calibri"/>
                <w:sz w:val="22"/>
                <w:lang w:eastAsia="ja-JP"/>
              </w:rPr>
            </w:pPr>
            <w:r w:rsidRPr="00F6232A">
              <w:rPr>
                <w:rFonts w:ascii="Calibri" w:eastAsia="MS Mincho" w:hAnsi="Calibri" w:cs="Calibri"/>
                <w:sz w:val="22"/>
                <w:lang w:eastAsia="ja-JP"/>
              </w:rPr>
              <w:t>T</w:t>
            </w:r>
            <w:r w:rsidRPr="00F6232A">
              <w:rPr>
                <w:rFonts w:ascii="Calibri" w:eastAsia="MS Mincho" w:hAnsi="Calibri" w:cs="Calibri" w:hint="eastAsia"/>
                <w:sz w:val="22"/>
                <w:lang w:eastAsia="ja-JP"/>
              </w:rPr>
              <w:t xml:space="preserve">he two IDs can be used by Rx UE to determine whether  </w:t>
            </w:r>
            <w:r w:rsidRPr="00F6232A">
              <w:rPr>
                <w:rFonts w:ascii="Calibri" w:eastAsia="MS Mincho" w:hAnsi="Calibri" w:cs="Calibri"/>
                <w:sz w:val="22"/>
                <w:lang w:eastAsia="ja-JP"/>
              </w:rPr>
              <w:t>unicast HARQ feedback and GC HARQ feedback Option 2 is in use</w:t>
            </w:r>
          </w:p>
        </w:tc>
      </w:tr>
      <w:tr w:rsidR="004B1148" w:rsidRPr="00F6232A" w:rsidTr="002E03CB">
        <w:tc>
          <w:tcPr>
            <w:tcW w:w="1547" w:type="dxa"/>
          </w:tcPr>
          <w:p w:rsidR="004B1148" w:rsidRPr="00F6232A" w:rsidRDefault="004B1148" w:rsidP="002E03CB">
            <w:pPr>
              <w:widowControl/>
              <w:wordWrap/>
              <w:rPr>
                <w:rFonts w:ascii="Calibri" w:eastAsia="MS Mincho" w:hAnsi="Calibri" w:cs="Calibri"/>
                <w:sz w:val="22"/>
                <w:lang w:eastAsia="ja-JP"/>
              </w:rPr>
            </w:pPr>
            <w:r>
              <w:rPr>
                <w:rFonts w:ascii="Calibri" w:eastAsia="SimSun" w:hAnsi="Calibri" w:cs="Calibri"/>
                <w:sz w:val="22"/>
                <w:lang w:eastAsia="zh-CN"/>
              </w:rPr>
              <w:t>vivo</w:t>
            </w:r>
          </w:p>
        </w:tc>
        <w:tc>
          <w:tcPr>
            <w:tcW w:w="1300" w:type="dxa"/>
          </w:tcPr>
          <w:p w:rsidR="004B1148" w:rsidRPr="00F6232A" w:rsidRDefault="004B1148" w:rsidP="002E03CB">
            <w:pPr>
              <w:widowControl/>
              <w:wordWrap/>
              <w:rPr>
                <w:rFonts w:ascii="Calibri" w:eastAsia="MS Mincho" w:hAnsi="Calibri" w:cs="Calibri"/>
                <w:sz w:val="22"/>
                <w:lang w:eastAsia="ja-JP"/>
              </w:rPr>
            </w:pPr>
            <w:r>
              <w:rPr>
                <w:rFonts w:ascii="Calibri" w:eastAsia="SimSun" w:hAnsi="Calibri" w:cs="Calibri"/>
                <w:sz w:val="22"/>
                <w:lang w:eastAsia="zh-CN"/>
              </w:rPr>
              <w:t>Option 3</w:t>
            </w:r>
          </w:p>
        </w:tc>
        <w:tc>
          <w:tcPr>
            <w:tcW w:w="6169" w:type="dxa"/>
          </w:tcPr>
          <w:p w:rsidR="004B1148" w:rsidRPr="00F6232A" w:rsidRDefault="004B1148" w:rsidP="002E03CB">
            <w:pPr>
              <w:widowControl/>
              <w:wordWrap/>
              <w:rPr>
                <w:rFonts w:ascii="Calibri" w:eastAsia="MS Mincho" w:hAnsi="Calibri" w:cs="Calibri"/>
                <w:sz w:val="22"/>
                <w:lang w:eastAsia="ja-JP"/>
              </w:rPr>
            </w:pPr>
            <w:r>
              <w:rPr>
                <w:rFonts w:ascii="Calibri" w:eastAsia="SimSun" w:hAnsi="Calibri" w:cs="Calibri"/>
                <w:sz w:val="22"/>
                <w:szCs w:val="22"/>
                <w:lang w:eastAsia="zh-CN"/>
              </w:rPr>
              <w:t xml:space="preserve">We also have concern on the motivation. </w:t>
            </w:r>
          </w:p>
        </w:tc>
      </w:tr>
      <w:tr w:rsidR="004B1148" w:rsidRPr="00F6232A"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1300" w:type="dxa"/>
          </w:tcPr>
          <w:p w:rsidR="004B1148" w:rsidRPr="00590E43" w:rsidRDefault="004B1148" w:rsidP="002E03CB">
            <w:pPr>
              <w:widowControl/>
              <w:rPr>
                <w:rFonts w:ascii="Calibri" w:hAnsi="Calibri" w:cs="Calibri"/>
                <w:sz w:val="22"/>
              </w:rPr>
            </w:pPr>
            <w:r>
              <w:rPr>
                <w:rFonts w:ascii="Calibri" w:hAnsi="Calibri" w:cs="Calibri" w:hint="eastAsia"/>
                <w:sz w:val="22"/>
              </w:rPr>
              <w:t>Option 2</w:t>
            </w:r>
          </w:p>
        </w:tc>
        <w:tc>
          <w:tcPr>
            <w:tcW w:w="6169" w:type="dxa"/>
          </w:tcPr>
          <w:p w:rsidR="004B1148" w:rsidRDefault="004B1148" w:rsidP="002E03CB">
            <w:pPr>
              <w:widowControl/>
              <w:rPr>
                <w:rFonts w:ascii="Calibri" w:hAnsi="Calibri" w:cs="Calibri"/>
                <w:sz w:val="22"/>
              </w:rPr>
            </w:pPr>
            <w:r>
              <w:rPr>
                <w:rFonts w:ascii="Calibri" w:hAnsi="Calibri" w:cs="Calibri" w:hint="eastAsia"/>
                <w:sz w:val="22"/>
              </w:rPr>
              <w:t>First of all, we prefer to minimize the number of 2</w:t>
            </w:r>
            <w:r w:rsidRPr="0053653F">
              <w:rPr>
                <w:rFonts w:ascii="Calibri" w:hAnsi="Calibri" w:cs="Calibri" w:hint="eastAsia"/>
                <w:sz w:val="22"/>
                <w:vertAlign w:val="superscript"/>
              </w:rPr>
              <w:t>nd</w:t>
            </w:r>
            <w:r>
              <w:rPr>
                <w:rFonts w:ascii="Calibri" w:hAnsi="Calibri" w:cs="Calibri" w:hint="eastAsia"/>
                <w:sz w:val="22"/>
              </w:rPr>
              <w:t>-</w:t>
            </w:r>
            <w:r>
              <w:rPr>
                <w:rFonts w:ascii="Calibri" w:hAnsi="Calibri" w:cs="Calibri"/>
                <w:sz w:val="22"/>
              </w:rPr>
              <w:t xml:space="preserve">SCI formats for UE complexity. </w:t>
            </w:r>
          </w:p>
          <w:p w:rsidR="004B1148" w:rsidRDefault="004B1148" w:rsidP="002E03CB">
            <w:pPr>
              <w:widowControl/>
              <w:rPr>
                <w:rFonts w:ascii="Calibri" w:hAnsi="Calibri" w:cs="Calibri"/>
                <w:sz w:val="22"/>
              </w:rPr>
            </w:pPr>
            <w:r>
              <w:rPr>
                <w:rFonts w:ascii="Calibri" w:hAnsi="Calibri" w:cs="Calibri"/>
                <w:sz w:val="22"/>
              </w:rPr>
              <w:t xml:space="preserve">In case of L1-destination ID, it is a truncated version of L2-destination ID. When the RX UE fails to decode PSSCH, the RX UE just knows 16-bits of L1-destination ID. In this case, it would not be always possible to distinguish GC HARQ feedback Option 2 and unicast. In other words, the RX UE may not know the value of M_ID for PSFCH transmission. </w:t>
            </w:r>
          </w:p>
          <w:p w:rsidR="004B1148" w:rsidRPr="00590E43" w:rsidRDefault="004B1148" w:rsidP="002E03CB">
            <w:pPr>
              <w:widowControl/>
              <w:rPr>
                <w:rFonts w:ascii="Calibri" w:hAnsi="Calibri" w:cs="Calibri"/>
                <w:sz w:val="22"/>
              </w:rPr>
            </w:pPr>
            <w:r>
              <w:rPr>
                <w:rFonts w:ascii="Calibri" w:hAnsi="Calibri" w:cs="Calibri"/>
                <w:sz w:val="22"/>
              </w:rPr>
              <w:t xml:space="preserve">In those points of views, we are supportive of Option 2. </w:t>
            </w:r>
          </w:p>
        </w:tc>
      </w:tr>
      <w:tr w:rsidR="004B1148" w:rsidRPr="00F6232A"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1300" w:type="dxa"/>
          </w:tcPr>
          <w:p w:rsidR="004B1148" w:rsidRDefault="004B1148" w:rsidP="002E03CB">
            <w:pPr>
              <w:widowControl/>
              <w:rPr>
                <w:rFonts w:ascii="Calibri" w:hAnsi="Calibri" w:cs="Calibri"/>
                <w:sz w:val="22"/>
              </w:rPr>
            </w:pPr>
            <w:r>
              <w:rPr>
                <w:rFonts w:ascii="Calibri" w:hAnsi="Calibri" w:cs="Calibri"/>
                <w:sz w:val="22"/>
              </w:rPr>
              <w:t>Option 3</w:t>
            </w:r>
          </w:p>
        </w:tc>
        <w:tc>
          <w:tcPr>
            <w:tcW w:w="6169" w:type="dxa"/>
          </w:tcPr>
          <w:p w:rsidR="004B1148" w:rsidRDefault="004B1148" w:rsidP="002E03CB">
            <w:pPr>
              <w:widowControl/>
              <w:rPr>
                <w:rFonts w:ascii="Calibri" w:hAnsi="Calibri" w:cs="Calibri"/>
                <w:sz w:val="22"/>
              </w:rPr>
            </w:pPr>
            <w:r>
              <w:rPr>
                <w:rFonts w:ascii="Calibri" w:hAnsi="Calibri" w:cs="Calibri"/>
                <w:sz w:val="22"/>
              </w:rPr>
              <w:t xml:space="preserve">SCI does not need to indicate cast type. Unicast can be treated like a GC with member=1 and source-destination id for unicast is already known at the RX. After decoding the L1 destination id, the RX UE knows whether it is unicast or GC either by book-keeping or by querying from higher layers.    </w:t>
            </w:r>
          </w:p>
        </w:tc>
      </w:tr>
      <w:tr w:rsidR="004B1148" w:rsidRPr="00F6232A" w:rsidTr="002E03CB">
        <w:tc>
          <w:tcPr>
            <w:tcW w:w="1547" w:type="dxa"/>
          </w:tcPr>
          <w:p w:rsidR="004B1148" w:rsidRDefault="004B1148" w:rsidP="002E03CB">
            <w:pPr>
              <w:widowControl/>
              <w:rPr>
                <w:rFonts w:ascii="Calibri" w:hAnsi="Calibri" w:cs="Calibri"/>
                <w:sz w:val="22"/>
              </w:rPr>
            </w:pPr>
            <w:r>
              <w:rPr>
                <w:rFonts w:ascii="Calibri" w:hAnsi="Calibri" w:cs="Calibri"/>
                <w:sz w:val="22"/>
              </w:rPr>
              <w:t>CMCC</w:t>
            </w:r>
          </w:p>
        </w:tc>
        <w:tc>
          <w:tcPr>
            <w:tcW w:w="1300" w:type="dxa"/>
          </w:tcPr>
          <w:p w:rsidR="004B1148" w:rsidRDefault="004B1148" w:rsidP="002E03CB">
            <w:pPr>
              <w:widowControl/>
              <w:rPr>
                <w:rFonts w:ascii="Calibri" w:hAnsi="Calibri" w:cs="Calibri"/>
                <w:sz w:val="22"/>
              </w:rPr>
            </w:pPr>
            <w:r>
              <w:rPr>
                <w:rFonts w:ascii="Calibri" w:hAnsi="Calibri" w:cs="Calibri"/>
                <w:sz w:val="22"/>
              </w:rPr>
              <w:t>Option 3</w:t>
            </w:r>
          </w:p>
        </w:tc>
        <w:tc>
          <w:tcPr>
            <w:tcW w:w="6169" w:type="dxa"/>
          </w:tcPr>
          <w:p w:rsidR="004B1148" w:rsidRDefault="004B1148" w:rsidP="002E03CB">
            <w:pPr>
              <w:widowControl/>
              <w:rPr>
                <w:rFonts w:ascii="Calibri" w:hAnsi="Calibri" w:cs="Calibri"/>
                <w:sz w:val="22"/>
              </w:rPr>
            </w:pPr>
          </w:p>
        </w:tc>
      </w:tr>
      <w:tr w:rsidR="004B1148" w:rsidRPr="00F6232A" w:rsidTr="002E03CB">
        <w:tc>
          <w:tcPr>
            <w:tcW w:w="1547" w:type="dxa"/>
          </w:tcPr>
          <w:p w:rsidR="004B1148" w:rsidRPr="00ED2C7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X</w:t>
            </w:r>
            <w:r>
              <w:rPr>
                <w:rFonts w:ascii="Calibri" w:eastAsia="SimSun" w:hAnsi="Calibri" w:cs="Calibri"/>
                <w:sz w:val="22"/>
                <w:lang w:eastAsia="zh-CN"/>
              </w:rPr>
              <w:t>iaomi</w:t>
            </w:r>
          </w:p>
        </w:tc>
        <w:tc>
          <w:tcPr>
            <w:tcW w:w="1300" w:type="dxa"/>
          </w:tcPr>
          <w:p w:rsidR="004B1148" w:rsidRPr="00ED2C7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Option 3</w:t>
            </w:r>
          </w:p>
        </w:tc>
        <w:tc>
          <w:tcPr>
            <w:tcW w:w="6169" w:type="dxa"/>
          </w:tcPr>
          <w:p w:rsidR="004B1148" w:rsidRPr="00ED2C71" w:rsidRDefault="004B1148" w:rsidP="002E03CB">
            <w:pPr>
              <w:widowControl/>
              <w:rPr>
                <w:rFonts w:ascii="Calibri" w:hAnsi="Calibri" w:cs="Calibri"/>
                <w:sz w:val="22"/>
              </w:rPr>
            </w:pPr>
            <w:r>
              <w:rPr>
                <w:rFonts w:ascii="Calibri" w:hAnsi="Calibri" w:cs="Calibri"/>
                <w:sz w:val="22"/>
              </w:rPr>
              <w:t xml:space="preserve">The receiving UE may not be able to map the UE destination ID to the cast type, but this is RAN2 issue. </w:t>
            </w:r>
            <w:r w:rsidRPr="00ED2C71">
              <w:rPr>
                <w:rFonts w:ascii="Calibri" w:hAnsi="Calibri" w:cs="Calibri" w:hint="eastAsia"/>
                <w:sz w:val="22"/>
              </w:rPr>
              <w:t xml:space="preserve">If RAN2 decides the </w:t>
            </w:r>
            <w:r w:rsidRPr="00ED2C71">
              <w:rPr>
                <w:rFonts w:ascii="Calibri" w:hAnsi="Calibri" w:cs="Calibri"/>
                <w:sz w:val="22"/>
              </w:rPr>
              <w:t>option</w:t>
            </w:r>
            <w:r w:rsidRPr="00ED2C71">
              <w:rPr>
                <w:rFonts w:ascii="Calibri" w:hAnsi="Calibri" w:cs="Calibri" w:hint="eastAsia"/>
                <w:sz w:val="22"/>
              </w:rPr>
              <w:t xml:space="preserve"> </w:t>
            </w:r>
            <w:r w:rsidRPr="00ED2C71">
              <w:rPr>
                <w:rFonts w:ascii="Calibri" w:hAnsi="Calibri" w:cs="Calibri"/>
                <w:sz w:val="22"/>
              </w:rPr>
              <w:t xml:space="preserve">3 is feasible, </w:t>
            </w:r>
            <w:r>
              <w:rPr>
                <w:rFonts w:ascii="Calibri" w:hAnsi="Calibri" w:cs="Calibri"/>
                <w:sz w:val="22"/>
              </w:rPr>
              <w:t xml:space="preserve">option 3 is preferred, otherwise </w:t>
            </w:r>
            <w:r w:rsidRPr="00ED2C71">
              <w:rPr>
                <w:rFonts w:ascii="Calibri" w:hAnsi="Calibri" w:cs="Calibri"/>
                <w:sz w:val="22"/>
              </w:rPr>
              <w:t>option 2</w:t>
            </w:r>
            <w:r>
              <w:rPr>
                <w:rFonts w:ascii="Calibri" w:hAnsi="Calibri" w:cs="Calibri"/>
                <w:sz w:val="22"/>
              </w:rPr>
              <w:t xml:space="preserve"> is needed</w:t>
            </w:r>
            <w:r w:rsidRPr="00ED2C71">
              <w:rPr>
                <w:rFonts w:ascii="Calibri" w:hAnsi="Calibri" w:cs="Calibri"/>
                <w:sz w:val="22"/>
              </w:rPr>
              <w:t>.</w:t>
            </w:r>
          </w:p>
        </w:tc>
      </w:tr>
      <w:tr w:rsidR="004B1148" w:rsidRPr="00F6232A" w:rsidTr="002E03CB">
        <w:tc>
          <w:tcPr>
            <w:tcW w:w="1547" w:type="dxa"/>
          </w:tcPr>
          <w:p w:rsidR="004B1148" w:rsidRPr="00554029" w:rsidRDefault="004B1148" w:rsidP="002E03CB">
            <w:pPr>
              <w:widowControl/>
              <w:rPr>
                <w:rFonts w:ascii="Calibri" w:hAnsi="Calibri" w:cs="Calibri"/>
                <w:sz w:val="22"/>
              </w:rPr>
            </w:pPr>
            <w:r w:rsidRPr="00554029">
              <w:rPr>
                <w:rFonts w:ascii="Calibri" w:hAnsi="Calibri" w:cs="Calibri" w:hint="eastAsia"/>
                <w:sz w:val="22"/>
              </w:rPr>
              <w:t>S</w:t>
            </w:r>
            <w:r w:rsidRPr="00554029">
              <w:rPr>
                <w:rFonts w:ascii="Calibri" w:hAnsi="Calibri" w:cs="Calibri"/>
                <w:sz w:val="22"/>
              </w:rPr>
              <w:t>amsung</w:t>
            </w:r>
          </w:p>
        </w:tc>
        <w:tc>
          <w:tcPr>
            <w:tcW w:w="1300" w:type="dxa"/>
          </w:tcPr>
          <w:p w:rsidR="004B1148" w:rsidRDefault="004B1148" w:rsidP="002E03CB">
            <w:pPr>
              <w:widowControl/>
              <w:rPr>
                <w:rFonts w:ascii="Calibri" w:hAnsi="Calibri" w:cs="Calibri"/>
                <w:sz w:val="22"/>
              </w:rPr>
            </w:pPr>
            <w:r w:rsidRPr="00554029">
              <w:rPr>
                <w:rFonts w:ascii="Calibri" w:hAnsi="Calibri" w:cs="Calibri"/>
                <w:sz w:val="22"/>
              </w:rPr>
              <w:t>Option 3</w:t>
            </w:r>
          </w:p>
        </w:tc>
        <w:tc>
          <w:tcPr>
            <w:tcW w:w="6169" w:type="dxa"/>
          </w:tcPr>
          <w:p w:rsidR="004B1148" w:rsidRDefault="004B1148" w:rsidP="002E03CB">
            <w:pPr>
              <w:widowControl/>
              <w:rPr>
                <w:rFonts w:ascii="Calibri" w:hAnsi="Calibri" w:cs="Calibri"/>
                <w:sz w:val="22"/>
              </w:rPr>
            </w:pPr>
            <w:r>
              <w:rPr>
                <w:rFonts w:ascii="Calibri" w:hAnsi="Calibri" w:cs="Calibri"/>
                <w:sz w:val="22"/>
              </w:rPr>
              <w:t xml:space="preserve">In current SA specification 23.287, destination ID is differentiated over cast type. </w:t>
            </w:r>
          </w:p>
          <w:p w:rsidR="004B1148" w:rsidRPr="00281874" w:rsidRDefault="004B1148" w:rsidP="002E03CB">
            <w:pPr>
              <w:widowControl/>
              <w:rPr>
                <w:rFonts w:ascii="Calibri" w:hAnsi="Calibri" w:cs="Calibri"/>
                <w:sz w:val="22"/>
              </w:rPr>
            </w:pPr>
            <w:r>
              <w:rPr>
                <w:rFonts w:ascii="Calibri" w:hAnsi="Calibri" w:cs="Calibri"/>
                <w:sz w:val="22"/>
              </w:rPr>
              <w:t>Des-</w:t>
            </w:r>
            <w:r w:rsidRPr="00281874">
              <w:rPr>
                <w:rFonts w:ascii="Calibri" w:hAnsi="Calibri" w:cs="Calibri"/>
                <w:sz w:val="22"/>
              </w:rPr>
              <w:t>ID collision issue should be handled by RAN2</w:t>
            </w:r>
            <w:r>
              <w:rPr>
                <w:rFonts w:ascii="Calibri" w:hAnsi="Calibri" w:cs="Calibri"/>
                <w:sz w:val="22"/>
              </w:rPr>
              <w:t>/SA</w:t>
            </w:r>
            <w:r w:rsidRPr="00281874">
              <w:rPr>
                <w:rFonts w:ascii="Calibri" w:hAnsi="Calibri" w:cs="Calibri"/>
                <w:sz w:val="22"/>
              </w:rPr>
              <w:t xml:space="preserve">. For RAN1, the issue </w:t>
            </w:r>
            <w:r>
              <w:rPr>
                <w:rFonts w:ascii="Calibri" w:hAnsi="Calibri" w:cs="Calibri"/>
                <w:sz w:val="22"/>
              </w:rPr>
              <w:t>only relate</w:t>
            </w:r>
            <w:r w:rsidRPr="00281874">
              <w:rPr>
                <w:rFonts w:ascii="Calibri" w:hAnsi="Calibri" w:cs="Calibri"/>
                <w:sz w:val="22"/>
              </w:rPr>
              <w:t xml:space="preserve"> to how to </w:t>
            </w:r>
            <w:r>
              <w:rPr>
                <w:rFonts w:ascii="Calibri" w:hAnsi="Calibri" w:cs="Calibri"/>
                <w:sz w:val="22"/>
              </w:rPr>
              <w:t xml:space="preserve">decide M_ID for </w:t>
            </w:r>
            <w:r w:rsidRPr="00281874">
              <w:rPr>
                <w:rFonts w:ascii="Calibri" w:hAnsi="Calibri" w:cs="Calibri"/>
                <w:sz w:val="22"/>
              </w:rPr>
              <w:t xml:space="preserve">PSFCH resource </w:t>
            </w:r>
            <w:r>
              <w:rPr>
                <w:rFonts w:ascii="Calibri" w:hAnsi="Calibri" w:cs="Calibri"/>
                <w:sz w:val="22"/>
              </w:rPr>
              <w:t>determination</w:t>
            </w:r>
            <w:r w:rsidRPr="00281874">
              <w:rPr>
                <w:rFonts w:ascii="Calibri" w:hAnsi="Calibri" w:cs="Calibri"/>
                <w:sz w:val="22"/>
              </w:rPr>
              <w:t xml:space="preserve">. At least from </w:t>
            </w:r>
            <w:r>
              <w:rPr>
                <w:rFonts w:ascii="Calibri" w:hAnsi="Calibri" w:cs="Calibri"/>
                <w:sz w:val="22"/>
              </w:rPr>
              <w:t xml:space="preserve">single </w:t>
            </w:r>
            <w:r w:rsidRPr="00281874">
              <w:rPr>
                <w:rFonts w:ascii="Calibri" w:hAnsi="Calibri" w:cs="Calibri"/>
                <w:sz w:val="22"/>
              </w:rPr>
              <w:t xml:space="preserve">Rx UE perspective, it seems </w:t>
            </w:r>
            <w:r>
              <w:rPr>
                <w:rFonts w:ascii="Calibri" w:hAnsi="Calibri" w:cs="Calibri"/>
                <w:sz w:val="22"/>
              </w:rPr>
              <w:t xml:space="preserve">possible </w:t>
            </w:r>
            <w:r w:rsidRPr="00281874">
              <w:rPr>
                <w:rFonts w:ascii="Calibri" w:hAnsi="Calibri" w:cs="Calibri"/>
                <w:sz w:val="22"/>
              </w:rPr>
              <w:t>to configure separate destination IDs for unicast and groupcast.</w:t>
            </w:r>
          </w:p>
        </w:tc>
      </w:tr>
      <w:tr w:rsidR="004B1148" w:rsidRPr="00F6232A" w:rsidTr="002E03CB">
        <w:tc>
          <w:tcPr>
            <w:tcW w:w="1547" w:type="dxa"/>
          </w:tcPr>
          <w:p w:rsidR="004B1148" w:rsidRPr="00107205"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1300" w:type="dxa"/>
          </w:tcPr>
          <w:p w:rsidR="004B1148" w:rsidRPr="00107205" w:rsidRDefault="004B1148" w:rsidP="002E03CB">
            <w:pPr>
              <w:widowControl/>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 xml:space="preserve">ption </w:t>
            </w:r>
            <w:r>
              <w:rPr>
                <w:rFonts w:ascii="Calibri" w:eastAsia="SimSun" w:hAnsi="Calibri" w:cs="Calibri"/>
                <w:sz w:val="22"/>
                <w:lang w:eastAsia="zh-CN"/>
              </w:rPr>
              <w:t>2</w:t>
            </w:r>
          </w:p>
        </w:tc>
        <w:tc>
          <w:tcPr>
            <w:tcW w:w="6169" w:type="dxa"/>
          </w:tcPr>
          <w:p w:rsidR="004B1148" w:rsidRDefault="004B1148" w:rsidP="002E03CB">
            <w:pPr>
              <w:widowControl/>
              <w:rPr>
                <w:rFonts w:ascii="Calibri" w:hAnsi="Calibri" w:cs="Calibri"/>
                <w:sz w:val="22"/>
              </w:rPr>
            </w:pPr>
          </w:p>
        </w:tc>
      </w:tr>
      <w:tr w:rsidR="004B1148" w:rsidRPr="00F6232A"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Fraunhofer</w:t>
            </w:r>
          </w:p>
        </w:tc>
        <w:tc>
          <w:tcPr>
            <w:tcW w:w="1300" w:type="dxa"/>
          </w:tcPr>
          <w:p w:rsidR="004B1148" w:rsidRPr="00590E43" w:rsidRDefault="004B1148" w:rsidP="002E03CB">
            <w:pPr>
              <w:widowControl/>
              <w:wordWrap/>
              <w:rPr>
                <w:rFonts w:ascii="Calibri" w:hAnsi="Calibri" w:cs="Calibri"/>
                <w:sz w:val="22"/>
              </w:rPr>
            </w:pPr>
            <w:r>
              <w:rPr>
                <w:rFonts w:ascii="Calibri" w:hAnsi="Calibri" w:cs="Calibri"/>
                <w:sz w:val="22"/>
              </w:rPr>
              <w:t>Option 2</w:t>
            </w:r>
          </w:p>
        </w:tc>
        <w:tc>
          <w:tcPr>
            <w:tcW w:w="6169" w:type="dxa"/>
          </w:tcPr>
          <w:p w:rsidR="004B1148" w:rsidRPr="00590E43" w:rsidRDefault="004B1148" w:rsidP="002E03CB">
            <w:pPr>
              <w:widowControl/>
              <w:wordWrap/>
              <w:rPr>
                <w:rFonts w:ascii="Calibri" w:hAnsi="Calibri" w:cs="Calibri"/>
                <w:sz w:val="22"/>
              </w:rPr>
            </w:pPr>
            <w:r>
              <w:rPr>
                <w:rFonts w:ascii="Calibri" w:hAnsi="Calibri" w:cs="Calibri"/>
                <w:sz w:val="22"/>
              </w:rPr>
              <w:t>Same indicator as described in Q1-3.</w:t>
            </w:r>
          </w:p>
        </w:tc>
      </w:tr>
      <w:tr w:rsidR="004B1148" w:rsidRPr="00F6232A" w:rsidTr="002E03CB">
        <w:tc>
          <w:tcPr>
            <w:tcW w:w="1547"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I</w:t>
            </w:r>
            <w:r w:rsidRPr="009E3290">
              <w:rPr>
                <w:rFonts w:ascii="Calibri" w:eastAsia="PMingLiU" w:hAnsi="Calibri" w:cs="Calibri"/>
                <w:color w:val="000000" w:themeColor="text1"/>
                <w:sz w:val="22"/>
                <w:lang w:eastAsia="zh-TW"/>
              </w:rPr>
              <w:t>TRI</w:t>
            </w:r>
          </w:p>
        </w:tc>
        <w:tc>
          <w:tcPr>
            <w:tcW w:w="1300"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O</w:t>
            </w:r>
            <w:r w:rsidRPr="009E3290">
              <w:rPr>
                <w:rFonts w:ascii="Calibri" w:eastAsia="PMingLiU" w:hAnsi="Calibri" w:cs="Calibri"/>
                <w:color w:val="000000" w:themeColor="text1"/>
                <w:sz w:val="22"/>
                <w:lang w:eastAsia="zh-TW"/>
              </w:rPr>
              <w:t>ption 3</w:t>
            </w:r>
          </w:p>
        </w:tc>
        <w:tc>
          <w:tcPr>
            <w:tcW w:w="6169" w:type="dxa"/>
          </w:tcPr>
          <w:p w:rsidR="004B1148" w:rsidRPr="009E3290" w:rsidRDefault="004B1148" w:rsidP="002E03CB">
            <w:pPr>
              <w:widowControl/>
              <w:rPr>
                <w:rFonts w:ascii="Calibri" w:eastAsia="PMingLiU" w:hAnsi="Calibri" w:cs="Calibri"/>
                <w:color w:val="000000" w:themeColor="text1"/>
                <w:sz w:val="22"/>
                <w:lang w:eastAsia="zh-TW"/>
              </w:rPr>
            </w:pPr>
            <w:r w:rsidRPr="009E3290">
              <w:rPr>
                <w:rFonts w:ascii="Calibri" w:eastAsia="PMingLiU" w:hAnsi="Calibri" w:cs="Calibri" w:hint="eastAsia"/>
                <w:color w:val="000000" w:themeColor="text1"/>
                <w:sz w:val="22"/>
                <w:lang w:eastAsia="zh-TW"/>
              </w:rPr>
              <w:t>I</w:t>
            </w:r>
            <w:r w:rsidRPr="009E3290">
              <w:rPr>
                <w:rFonts w:ascii="Calibri" w:eastAsia="PMingLiU" w:hAnsi="Calibri" w:cs="Calibri"/>
                <w:color w:val="000000" w:themeColor="text1"/>
                <w:sz w:val="22"/>
                <w:lang w:eastAsia="zh-TW"/>
              </w:rPr>
              <w:t>n our view, Destination ID and Source ID may be used.</w:t>
            </w:r>
          </w:p>
        </w:tc>
      </w:tr>
      <w:tr w:rsidR="004B1148" w:rsidRPr="00F6232A"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1300" w:type="dxa"/>
          </w:tcPr>
          <w:p w:rsidR="004B1148" w:rsidRPr="00590E43" w:rsidRDefault="004B1148" w:rsidP="002E03CB">
            <w:pPr>
              <w:widowControl/>
              <w:wordWrap/>
              <w:rPr>
                <w:rFonts w:ascii="Calibri" w:hAnsi="Calibri" w:cs="Calibri"/>
                <w:sz w:val="22"/>
              </w:rPr>
            </w:pPr>
            <w:r>
              <w:rPr>
                <w:rFonts w:ascii="Calibri" w:hAnsi="Calibri" w:cs="Calibri"/>
                <w:sz w:val="22"/>
              </w:rPr>
              <w:t>Option 3</w:t>
            </w:r>
          </w:p>
        </w:tc>
        <w:tc>
          <w:tcPr>
            <w:tcW w:w="6169" w:type="dxa"/>
          </w:tcPr>
          <w:p w:rsidR="004B1148" w:rsidRPr="00590E43" w:rsidRDefault="004B1148" w:rsidP="002E03CB">
            <w:pPr>
              <w:widowControl/>
              <w:wordWrap/>
              <w:rPr>
                <w:rFonts w:ascii="Calibri" w:hAnsi="Calibri" w:cs="Calibri"/>
                <w:sz w:val="22"/>
              </w:rPr>
            </w:pPr>
            <w:r>
              <w:rPr>
                <w:rFonts w:ascii="Calibri" w:hAnsi="Calibri" w:cs="Calibri"/>
                <w:sz w:val="22"/>
              </w:rPr>
              <w:t>In our understanding this differentiation is not needed at PHY layer.</w:t>
            </w:r>
          </w:p>
        </w:tc>
      </w:tr>
      <w:tr w:rsidR="004B1148" w:rsidRPr="00F6232A"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1300" w:type="dxa"/>
          </w:tcPr>
          <w:p w:rsidR="004B1148" w:rsidRDefault="004B1148" w:rsidP="002E03CB">
            <w:pPr>
              <w:widowControl/>
              <w:wordWrap/>
              <w:rPr>
                <w:rFonts w:ascii="Calibri" w:hAnsi="Calibri" w:cs="Calibri"/>
                <w:sz w:val="22"/>
              </w:rPr>
            </w:pPr>
            <w:r>
              <w:rPr>
                <w:rFonts w:ascii="Calibri" w:hAnsi="Calibri" w:cs="Calibri"/>
                <w:sz w:val="22"/>
              </w:rPr>
              <w:t>Option 1</w:t>
            </w:r>
          </w:p>
        </w:tc>
        <w:tc>
          <w:tcPr>
            <w:tcW w:w="6169" w:type="dxa"/>
          </w:tcPr>
          <w:p w:rsidR="004B1148" w:rsidRDefault="004B1148" w:rsidP="002E03CB">
            <w:pPr>
              <w:widowControl/>
              <w:wordWrap/>
              <w:rPr>
                <w:rFonts w:ascii="Calibri" w:hAnsi="Calibri" w:cs="Calibri"/>
                <w:sz w:val="22"/>
              </w:rPr>
            </w:pPr>
            <w:r>
              <w:rPr>
                <w:rFonts w:ascii="Calibri" w:hAnsi="Calibri" w:cs="Calibri"/>
                <w:sz w:val="22"/>
              </w:rPr>
              <w:t>We need to distinguish unicast/group cast for proper id matching at MAC layer. There is no address space separation between groupcast and unicast, even for L2 IDs</w:t>
            </w:r>
          </w:p>
        </w:tc>
      </w:tr>
      <w:tr w:rsidR="004B1148" w:rsidRPr="00F6232A"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00" w:type="dxa"/>
          </w:tcPr>
          <w:p w:rsidR="004B1148" w:rsidRDefault="004B1148" w:rsidP="002E03CB">
            <w:pPr>
              <w:widowControl/>
              <w:wordWrap/>
              <w:rPr>
                <w:rFonts w:ascii="Calibri" w:hAnsi="Calibri" w:cs="Calibri"/>
                <w:sz w:val="22"/>
              </w:rPr>
            </w:pPr>
            <w:r>
              <w:rPr>
                <w:rFonts w:ascii="Calibri" w:hAnsi="Calibri" w:cs="Calibri"/>
                <w:sz w:val="22"/>
              </w:rPr>
              <w:t>Option 2 or Option 4</w:t>
            </w:r>
          </w:p>
        </w:tc>
        <w:tc>
          <w:tcPr>
            <w:tcW w:w="6169" w:type="dxa"/>
          </w:tcPr>
          <w:p w:rsidR="004B1148" w:rsidRDefault="004B1148" w:rsidP="002E03CB">
            <w:pPr>
              <w:widowControl/>
              <w:wordWrap/>
              <w:rPr>
                <w:rFonts w:ascii="Calibri" w:hAnsi="Calibri" w:cs="Calibri"/>
                <w:sz w:val="22"/>
              </w:rPr>
            </w:pPr>
            <w:r>
              <w:rPr>
                <w:rFonts w:ascii="Calibri" w:hAnsi="Calibri" w:cs="Calibri"/>
                <w:sz w:val="22"/>
              </w:rPr>
              <w:t>Indication of unicast, groupcast, broadcast can be either in the 2</w:t>
            </w:r>
            <w:r w:rsidRPr="005028E4">
              <w:rPr>
                <w:rFonts w:ascii="Calibri" w:hAnsi="Calibri" w:cs="Calibri"/>
                <w:sz w:val="22"/>
                <w:vertAlign w:val="superscript"/>
              </w:rPr>
              <w:t>nd</w:t>
            </w:r>
            <w:r>
              <w:rPr>
                <w:rFonts w:ascii="Calibri" w:hAnsi="Calibri" w:cs="Calibri"/>
                <w:sz w:val="22"/>
              </w:rPr>
              <w:t>-SCI (Option 2), or 1</w:t>
            </w:r>
            <w:r w:rsidRPr="005028E4">
              <w:rPr>
                <w:rFonts w:ascii="Calibri" w:hAnsi="Calibri" w:cs="Calibri"/>
                <w:sz w:val="22"/>
                <w:vertAlign w:val="superscript"/>
              </w:rPr>
              <w:t>st</w:t>
            </w:r>
            <w:r>
              <w:rPr>
                <w:rFonts w:ascii="Calibri" w:hAnsi="Calibri" w:cs="Calibri"/>
                <w:sz w:val="22"/>
              </w:rPr>
              <w:t>-SCI (Option 4), which can be combined with the two 2</w:t>
            </w:r>
            <w:r w:rsidRPr="00BD709A">
              <w:rPr>
                <w:rFonts w:ascii="Calibri" w:hAnsi="Calibri" w:cs="Calibri"/>
                <w:sz w:val="22"/>
                <w:vertAlign w:val="superscript"/>
              </w:rPr>
              <w:t>nd</w:t>
            </w:r>
            <w:r>
              <w:rPr>
                <w:rFonts w:ascii="Calibri" w:hAnsi="Calibri" w:cs="Calibri"/>
                <w:sz w:val="22"/>
              </w:rPr>
              <w:t>-SCI format indication.</w:t>
            </w:r>
          </w:p>
        </w:tc>
      </w:tr>
      <w:tr w:rsidR="004B1148" w:rsidRPr="00F6232A"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1300" w:type="dxa"/>
          </w:tcPr>
          <w:p w:rsidR="004B1148" w:rsidRDefault="004B1148" w:rsidP="002E03CB">
            <w:pPr>
              <w:widowControl/>
              <w:wordWrap/>
              <w:rPr>
                <w:rFonts w:ascii="Calibri" w:hAnsi="Calibri" w:cs="Calibri"/>
                <w:sz w:val="22"/>
              </w:rPr>
            </w:pPr>
            <w:r>
              <w:rPr>
                <w:rFonts w:ascii="Calibri" w:hAnsi="Calibri" w:cs="Calibri"/>
                <w:sz w:val="22"/>
              </w:rPr>
              <w:t>Option1 (if not then Option 2)</w:t>
            </w:r>
          </w:p>
        </w:tc>
        <w:tc>
          <w:tcPr>
            <w:tcW w:w="6169" w:type="dxa"/>
          </w:tcPr>
          <w:p w:rsidR="004B1148" w:rsidRDefault="004B1148" w:rsidP="002E03CB">
            <w:pPr>
              <w:widowControl/>
              <w:wordWrap/>
              <w:rPr>
                <w:rFonts w:ascii="Calibri" w:eastAsia="맑은 고딕" w:hAnsi="Calibri" w:cs="Calibri"/>
                <w:sz w:val="22"/>
                <w:szCs w:val="22"/>
              </w:rPr>
            </w:pPr>
            <w:r>
              <w:rPr>
                <w:rFonts w:ascii="Calibri" w:hAnsi="Calibri" w:cs="Calibri"/>
                <w:sz w:val="22"/>
              </w:rPr>
              <w:t xml:space="preserve">As answered in Q1-3, we support different 2nd stage formats. However, if we cannot agree on this, we can at least support </w:t>
            </w:r>
            <w:r>
              <w:rPr>
                <w:rFonts w:ascii="Calibri" w:eastAsia="맑은 고딕" w:hAnsi="Calibri" w:cs="Calibri"/>
                <w:sz w:val="22"/>
                <w:szCs w:val="22"/>
              </w:rPr>
              <w:t>Option 2</w:t>
            </w:r>
            <w:r w:rsidRPr="00107338">
              <w:rPr>
                <w:rFonts w:ascii="Calibri" w:eastAsia="맑은 고딕" w:hAnsi="Calibri" w:cs="Calibri"/>
                <w:sz w:val="22"/>
                <w:szCs w:val="22"/>
              </w:rPr>
              <w:t>: Explicit indicator in 2nd-SCI</w:t>
            </w:r>
            <w:r>
              <w:rPr>
                <w:rFonts w:ascii="Calibri" w:eastAsia="맑은 고딕" w:hAnsi="Calibri" w:cs="Calibri"/>
                <w:sz w:val="22"/>
                <w:szCs w:val="22"/>
              </w:rPr>
              <w:t xml:space="preserve">. </w:t>
            </w:r>
          </w:p>
          <w:p w:rsidR="004B1148" w:rsidRDefault="004B1148" w:rsidP="002E03CB">
            <w:pPr>
              <w:widowControl/>
              <w:wordWrap/>
              <w:rPr>
                <w:rFonts w:ascii="Calibri" w:hAnsi="Calibri" w:cs="Calibri"/>
                <w:sz w:val="22"/>
              </w:rPr>
            </w:pPr>
            <w:r>
              <w:rPr>
                <w:rFonts w:ascii="Calibri" w:eastAsia="맑은 고딕" w:hAnsi="Calibri" w:cs="Calibri"/>
                <w:sz w:val="22"/>
                <w:szCs w:val="22"/>
              </w:rPr>
              <w:t xml:space="preserve">We believe that L1-destination ID (alone and not L2) is not enough to distinguish between Unicast /groupcast if the truncated IDs overlap.  </w:t>
            </w:r>
          </w:p>
        </w:tc>
      </w:tr>
      <w:tr w:rsidR="004B1148" w:rsidRPr="00F6232A"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lastRenderedPageBreak/>
              <w:t>InterDigital</w:t>
            </w:r>
          </w:p>
        </w:tc>
        <w:tc>
          <w:tcPr>
            <w:tcW w:w="1300"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169" w:type="dxa"/>
          </w:tcPr>
          <w:p w:rsidR="004B1148" w:rsidRDefault="004B1148" w:rsidP="002E03CB">
            <w:pPr>
              <w:widowControl/>
              <w:wordWrap/>
              <w:rPr>
                <w:rFonts w:ascii="Calibri" w:hAnsi="Calibri" w:cs="Calibri"/>
                <w:sz w:val="22"/>
              </w:rPr>
            </w:pPr>
            <w:r>
              <w:rPr>
                <w:rFonts w:ascii="Calibri" w:hAnsi="Calibri" w:cs="Calibri"/>
                <w:sz w:val="22"/>
              </w:rPr>
              <w:t>Both option 1 and 2 works fine but Option 2 seems to be the cleaner solution. Option 3 may not work due to the ID collision.</w:t>
            </w:r>
          </w:p>
        </w:tc>
      </w:tr>
      <w:tr w:rsidR="004B1148" w:rsidRPr="00F6232A" w:rsidTr="002E03CB">
        <w:tc>
          <w:tcPr>
            <w:tcW w:w="1547"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300"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w:t>
            </w:r>
            <w:r>
              <w:rPr>
                <w:rFonts w:ascii="Calibri" w:eastAsia="MS Mincho" w:hAnsi="Calibri" w:cs="Calibri"/>
                <w:sz w:val="22"/>
                <w:lang w:eastAsia="ja-JP"/>
              </w:rPr>
              <w:t>n 3 or Option 1</w:t>
            </w:r>
          </w:p>
        </w:tc>
        <w:tc>
          <w:tcPr>
            <w:tcW w:w="6169" w:type="dxa"/>
          </w:tcPr>
          <w:p w:rsidR="004B1148" w:rsidRDefault="004B1148" w:rsidP="002E03CB">
            <w:pPr>
              <w:widowControl/>
              <w:wordWrap/>
              <w:rPr>
                <w:rFonts w:ascii="Calibri" w:hAnsi="Calibri" w:cs="Calibri"/>
                <w:sz w:val="22"/>
              </w:rPr>
            </w:pPr>
            <w:r>
              <w:rPr>
                <w:rFonts w:ascii="Calibri" w:eastAsia="MS Mincho" w:hAnsi="Calibri" w:cs="Calibri"/>
                <w:kern w:val="0"/>
                <w:sz w:val="22"/>
                <w:lang w:eastAsia="ja-JP"/>
              </w:rPr>
              <w:t>Option 3 can work if groupcast and unicast are operated only in the specific L1-destination ID. I</w:t>
            </w:r>
            <w:r w:rsidRPr="001C42A4">
              <w:rPr>
                <w:rFonts w:ascii="Calibri" w:eastAsia="MS Mincho" w:hAnsi="Calibri" w:cs="Calibri"/>
                <w:kern w:val="0"/>
                <w:sz w:val="22"/>
                <w:lang w:eastAsia="ja-JP"/>
              </w:rPr>
              <w:t>f</w:t>
            </w:r>
            <w:r>
              <w:rPr>
                <w:rFonts w:ascii="Calibri" w:eastAsia="MS Mincho" w:hAnsi="Calibri" w:cs="Calibri"/>
                <w:kern w:val="0"/>
                <w:sz w:val="22"/>
                <w:lang w:eastAsia="ja-JP"/>
              </w:rPr>
              <w:t xml:space="preserve"> it is not possible in the higher layer, our</w:t>
            </w:r>
            <w:r w:rsidRPr="001C42A4">
              <w:rPr>
                <w:rFonts w:ascii="Calibri" w:eastAsia="MS Mincho" w:hAnsi="Calibri" w:cs="Calibri"/>
                <w:kern w:val="0"/>
                <w:sz w:val="22"/>
                <w:lang w:eastAsia="ja-JP"/>
              </w:rPr>
              <w:t xml:space="preserve"> preference is option 1 as to minimize broadcast payload size is possible when broadcast specific payload size is introduced.</w:t>
            </w:r>
          </w:p>
        </w:tc>
      </w:tr>
    </w:tbl>
    <w:p w:rsidR="004B1148" w:rsidRPr="0066215E"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Pr>
          <w:rFonts w:ascii="Calibri" w:hAnsi="Calibri" w:cs="Calibri"/>
          <w:b/>
          <w:sz w:val="22"/>
        </w:rPr>
        <w:t>Option 1: Qualcomm, Nokia, Bosch, (3)</w:t>
      </w:r>
    </w:p>
    <w:p w:rsidR="004B1148" w:rsidRPr="00442EFD" w:rsidRDefault="004B1148" w:rsidP="004B1148">
      <w:pPr>
        <w:pStyle w:val="af4"/>
        <w:numPr>
          <w:ilvl w:val="0"/>
          <w:numId w:val="40"/>
        </w:numPr>
        <w:wordWrap/>
        <w:spacing w:after="0" w:line="240" w:lineRule="auto"/>
        <w:ind w:leftChars="0"/>
        <w:rPr>
          <w:rFonts w:ascii="Calibri" w:hAnsi="Calibri" w:cs="Calibri"/>
          <w:b/>
          <w:sz w:val="22"/>
          <w:lang w:val="de-DE"/>
        </w:rPr>
      </w:pPr>
      <w:r w:rsidRPr="00442EFD">
        <w:rPr>
          <w:rFonts w:ascii="Calibri" w:hAnsi="Calibri" w:cs="Calibri"/>
          <w:b/>
          <w:sz w:val="22"/>
          <w:lang w:val="de-DE"/>
        </w:rPr>
        <w:t>Option 2: Apple, OPPO, LG, Spredtrum, Faunhofer, Nokia, InterDigital (7)</w:t>
      </w:r>
    </w:p>
    <w:p w:rsidR="004B1148" w:rsidRPr="00442EFD" w:rsidRDefault="004B1148" w:rsidP="004B1148">
      <w:pPr>
        <w:pStyle w:val="af4"/>
        <w:numPr>
          <w:ilvl w:val="0"/>
          <w:numId w:val="40"/>
        </w:numPr>
        <w:wordWrap/>
        <w:spacing w:after="0" w:line="240" w:lineRule="auto"/>
        <w:ind w:leftChars="0"/>
        <w:rPr>
          <w:rFonts w:ascii="Calibri" w:hAnsi="Calibri" w:cs="Calibri"/>
          <w:b/>
          <w:sz w:val="22"/>
          <w:lang w:val="de-DE"/>
        </w:rPr>
      </w:pPr>
      <w:r w:rsidRPr="00442EFD">
        <w:rPr>
          <w:rFonts w:ascii="Calibri" w:hAnsi="Calibri" w:cs="Calibri"/>
          <w:b/>
          <w:sz w:val="22"/>
          <w:lang w:val="de-DE"/>
        </w:rPr>
        <w:t>Option 3: DOCOMO, Huawei, Intel, ZTE, Furturewei, CATT, vivo, Lenovo, CMCC, Xiaomi, Samsung, ITRI, Ericsson, Panasonic (14)</w:t>
      </w:r>
    </w:p>
    <w:p w:rsidR="004B1148" w:rsidRPr="00442EFD" w:rsidRDefault="004B1148" w:rsidP="004B1148">
      <w:pPr>
        <w:wordWrap/>
        <w:rPr>
          <w:rFonts w:ascii="Calibri" w:eastAsia="맑은 고딕" w:hAnsi="Calibri" w:cs="Calibri"/>
          <w:sz w:val="22"/>
          <w:szCs w:val="22"/>
          <w:lang w:val="de-DE"/>
        </w:rPr>
      </w:pPr>
    </w:p>
    <w:p w:rsidR="004B1148" w:rsidRPr="00442EFD" w:rsidRDefault="004B1148" w:rsidP="004B1148">
      <w:pPr>
        <w:wordWrap/>
        <w:rPr>
          <w:rFonts w:ascii="Calibri" w:eastAsia="맑은 고딕" w:hAnsi="Calibri" w:cs="Calibri"/>
          <w:sz w:val="22"/>
          <w:szCs w:val="22"/>
          <w:lang w:val="de-DE"/>
        </w:rPr>
      </w:pPr>
    </w:p>
    <w:p w:rsidR="004B1148" w:rsidRPr="00F75DD6" w:rsidRDefault="004B1148" w:rsidP="004B1148">
      <w:pPr>
        <w:wordWrap/>
        <w:rPr>
          <w:rFonts w:ascii="Calibri" w:eastAsia="맑은 고딕" w:hAnsi="Calibri" w:cs="Calibri"/>
          <w:b/>
          <w:sz w:val="22"/>
          <w:szCs w:val="22"/>
        </w:rPr>
      </w:pPr>
      <w:r w:rsidRPr="00F75DD6">
        <w:rPr>
          <w:rFonts w:ascii="Calibri" w:eastAsia="맑은 고딕" w:hAnsi="Calibri" w:cs="Calibri"/>
          <w:b/>
          <w:sz w:val="22"/>
          <w:szCs w:val="22"/>
        </w:rPr>
        <w:t>2. Whether to support mixing blind and feedback-based retransmissions of a TB</w:t>
      </w: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Q3: Do you think mixing blind and feedback-based retransmission of a TB</w:t>
      </w:r>
      <w:r>
        <w:rPr>
          <w:rFonts w:ascii="Calibri" w:eastAsia="맑은 고딕" w:hAnsi="Calibri" w:cs="Calibri"/>
          <w:sz w:val="22"/>
          <w:szCs w:val="22"/>
        </w:rPr>
        <w:t xml:space="preserve"> (as detailed in the following)</w:t>
      </w:r>
      <w:r>
        <w:rPr>
          <w:rFonts w:ascii="Calibri" w:eastAsia="맑은 고딕" w:hAnsi="Calibri" w:cs="Calibri" w:hint="eastAsia"/>
          <w:sz w:val="22"/>
          <w:szCs w:val="22"/>
        </w:rPr>
        <w:t xml:space="preserve"> is necessary</w:t>
      </w:r>
      <w:r>
        <w:rPr>
          <w:rFonts w:ascii="Calibri" w:eastAsia="맑은 고딕" w:hAnsi="Calibri" w:cs="Calibri"/>
          <w:sz w:val="22"/>
          <w:szCs w:val="22"/>
        </w:rPr>
        <w:t>?</w:t>
      </w:r>
    </w:p>
    <w:p w:rsidR="004B1148" w:rsidRPr="00F75DD6" w:rsidRDefault="004B1148" w:rsidP="004B1148">
      <w:pPr>
        <w:wordWrap/>
        <w:rPr>
          <w:rFonts w:ascii="Calibri" w:eastAsia="맑은 고딕" w:hAnsi="Calibri" w:cs="Calibri"/>
          <w:sz w:val="22"/>
          <w:szCs w:val="22"/>
        </w:rPr>
      </w:pPr>
      <w:r w:rsidRPr="00F75DD6">
        <w:rPr>
          <w:rFonts w:ascii="Calibri" w:eastAsia="맑은 고딕" w:hAnsi="Calibri" w:cs="Calibri" w:hint="eastAsia"/>
          <w:sz w:val="22"/>
          <w:szCs w:val="22"/>
        </w:rPr>
        <w:t>Q3</w:t>
      </w:r>
      <w:r>
        <w:rPr>
          <w:rFonts w:ascii="Calibri" w:eastAsia="맑은 고딕" w:hAnsi="Calibri" w:cs="Calibri"/>
          <w:sz w:val="22"/>
          <w:szCs w:val="22"/>
        </w:rPr>
        <w:t>-1</w:t>
      </w:r>
      <w:r w:rsidRPr="00F75DD6">
        <w:rPr>
          <w:rFonts w:ascii="Calibri" w:eastAsia="맑은 고딕" w:hAnsi="Calibri" w:cs="Calibri" w:hint="eastAsia"/>
          <w:sz w:val="22"/>
          <w:szCs w:val="22"/>
        </w:rPr>
        <w:t xml:space="preserve">: </w:t>
      </w:r>
      <w:r w:rsidRPr="00F75DD6">
        <w:rPr>
          <w:rFonts w:ascii="Calibri" w:eastAsia="맑은 고딕" w:hAnsi="Calibri" w:cs="Calibri"/>
          <w:sz w:val="22"/>
          <w:szCs w:val="22"/>
        </w:rPr>
        <w:t>Do you think the specification needs to support the following case? If yes, what is the motivation?</w:t>
      </w:r>
    </w:p>
    <w:p w:rsidR="004B1148" w:rsidRDefault="004B1148" w:rsidP="004B1148">
      <w:pPr>
        <w:wordWrap/>
        <w:rPr>
          <w:rFonts w:ascii="Calibri" w:eastAsia="맑은 고딕" w:hAnsi="Calibri" w:cs="Calibri"/>
          <w:sz w:val="22"/>
          <w:szCs w:val="22"/>
        </w:rPr>
      </w:pPr>
      <w:r w:rsidRPr="00F75DD6">
        <w:rPr>
          <w:rFonts w:ascii="Calibri" w:eastAsia="맑은 고딕" w:hAnsi="Calibri" w:cs="Calibri"/>
          <w:sz w:val="22"/>
          <w:szCs w:val="22"/>
        </w:rPr>
        <w:t xml:space="preserve">- </w:t>
      </w:r>
      <w:r>
        <w:rPr>
          <w:rFonts w:ascii="Calibri" w:eastAsia="맑은 고딕" w:hAnsi="Calibri" w:cs="Calibri"/>
          <w:sz w:val="22"/>
          <w:szCs w:val="22"/>
        </w:rPr>
        <w:t>transmission of a TB in a slot indicates “HARQ feedback disabled” but retransmission of the same TB in another slot indicates “HARQ feedback enabled”</w:t>
      </w:r>
    </w:p>
    <w:tbl>
      <w:tblPr>
        <w:tblStyle w:val="21"/>
        <w:tblW w:w="0" w:type="auto"/>
        <w:tblLook w:val="04A0" w:firstRow="1" w:lastRow="0" w:firstColumn="1" w:lastColumn="0" w:noHBand="0" w:noVBand="1"/>
      </w:tblPr>
      <w:tblGrid>
        <w:gridCol w:w="1547"/>
        <w:gridCol w:w="74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46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469"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Not necessary.</w:t>
            </w:r>
          </w:p>
          <w:p w:rsidR="004B1148" w:rsidRPr="0017501A"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Our </w:t>
            </w:r>
            <w:r>
              <w:rPr>
                <w:rFonts w:ascii="Calibri" w:eastAsia="MS Mincho" w:hAnsi="Calibri" w:cs="Calibri"/>
                <w:sz w:val="22"/>
                <w:lang w:eastAsia="ja-JP"/>
              </w:rPr>
              <w:t xml:space="preserve">original </w:t>
            </w:r>
            <w:r>
              <w:rPr>
                <w:rFonts w:ascii="Calibri" w:eastAsia="MS Mincho" w:hAnsi="Calibri" w:cs="Calibri" w:hint="eastAsia"/>
                <w:sz w:val="22"/>
                <w:lang w:eastAsia="ja-JP"/>
              </w:rPr>
              <w:t>preference was to support but due to time limitation</w:t>
            </w:r>
            <w:r>
              <w:rPr>
                <w:rFonts w:ascii="Calibri" w:eastAsia="MS Mincho" w:hAnsi="Calibri" w:cs="Calibri"/>
                <w:sz w:val="22"/>
                <w:lang w:eastAsia="ja-JP"/>
              </w:rPr>
              <w:t>, Rel-16 should not support it.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469" w:type="dxa"/>
          </w:tcPr>
          <w:p w:rsidR="004B1148" w:rsidRPr="00590E43" w:rsidRDefault="004B1148" w:rsidP="002E03CB">
            <w:pPr>
              <w:widowControl/>
              <w:wordWrap/>
              <w:rPr>
                <w:rFonts w:ascii="Calibri" w:hAnsi="Calibri" w:cs="Calibri"/>
                <w:sz w:val="22"/>
              </w:rPr>
            </w:pPr>
            <w:r>
              <w:rPr>
                <w:rFonts w:ascii="Calibri" w:eastAsia="SimSun" w:hAnsi="Calibri" w:cs="Calibri"/>
                <w:sz w:val="22"/>
                <w:lang w:eastAsia="zh-CN"/>
              </w:rPr>
              <w:t>This does not require specific support in RAN1 specifications. MAC indicates to PHY how to (re-)transmit the TB, so RAN2 can decide whether or not MAC has the proposed function.</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Yes. The blind retransmission reduces the TB transmission latency by not waiting for HARQ feedback. The follow-up feedback-based retransmission further increases the reliability (with efficient spectrum usage).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Support the mix. RAN1 can provide to RAN2 its understanding that this mode should be supported, so that RAN2 can work out necessary modifications to MAC procedures.</w:t>
            </w:r>
          </w:p>
          <w:p w:rsidR="004B1148" w:rsidRDefault="004B1148" w:rsidP="002E03CB">
            <w:pPr>
              <w:widowControl/>
              <w:wordWrap/>
              <w:rPr>
                <w:rFonts w:ascii="Calibri" w:hAnsi="Calibri" w:cs="Calibri"/>
                <w:sz w:val="22"/>
              </w:rPr>
            </w:pPr>
            <w:r>
              <w:rPr>
                <w:rFonts w:ascii="Calibri" w:hAnsi="Calibri" w:cs="Calibri"/>
                <w:sz w:val="22"/>
              </w:rPr>
              <w:t>Blind transmission(s) followed by the feedback-based re-transmissions is the main scenario, due to the following:</w:t>
            </w:r>
          </w:p>
          <w:p w:rsidR="004B1148" w:rsidRDefault="004B1148" w:rsidP="004B1148">
            <w:pPr>
              <w:pStyle w:val="af4"/>
              <w:widowControl/>
              <w:numPr>
                <w:ilvl w:val="0"/>
                <w:numId w:val="33"/>
              </w:numPr>
              <w:wordWrap/>
              <w:spacing w:before="100" w:beforeAutospacing="1" w:after="100" w:afterAutospacing="1"/>
              <w:ind w:leftChars="0" w:left="714" w:hanging="357"/>
              <w:rPr>
                <w:rFonts w:ascii="Calibri" w:hAnsi="Calibri" w:cs="Calibri"/>
                <w:sz w:val="22"/>
              </w:rPr>
            </w:pPr>
            <w:r>
              <w:rPr>
                <w:rFonts w:ascii="Calibri" w:hAnsi="Calibri" w:cs="Calibri"/>
                <w:sz w:val="22"/>
              </w:rPr>
              <w:t>In some cases, it is desirable to first gain the minimum link budget and resolve collisions in blind mode, and then continue with FB-based for fine-tuning</w:t>
            </w:r>
          </w:p>
          <w:p w:rsidR="004B1148" w:rsidRDefault="004B1148" w:rsidP="004B1148">
            <w:pPr>
              <w:pStyle w:val="af4"/>
              <w:widowControl/>
              <w:numPr>
                <w:ilvl w:val="0"/>
                <w:numId w:val="33"/>
              </w:numPr>
              <w:wordWrap/>
              <w:spacing w:before="100" w:beforeAutospacing="1" w:after="100" w:afterAutospacing="1"/>
              <w:ind w:leftChars="0" w:left="714" w:hanging="357"/>
              <w:rPr>
                <w:rFonts w:ascii="Calibri" w:hAnsi="Calibri" w:cs="Calibri"/>
                <w:sz w:val="22"/>
              </w:rPr>
            </w:pPr>
            <w:r>
              <w:rPr>
                <w:rFonts w:ascii="Calibri" w:hAnsi="Calibri" w:cs="Calibri"/>
                <w:sz w:val="22"/>
              </w:rPr>
              <w:t xml:space="preserve">In GC option 1, half-duplex collision can lead to degradation of pure FB-based mode comparing to pure blind mode. To fix it, the transmission should start from 2-3 blind retransmissions and continue with FB-based retransmissions. It was analyzed in our tdoc </w:t>
            </w:r>
            <w:r w:rsidRPr="006A0A55">
              <w:rPr>
                <w:rFonts w:ascii="Calibri" w:hAnsi="Calibri" w:cs="Calibri"/>
                <w:sz w:val="22"/>
              </w:rPr>
              <w:t>R1-1910650</w:t>
            </w:r>
            <w:r>
              <w:rPr>
                <w:rFonts w:ascii="Calibri" w:hAnsi="Calibri" w:cs="Calibri"/>
                <w:sz w:val="22"/>
              </w:rPr>
              <w:t>.</w:t>
            </w:r>
          </w:p>
          <w:p w:rsidR="004B1148" w:rsidRPr="00590E43" w:rsidRDefault="004B1148" w:rsidP="002E03CB">
            <w:pPr>
              <w:widowControl/>
              <w:wordWrap/>
              <w:rPr>
                <w:rFonts w:ascii="Calibri" w:hAnsi="Calibri" w:cs="Calibri"/>
                <w:sz w:val="22"/>
              </w:rPr>
            </w:pPr>
            <w:r w:rsidRPr="00D13DCC">
              <w:rPr>
                <w:noProof/>
              </w:rPr>
              <w:lastRenderedPageBreak/>
              <w:drawing>
                <wp:inline distT="0" distB="0" distL="0" distR="0" wp14:anchorId="0A69C3A8" wp14:editId="1683BD34">
                  <wp:extent cx="2686050" cy="2013336"/>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1701" cy="2017572"/>
                          </a:xfrm>
                          <a:prstGeom prst="rect">
                            <a:avLst/>
                          </a:prstGeom>
                          <a:noFill/>
                          <a:ln>
                            <a:noFill/>
                          </a:ln>
                        </pic:spPr>
                      </pic:pic>
                    </a:graphicData>
                  </a:graphic>
                </wp:inline>
              </w:drawing>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ZTE, Sanechips</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 xml:space="preserve">No. This is not allowed by current RAN2 spec. Any revert of RAN2 spec text should be discussed in RAN2. </w:t>
            </w:r>
          </w:p>
          <w:p w:rsidR="004B1148" w:rsidRPr="00590E43" w:rsidRDefault="004B1148" w:rsidP="002E03CB">
            <w:pPr>
              <w:widowControl/>
              <w:wordWrap/>
              <w:rPr>
                <w:rFonts w:ascii="Calibri" w:hAnsi="Calibri" w:cs="Calibri"/>
                <w:sz w:val="22"/>
              </w:rPr>
            </w:pPr>
            <w:r>
              <w:rPr>
                <w:rFonts w:ascii="Calibri" w:hAnsi="Calibri" w:cs="Calibri"/>
                <w:sz w:val="22"/>
              </w:rPr>
              <w:t xml:space="preserve">In addition, such operation as in Q3-1 would need to open new investigation: whether the SL feedback enabled by SCI for k-th (re)transmission of a TB should reflect only the reception for k-th transmission or all reception history so far. For example, the Rx UE successfully received the transmission up to (k-1)-th (re)transmissions whose feedback are all disabled but then failed on reception of k-th retransmission whose feedback is enabled. What is the feedback in this case? Unfortunately even this discussion of how to set feedback content may also belong to RAN2 scope.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The RAN1 specification should not prevent this possibility.</w:t>
            </w:r>
          </w:p>
        </w:tc>
      </w:tr>
      <w:tr w:rsidR="004B1148" w:rsidRPr="00590E43" w:rsidTr="002E03CB">
        <w:tc>
          <w:tcPr>
            <w:tcW w:w="1547" w:type="dxa"/>
          </w:tcPr>
          <w:p w:rsidR="004B1148" w:rsidRPr="00EB5111"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469" w:type="dxa"/>
          </w:tcPr>
          <w:p w:rsidR="004B1148" w:rsidRPr="00EB5111"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w:t>
            </w:r>
            <w:r>
              <w:rPr>
                <w:rFonts w:ascii="Calibri" w:eastAsia="SimSun" w:hAnsi="Calibri" w:cs="Calibri" w:hint="eastAsia"/>
                <w:sz w:val="22"/>
                <w:lang w:eastAsia="zh-CN"/>
              </w:rPr>
              <w:t xml:space="preserve">upport </w:t>
            </w:r>
            <w:r>
              <w:rPr>
                <w:rFonts w:ascii="Calibri" w:eastAsia="SimSun" w:hAnsi="Calibri" w:cs="Calibri"/>
                <w:sz w:val="22"/>
                <w:lang w:eastAsia="zh-CN"/>
              </w:rPr>
              <w:t xml:space="preserve">mix mode. No specific spec is needed in RAN1. Current spec in RAN1/2 does not pre-clude this possibility. It can be left to MAC implementation. </w:t>
            </w:r>
          </w:p>
        </w:tc>
      </w:tr>
      <w:tr w:rsidR="004B1148" w:rsidRPr="00590E43" w:rsidTr="002E03CB">
        <w:tc>
          <w:tcPr>
            <w:tcW w:w="1547" w:type="dxa"/>
          </w:tcPr>
          <w:p w:rsidR="004B1148" w:rsidRPr="00011D59"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469" w:type="dxa"/>
          </w:tcPr>
          <w:p w:rsidR="004B1148" w:rsidRPr="00011D59" w:rsidRDefault="004B1148" w:rsidP="002E03CB">
            <w:pPr>
              <w:widowControl/>
              <w:rPr>
                <w:rFonts w:ascii="Calibri" w:eastAsia="SimSun" w:hAnsi="Calibri" w:cs="Calibri"/>
                <w:sz w:val="22"/>
                <w:lang w:eastAsia="zh-CN"/>
              </w:rPr>
            </w:pPr>
            <w:r>
              <w:rPr>
                <w:rFonts w:ascii="Calibri" w:eastAsia="SimSun" w:hAnsi="Calibri" w:cs="Calibri"/>
                <w:sz w:val="22"/>
                <w:lang w:eastAsia="zh-CN"/>
              </w:rPr>
              <w:t>Y</w:t>
            </w:r>
            <w:r>
              <w:rPr>
                <w:rFonts w:ascii="Calibri" w:eastAsia="SimSun" w:hAnsi="Calibri" w:cs="Calibri" w:hint="eastAsia"/>
                <w:sz w:val="22"/>
                <w:lang w:eastAsia="zh-CN"/>
              </w:rPr>
              <w:t xml:space="preserve">es. </w:t>
            </w:r>
            <w:r>
              <w:rPr>
                <w:rFonts w:ascii="Calibri" w:eastAsia="SimSun" w:hAnsi="Calibri" w:cs="Calibri"/>
                <w:sz w:val="22"/>
                <w:lang w:eastAsia="zh-CN"/>
              </w:rPr>
              <w:t>W</w:t>
            </w:r>
            <w:r>
              <w:rPr>
                <w:rFonts w:ascii="Calibri" w:eastAsia="SimSun" w:hAnsi="Calibri" w:cs="Calibri" w:hint="eastAsia"/>
                <w:sz w:val="22"/>
                <w:lang w:eastAsia="zh-CN"/>
              </w:rPr>
              <w:t xml:space="preserve">e think it would be more efficient to support the service with high reliability and latency requirements. </w:t>
            </w:r>
          </w:p>
        </w:tc>
      </w:tr>
      <w:tr w:rsidR="004B1148" w:rsidRPr="00590E43" w:rsidTr="002E03CB">
        <w:tc>
          <w:tcPr>
            <w:tcW w:w="1547"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vivo</w:t>
            </w:r>
          </w:p>
        </w:tc>
        <w:tc>
          <w:tcPr>
            <w:tcW w:w="7469"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 xml:space="preserve">RAN1 does not need further specification effort to allow/prevent the cases. RAN1 has already support enabling/disabling HARQ operation via SCI indication, which is flexible enough, whether to have further specification impact or not can be up to RAN2. </w:t>
            </w:r>
          </w:p>
        </w:tc>
      </w:tr>
      <w:tr w:rsidR="004B1148" w:rsidRPr="00590E43"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t>LG</w:t>
            </w:r>
          </w:p>
        </w:tc>
        <w:tc>
          <w:tcPr>
            <w:tcW w:w="7469" w:type="dxa"/>
          </w:tcPr>
          <w:p w:rsidR="004B1148" w:rsidRDefault="004B1148" w:rsidP="002E03CB">
            <w:pPr>
              <w:widowControl/>
              <w:rPr>
                <w:rFonts w:ascii="Calibri" w:hAnsi="Calibri" w:cs="Calibri"/>
                <w:sz w:val="22"/>
              </w:rPr>
            </w:pPr>
            <w:r>
              <w:rPr>
                <w:rFonts w:ascii="Calibri" w:hAnsi="Calibri" w:cs="Calibri" w:hint="eastAsia"/>
                <w:sz w:val="22"/>
              </w:rPr>
              <w:t xml:space="preserve">No, we think that once the logical channels enables SL HARQ feedback, the </w:t>
            </w:r>
            <w:r>
              <w:rPr>
                <w:rFonts w:ascii="Calibri" w:hAnsi="Calibri" w:cs="Calibri"/>
                <w:sz w:val="22"/>
              </w:rPr>
              <w:t xml:space="preserve">corresponding </w:t>
            </w:r>
            <w:r>
              <w:rPr>
                <w:rFonts w:ascii="Calibri" w:hAnsi="Calibri" w:cs="Calibri" w:hint="eastAsia"/>
                <w:sz w:val="22"/>
              </w:rPr>
              <w:t>SCI needs to enables the SL HARQ feedback</w:t>
            </w:r>
            <w:r>
              <w:rPr>
                <w:rFonts w:ascii="Calibri" w:hAnsi="Calibri" w:cs="Calibri"/>
                <w:sz w:val="22"/>
              </w:rPr>
              <w:t xml:space="preserve"> as well</w:t>
            </w:r>
            <w:r>
              <w:rPr>
                <w:rFonts w:ascii="Calibri" w:hAnsi="Calibri" w:cs="Calibri" w:hint="eastAsia"/>
                <w:sz w:val="22"/>
              </w:rPr>
              <w:t xml:space="preserve">. </w:t>
            </w:r>
            <w:r>
              <w:rPr>
                <w:rFonts w:ascii="Calibri" w:hAnsi="Calibri" w:cs="Calibri"/>
                <w:sz w:val="22"/>
              </w:rPr>
              <w:t xml:space="preserve">With this operation, the RX UE can save the resources for PSFCH transmission for initial transmission, but the benefit is unclear since this unused resource will not be used or other purposes. </w:t>
            </w:r>
          </w:p>
          <w:p w:rsidR="004B1148" w:rsidRPr="00590E43" w:rsidRDefault="004B1148" w:rsidP="002E03CB">
            <w:pPr>
              <w:widowControl/>
              <w:rPr>
                <w:rFonts w:ascii="Calibri" w:hAnsi="Calibri" w:cs="Calibri"/>
                <w:sz w:val="22"/>
              </w:rPr>
            </w:pPr>
            <w:r>
              <w:rPr>
                <w:rFonts w:ascii="Calibri" w:hAnsi="Calibri" w:cs="Calibri"/>
                <w:sz w:val="22"/>
              </w:rPr>
              <w:t xml:space="preserve">Furthermore, in case of GC HARQ feedback Option 1, such operation is not useful. For instance, a UE transmits groupcast PSSCH, the less chance of PSFCH transmission would make DTX problem worsened. For instance, if the SL HARQ feedback is disabled for initial transmission and SL HARQ feedback is enabled for retransmission, and if the RX UE fails to detect SCI scheduling retransmission, the RX UE will not transmit PSFCH and the TX UE may determine ACK for the TB. </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7469" w:type="dxa"/>
          </w:tcPr>
          <w:p w:rsidR="004B1148" w:rsidRDefault="004B1148" w:rsidP="002E03CB">
            <w:pPr>
              <w:widowControl/>
              <w:rPr>
                <w:rFonts w:ascii="Calibri" w:hAnsi="Calibri" w:cs="Calibri"/>
                <w:sz w:val="22"/>
              </w:rPr>
            </w:pPr>
            <w:r>
              <w:rPr>
                <w:rFonts w:ascii="Calibri" w:hAnsi="Calibri" w:cs="Calibri"/>
                <w:sz w:val="22"/>
              </w:rPr>
              <w:t xml:space="preserve">No, if a TB is formed from the LCH(s) containing SL HARQ disabled and later TX UE receives SL HARQ feedback, many things should be specified in the MAC HARQ protocol on how to process the feedback. Any behavior transparent to MAC can be specified for mixed mode operation or can be upto UE implementation in R16    </w:t>
            </w:r>
          </w:p>
        </w:tc>
      </w:tr>
      <w:tr w:rsidR="004B1148" w:rsidRPr="00590E43" w:rsidTr="002E03CB">
        <w:tc>
          <w:tcPr>
            <w:tcW w:w="1547" w:type="dxa"/>
          </w:tcPr>
          <w:p w:rsidR="004B1148" w:rsidRPr="00B90B14"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Xiaomi</w:t>
            </w:r>
          </w:p>
        </w:tc>
        <w:tc>
          <w:tcPr>
            <w:tcW w:w="7469" w:type="dxa"/>
          </w:tcPr>
          <w:p w:rsidR="004B1148" w:rsidRPr="00A8496A" w:rsidRDefault="004B1148" w:rsidP="002E03CB">
            <w:pPr>
              <w:widowControl/>
              <w:rPr>
                <w:rFonts w:ascii="Calibri" w:hAnsi="Calibri" w:cs="Calibri"/>
                <w:sz w:val="22"/>
              </w:rPr>
            </w:pPr>
            <w:r>
              <w:rPr>
                <w:rFonts w:ascii="Calibri" w:hAnsi="Calibri" w:cs="Calibri"/>
                <w:sz w:val="22"/>
              </w:rPr>
              <w:t>No. If the retransmission indicating “HARQ feedback enabled” is lost, the Tx UE will consider all previous blind retransmissions are lost even if some of them is successfully received. The benefit of blind retransmission to resolve half duplex is lost. Therefore, we support that each blind retransmission also indicates “HARQ feedback enabled”.</w:t>
            </w:r>
          </w:p>
        </w:tc>
      </w:tr>
      <w:tr w:rsidR="004B1148" w:rsidRPr="00590E43" w:rsidTr="002E03CB">
        <w:tc>
          <w:tcPr>
            <w:tcW w:w="1547" w:type="dxa"/>
          </w:tcPr>
          <w:p w:rsidR="004B1148" w:rsidRPr="004E55EE"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469" w:type="dxa"/>
          </w:tcPr>
          <w:p w:rsidR="004B1148" w:rsidRDefault="004B1148" w:rsidP="002E03CB">
            <w:pPr>
              <w:widowControl/>
              <w:rPr>
                <w:rFonts w:ascii="Calibri" w:hAnsi="Calibri" w:cs="Calibri"/>
                <w:sz w:val="22"/>
              </w:rPr>
            </w:pPr>
            <w:r>
              <w:rPr>
                <w:rFonts w:ascii="Calibri" w:hAnsi="Calibri" w:cs="Calibri" w:hint="eastAsia"/>
                <w:sz w:val="22"/>
              </w:rPr>
              <w:t>N</w:t>
            </w:r>
            <w:r>
              <w:rPr>
                <w:rFonts w:ascii="Calibri" w:hAnsi="Calibri" w:cs="Calibri"/>
                <w:sz w:val="22"/>
              </w:rPr>
              <w:t xml:space="preserve">o. The mixture of will be transparent for RAN1 specification, but captured in RAN2 specification. It is not a good way to decide something have RAN2 impact at </w:t>
            </w:r>
            <w:r>
              <w:rPr>
                <w:rFonts w:ascii="Calibri" w:hAnsi="Calibri" w:cs="Calibri"/>
                <w:sz w:val="22"/>
              </w:rPr>
              <w:lastRenderedPageBreak/>
              <w:t>CR stage. In addition, the mixture is only further optimization rather than essential feature and the gain is still unclear.</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Fraunhofer</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Not necessary.</w:t>
            </w:r>
          </w:p>
        </w:tc>
      </w:tr>
      <w:tr w:rsidR="004B1148" w:rsidRPr="00590E43" w:rsidTr="002E03CB">
        <w:tc>
          <w:tcPr>
            <w:tcW w:w="1547" w:type="dxa"/>
          </w:tcPr>
          <w:p w:rsidR="004B1148" w:rsidRPr="003B171E" w:rsidRDefault="004B1148" w:rsidP="002E03CB">
            <w:pPr>
              <w:widowControl/>
              <w:rPr>
                <w:rFonts w:ascii="Calibri" w:eastAsia="PMingLiU" w:hAnsi="Calibri" w:cs="Calibri"/>
                <w:color w:val="000000" w:themeColor="text1"/>
                <w:sz w:val="22"/>
                <w:lang w:eastAsia="zh-TW"/>
              </w:rPr>
            </w:pPr>
            <w:r w:rsidRPr="003B171E">
              <w:rPr>
                <w:rFonts w:ascii="Calibri" w:eastAsia="PMingLiU" w:hAnsi="Calibri" w:cs="Calibri" w:hint="eastAsia"/>
                <w:color w:val="000000" w:themeColor="text1"/>
                <w:sz w:val="22"/>
                <w:lang w:eastAsia="zh-TW"/>
              </w:rPr>
              <w:t>I</w:t>
            </w:r>
            <w:r w:rsidRPr="003B171E">
              <w:rPr>
                <w:rFonts w:ascii="Calibri" w:eastAsia="PMingLiU" w:hAnsi="Calibri" w:cs="Calibri"/>
                <w:color w:val="000000" w:themeColor="text1"/>
                <w:sz w:val="22"/>
                <w:lang w:eastAsia="zh-TW"/>
              </w:rPr>
              <w:t>TRI</w:t>
            </w:r>
          </w:p>
        </w:tc>
        <w:tc>
          <w:tcPr>
            <w:tcW w:w="7469" w:type="dxa"/>
          </w:tcPr>
          <w:p w:rsidR="004B1148" w:rsidRPr="003B171E" w:rsidRDefault="004B1148" w:rsidP="002E03CB">
            <w:pPr>
              <w:widowControl/>
              <w:rPr>
                <w:rFonts w:ascii="Calibri" w:eastAsia="PMingLiU" w:hAnsi="Calibri" w:cs="Calibri"/>
                <w:color w:val="000000" w:themeColor="text1"/>
                <w:sz w:val="22"/>
                <w:lang w:eastAsia="zh-TW"/>
              </w:rPr>
            </w:pPr>
            <w:r w:rsidRPr="003B171E">
              <w:rPr>
                <w:rFonts w:ascii="Calibri" w:eastAsia="PMingLiU" w:hAnsi="Calibri" w:cs="Calibri" w:hint="eastAsia"/>
                <w:color w:val="000000" w:themeColor="text1"/>
                <w:sz w:val="22"/>
                <w:lang w:eastAsia="zh-TW"/>
              </w:rPr>
              <w:t>T</w:t>
            </w:r>
            <w:r w:rsidRPr="003B171E">
              <w:rPr>
                <w:rFonts w:ascii="Calibri" w:eastAsia="PMingLiU" w:hAnsi="Calibri" w:cs="Calibri"/>
                <w:color w:val="000000" w:themeColor="text1"/>
                <w:sz w:val="22"/>
                <w:lang w:eastAsia="zh-TW"/>
              </w:rPr>
              <w:t>his is the RAN 2 specification issue.</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No. According to RAN2 agreements, logical channel can either be configured to use feedback based HARQ or blind retransmissions. Therefore, such mechanism of mixing blind and feedback based HARQ is not supported. It is not desirable to introduce such mechanism at this phase.  </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Support the mix. One of the reason is NR V2X support URLLC. Blind transmission alone will lead to resource wastage. Feedback back transmission alone cannot meet high reliability due to half duplex</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No.</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We support mixing blind and feedback-based HARQ retransmissions. If we cannot specify, at least we should guarantee that RAN1 specs does not prohibit this option.</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No, we don’t see any benefit to support the mix. If current spec already supports the mix, we are ok not to restrict it. But, if any additional specification is required, we should not support it. Would be good if proponents identify what is the additional specification impacts.</w:t>
            </w:r>
          </w:p>
        </w:tc>
      </w:tr>
      <w:tr w:rsidR="004B1148" w:rsidRPr="00590E43" w:rsidTr="002E03CB">
        <w:tc>
          <w:tcPr>
            <w:tcW w:w="1547" w:type="dxa"/>
          </w:tcPr>
          <w:p w:rsidR="004B1148" w:rsidRPr="001C42A4"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7469" w:type="dxa"/>
          </w:tcPr>
          <w:p w:rsidR="004B1148" w:rsidRDefault="004B1148" w:rsidP="002E03CB">
            <w:pPr>
              <w:widowControl/>
              <w:wordWrap/>
              <w:rPr>
                <w:rFonts w:ascii="Calibri" w:hAnsi="Calibri" w:cs="Calibri"/>
                <w:sz w:val="22"/>
              </w:rPr>
            </w:pPr>
            <w:r>
              <w:rPr>
                <w:rFonts w:ascii="Calibri" w:eastAsia="MS Mincho" w:hAnsi="Calibri" w:cs="Calibri"/>
                <w:kern w:val="0"/>
                <w:sz w:val="22"/>
                <w:lang w:eastAsia="ja-JP"/>
              </w:rPr>
              <w:t>We support the mix. When Tx UE thinks the reliability of one PSSCH transmission is not enough, no need to request HARQ feedback for this PSSCH.</w:t>
            </w:r>
          </w:p>
        </w:tc>
      </w:tr>
    </w:tbl>
    <w:p w:rsidR="004B1148" w:rsidRPr="0066215E"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sidRPr="008231A8">
        <w:rPr>
          <w:rFonts w:ascii="Calibri" w:hAnsi="Calibri" w:cs="Calibri"/>
          <w:b/>
          <w:sz w:val="22"/>
        </w:rPr>
        <w:t>transmission of a TB in a slot indicates “HARQ feedback disabled” but retransmission of the same TB in another slot indicates “HARQ feedback enabled”</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Support: Apple, Intel, Futurewei, OPPO, CATT, Qualcomm, Bosch, Panasonic (8)</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Not support: DOCOMO, ZTE, LG, Lenovo, Xiaomi, Samsung, Fraunhofer, Ericsson, Nokia, InterDigital (10)</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Up to RAN2: Huawei, vivo, ITRI, (3)</w:t>
      </w:r>
    </w:p>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p>
    <w:p w:rsidR="004B1148" w:rsidRPr="00F75DD6"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Q3</w:t>
      </w:r>
      <w:r>
        <w:rPr>
          <w:rFonts w:ascii="Calibri" w:eastAsia="맑은 고딕" w:hAnsi="Calibri" w:cs="Calibri"/>
          <w:sz w:val="22"/>
          <w:szCs w:val="22"/>
        </w:rPr>
        <w:t>-2</w:t>
      </w:r>
      <w:r w:rsidRPr="00F75DD6">
        <w:rPr>
          <w:rFonts w:ascii="Calibri" w:eastAsia="맑은 고딕" w:hAnsi="Calibri" w:cs="Calibri" w:hint="eastAsia"/>
          <w:sz w:val="22"/>
          <w:szCs w:val="22"/>
        </w:rPr>
        <w:t xml:space="preserve">: </w:t>
      </w:r>
      <w:r w:rsidRPr="00F75DD6">
        <w:rPr>
          <w:rFonts w:ascii="Calibri" w:eastAsia="맑은 고딕" w:hAnsi="Calibri" w:cs="Calibri"/>
          <w:sz w:val="22"/>
          <w:szCs w:val="22"/>
        </w:rPr>
        <w:t>Do you think the specification needs to support the following case? If yes, what is the motivation?</w:t>
      </w:r>
    </w:p>
    <w:p w:rsidR="004B1148" w:rsidRDefault="004B1148" w:rsidP="004B1148">
      <w:pPr>
        <w:wordWrap/>
        <w:rPr>
          <w:rFonts w:ascii="Calibri" w:eastAsia="맑은 고딕" w:hAnsi="Calibri" w:cs="Calibri"/>
          <w:sz w:val="22"/>
          <w:szCs w:val="22"/>
        </w:rPr>
      </w:pPr>
      <w:r w:rsidRPr="00F75DD6">
        <w:rPr>
          <w:rFonts w:ascii="Calibri" w:eastAsia="맑은 고딕" w:hAnsi="Calibri" w:cs="Calibri"/>
          <w:sz w:val="22"/>
          <w:szCs w:val="22"/>
        </w:rPr>
        <w:t xml:space="preserve">- </w:t>
      </w:r>
      <w:r>
        <w:rPr>
          <w:rFonts w:ascii="Calibri" w:eastAsia="맑은 고딕" w:hAnsi="Calibri" w:cs="Calibri"/>
          <w:sz w:val="22"/>
          <w:szCs w:val="22"/>
        </w:rPr>
        <w:t>transmission of a TB in a slot indicates “HARQ feedback enabled” but retransmission of the same TB takes place in another slot without considering the HARQ feedback corresponding to the first transmission</w:t>
      </w:r>
    </w:p>
    <w:tbl>
      <w:tblPr>
        <w:tblStyle w:val="21"/>
        <w:tblW w:w="0" w:type="auto"/>
        <w:tblLook w:val="04A0" w:firstRow="1" w:lastRow="0" w:firstColumn="1" w:lastColumn="0" w:noHBand="0" w:noVBand="1"/>
      </w:tblPr>
      <w:tblGrid>
        <w:gridCol w:w="1547"/>
        <w:gridCol w:w="7469"/>
      </w:tblGrid>
      <w:tr w:rsidR="004B1148" w:rsidRPr="00590E43" w:rsidTr="002E03CB">
        <w:tc>
          <w:tcPr>
            <w:tcW w:w="1547"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46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469"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Not necessary.</w:t>
            </w:r>
          </w:p>
          <w:p w:rsidR="004B1148" w:rsidRPr="00AF3D11"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Our </w:t>
            </w:r>
            <w:r>
              <w:rPr>
                <w:rFonts w:ascii="Calibri" w:eastAsia="MS Mincho" w:hAnsi="Calibri" w:cs="Calibri"/>
                <w:sz w:val="22"/>
                <w:lang w:eastAsia="ja-JP"/>
              </w:rPr>
              <w:t xml:space="preserve">original </w:t>
            </w:r>
            <w:r>
              <w:rPr>
                <w:rFonts w:ascii="Calibri" w:eastAsia="MS Mincho" w:hAnsi="Calibri" w:cs="Calibri" w:hint="eastAsia"/>
                <w:sz w:val="22"/>
                <w:lang w:eastAsia="ja-JP"/>
              </w:rPr>
              <w:t>preference was to support but due to time limitation</w:t>
            </w:r>
            <w:r>
              <w:rPr>
                <w:rFonts w:ascii="Calibri" w:eastAsia="MS Mincho" w:hAnsi="Calibri" w:cs="Calibri"/>
                <w:sz w:val="22"/>
                <w:lang w:eastAsia="ja-JP"/>
              </w:rPr>
              <w:t>, Rel-16 should not support it.</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469" w:type="dxa"/>
          </w:tcPr>
          <w:p w:rsidR="004B1148" w:rsidRPr="00590E43" w:rsidRDefault="004B1148" w:rsidP="002E03CB">
            <w:pPr>
              <w:widowControl/>
              <w:wordWrap/>
              <w:rPr>
                <w:rFonts w:ascii="Calibri" w:hAnsi="Calibri" w:cs="Calibri"/>
                <w:sz w:val="22"/>
              </w:rPr>
            </w:pPr>
            <w:r>
              <w:rPr>
                <w:rFonts w:ascii="Calibri" w:eastAsia="SimSun" w:hAnsi="Calibri" w:cs="Calibri"/>
                <w:sz w:val="22"/>
                <w:lang w:eastAsia="zh-CN"/>
              </w:rPr>
              <w:t>No, see Q3-1.</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Yes, the feedback-based transmission increases the reliability with efficient spectrum usage. The follow-up blind retransmission reduces the TB transmission latency, especially when the PDB of the TB is approaching.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Not necessary. In our understanding, FB to blind transition cases are unjustified.</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469" w:type="dxa"/>
          </w:tcPr>
          <w:p w:rsidR="004B1148" w:rsidRDefault="004B1148" w:rsidP="002E03CB">
            <w:pPr>
              <w:widowControl/>
              <w:rPr>
                <w:rFonts w:ascii="Calibri" w:hAnsi="Calibri" w:cs="Calibri"/>
                <w:sz w:val="22"/>
              </w:rPr>
            </w:pPr>
            <w:r>
              <w:rPr>
                <w:rFonts w:ascii="Calibri" w:hAnsi="Calibri" w:cs="Calibri"/>
                <w:sz w:val="22"/>
              </w:rPr>
              <w:t xml:space="preserve">No in RAN1 spec. Whether to consider feedback corresponding to earlier transmission(s) is in RAN2 scope. </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This is not up to RAN1 to decide</w:t>
            </w:r>
          </w:p>
        </w:tc>
      </w:tr>
      <w:tr w:rsidR="004B1148" w:rsidRPr="00590E43" w:rsidTr="002E03CB">
        <w:tc>
          <w:tcPr>
            <w:tcW w:w="1547" w:type="dxa"/>
          </w:tcPr>
          <w:p w:rsidR="004B1148" w:rsidRPr="00563705"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469" w:type="dxa"/>
          </w:tcPr>
          <w:p w:rsidR="004B1148" w:rsidRPr="00563705"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N</w:t>
            </w:r>
            <w:r>
              <w:rPr>
                <w:rFonts w:ascii="Calibri" w:eastAsia="SimSun" w:hAnsi="Calibri" w:cs="Calibri" w:hint="eastAsia"/>
                <w:sz w:val="22"/>
                <w:lang w:eastAsia="zh-CN"/>
              </w:rPr>
              <w:t xml:space="preserve">ot </w:t>
            </w:r>
            <w:r>
              <w:rPr>
                <w:rFonts w:ascii="Calibri" w:eastAsia="SimSun" w:hAnsi="Calibri" w:cs="Calibri"/>
                <w:sz w:val="22"/>
                <w:lang w:eastAsia="zh-CN"/>
              </w:rPr>
              <w:t>necessary</w:t>
            </w:r>
          </w:p>
        </w:tc>
      </w:tr>
      <w:tr w:rsidR="004B1148" w:rsidRPr="00590E43"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46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Not necessary</w:t>
            </w:r>
          </w:p>
        </w:tc>
      </w:tr>
      <w:tr w:rsidR="004B1148" w:rsidRPr="00590E43"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vivo</w:t>
            </w:r>
          </w:p>
        </w:tc>
        <w:tc>
          <w:tcPr>
            <w:tcW w:w="746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As commented in Q3-1. Moreover, it seems no strong motivation to support the mixing operation.</w:t>
            </w:r>
          </w:p>
        </w:tc>
      </w:tr>
      <w:tr w:rsidR="004B1148" w:rsidRPr="00590E43" w:rsidTr="002E03CB">
        <w:tc>
          <w:tcPr>
            <w:tcW w:w="1547" w:type="dxa"/>
          </w:tcPr>
          <w:p w:rsidR="004B1148" w:rsidRPr="00590E43" w:rsidRDefault="004B1148" w:rsidP="002E03CB">
            <w:pPr>
              <w:widowControl/>
              <w:rPr>
                <w:rFonts w:ascii="Calibri" w:hAnsi="Calibri" w:cs="Calibri"/>
                <w:sz w:val="22"/>
              </w:rPr>
            </w:pPr>
            <w:r>
              <w:rPr>
                <w:rFonts w:ascii="Calibri" w:hAnsi="Calibri" w:cs="Calibri" w:hint="eastAsia"/>
                <w:sz w:val="22"/>
              </w:rPr>
              <w:lastRenderedPageBreak/>
              <w:t>LG</w:t>
            </w:r>
          </w:p>
        </w:tc>
        <w:tc>
          <w:tcPr>
            <w:tcW w:w="7469" w:type="dxa"/>
          </w:tcPr>
          <w:p w:rsidR="004B1148" w:rsidRPr="00442712" w:rsidRDefault="004B1148" w:rsidP="002E03CB">
            <w:pPr>
              <w:rPr>
                <w:rFonts w:ascii="맑은 고딕" w:eastAsia="맑은 고딕"/>
                <w:color w:val="1F497D"/>
                <w:szCs w:val="20"/>
              </w:rPr>
            </w:pPr>
            <w:r>
              <w:rPr>
                <w:rFonts w:ascii="Calibri" w:hAnsi="Calibri" w:cs="Calibri"/>
                <w:sz w:val="22"/>
                <w:szCs w:val="22"/>
              </w:rPr>
              <w:t xml:space="preserve">Yes. We think this case can happen especially when more than one PSSCH slot is associated with a single PSFCH slot. For example, when two slots are determined for PSSCH transmission of a TB, it is possible that there is no PSFCH between the two slots. Such resource allocation can ensure enough number of transmissions of a TB within the given PDB. gNB can grants such resource allocation in mode 1 and the TX UE needs to perform such resource selection in mode 2 </w:t>
            </w:r>
            <w:r w:rsidRPr="00E51373">
              <w:rPr>
                <w:rFonts w:ascii="Calibri" w:hAnsi="Calibri" w:cs="Calibri"/>
                <w:sz w:val="22"/>
                <w:szCs w:val="22"/>
              </w:rPr>
              <w:t>when enough retransmission is not possible within PDB</w:t>
            </w:r>
            <w:r>
              <w:rPr>
                <w:rFonts w:ascii="Calibri" w:hAnsi="Calibri" w:cs="Calibri"/>
                <w:sz w:val="22"/>
                <w:szCs w:val="22"/>
              </w:rPr>
              <w:t>.</w:t>
            </w:r>
          </w:p>
        </w:tc>
      </w:tr>
      <w:tr w:rsidR="004B1148" w:rsidRPr="00590E43" w:rsidTr="002E03CB">
        <w:tc>
          <w:tcPr>
            <w:tcW w:w="1547" w:type="dxa"/>
          </w:tcPr>
          <w:p w:rsidR="004B1148" w:rsidRDefault="004B1148" w:rsidP="002E03CB">
            <w:pPr>
              <w:widowControl/>
              <w:rPr>
                <w:rFonts w:ascii="Calibri" w:hAnsi="Calibri" w:cs="Calibri"/>
                <w:sz w:val="22"/>
              </w:rPr>
            </w:pPr>
            <w:r>
              <w:rPr>
                <w:rFonts w:ascii="Calibri" w:hAnsi="Calibri" w:cs="Calibri"/>
                <w:sz w:val="22"/>
              </w:rPr>
              <w:t>Lenovo/MoTM</w:t>
            </w:r>
          </w:p>
        </w:tc>
        <w:tc>
          <w:tcPr>
            <w:tcW w:w="7469" w:type="dxa"/>
          </w:tcPr>
          <w:p w:rsidR="004B1148" w:rsidRDefault="004B1148" w:rsidP="002E03CB">
            <w:pPr>
              <w:rPr>
                <w:rFonts w:ascii="Calibri" w:hAnsi="Calibri" w:cs="Calibri"/>
                <w:sz w:val="22"/>
                <w:szCs w:val="22"/>
              </w:rPr>
            </w:pPr>
            <w:r>
              <w:rPr>
                <w:rFonts w:ascii="Calibri" w:hAnsi="Calibri" w:cs="Calibri"/>
                <w:sz w:val="22"/>
              </w:rPr>
              <w:t xml:space="preserve">No, same as </w:t>
            </w:r>
            <w:r>
              <w:rPr>
                <w:rFonts w:ascii="Calibri" w:eastAsia="SimSun" w:hAnsi="Calibri" w:cs="Calibri"/>
                <w:sz w:val="22"/>
                <w:lang w:eastAsia="zh-CN"/>
              </w:rPr>
              <w:t>Q3-1</w:t>
            </w:r>
          </w:p>
        </w:tc>
      </w:tr>
      <w:tr w:rsidR="004B1148" w:rsidRPr="00590E43" w:rsidTr="002E03CB">
        <w:tc>
          <w:tcPr>
            <w:tcW w:w="1547" w:type="dxa"/>
          </w:tcPr>
          <w:p w:rsidR="004B1148" w:rsidRPr="00895361"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Xiaomi</w:t>
            </w:r>
          </w:p>
        </w:tc>
        <w:tc>
          <w:tcPr>
            <w:tcW w:w="7469" w:type="dxa"/>
          </w:tcPr>
          <w:p w:rsidR="004B1148" w:rsidRPr="00895361" w:rsidRDefault="004B1148" w:rsidP="002E03CB">
            <w:pPr>
              <w:widowControl/>
              <w:rPr>
                <w:rFonts w:ascii="Calibri" w:hAnsi="Calibri" w:cs="Calibri"/>
                <w:sz w:val="22"/>
              </w:rPr>
            </w:pPr>
            <w:r w:rsidRPr="00895361">
              <w:rPr>
                <w:rFonts w:ascii="Calibri" w:hAnsi="Calibri" w:cs="Calibri"/>
                <w:sz w:val="22"/>
              </w:rPr>
              <w:t xml:space="preserve">Yes. </w:t>
            </w:r>
            <w:r>
              <w:rPr>
                <w:rFonts w:ascii="Calibri" w:hAnsi="Calibri" w:cs="Calibri"/>
                <w:sz w:val="22"/>
              </w:rPr>
              <w:t>B</w:t>
            </w:r>
            <w:r w:rsidRPr="00895361">
              <w:rPr>
                <w:rFonts w:ascii="Calibri" w:hAnsi="Calibri" w:cs="Calibri"/>
                <w:sz w:val="22"/>
              </w:rPr>
              <w:t>lind retransmission</w:t>
            </w:r>
            <w:r>
              <w:rPr>
                <w:rFonts w:ascii="Calibri" w:hAnsi="Calibri" w:cs="Calibri"/>
                <w:sz w:val="22"/>
              </w:rPr>
              <w:t>s</w:t>
            </w:r>
            <w:r w:rsidRPr="00895361">
              <w:rPr>
                <w:rFonts w:ascii="Calibri" w:hAnsi="Calibri" w:cs="Calibri"/>
                <w:sz w:val="22"/>
              </w:rPr>
              <w:t xml:space="preserve"> can be helpful to avoid half duplex. </w:t>
            </w:r>
            <w:r>
              <w:rPr>
                <w:rFonts w:ascii="Calibri" w:hAnsi="Calibri" w:cs="Calibri"/>
                <w:sz w:val="22"/>
              </w:rPr>
              <w:t>T</w:t>
            </w:r>
            <w:r w:rsidRPr="00895361">
              <w:rPr>
                <w:rFonts w:ascii="Calibri" w:hAnsi="Calibri" w:cs="Calibri"/>
                <w:sz w:val="22"/>
              </w:rPr>
              <w:t xml:space="preserve">he blind retransmissions also </w:t>
            </w:r>
            <w:r>
              <w:rPr>
                <w:rFonts w:ascii="Calibri" w:hAnsi="Calibri" w:cs="Calibri"/>
                <w:sz w:val="22"/>
              </w:rPr>
              <w:t>indicate</w:t>
            </w:r>
            <w:r w:rsidRPr="00895361">
              <w:rPr>
                <w:rFonts w:ascii="Calibri" w:hAnsi="Calibri" w:cs="Calibri"/>
                <w:sz w:val="22"/>
              </w:rPr>
              <w:t xml:space="preserve"> “HARQ feedback enabled” but</w:t>
            </w:r>
            <w:r>
              <w:rPr>
                <w:rFonts w:ascii="Calibri" w:hAnsi="Calibri" w:cs="Calibri"/>
                <w:sz w:val="22"/>
              </w:rPr>
              <w:t xml:space="preserve"> Tx UE can transmit next blind retransmission without waiting for the feedback of previous ones. If “HARQ feedback enabled” is only indicated by the first or the last blind retransmission, the Tx UE may not get the correct transmission status if this retransmission is lost due to half duplex.</w:t>
            </w:r>
          </w:p>
        </w:tc>
      </w:tr>
      <w:tr w:rsidR="004B1148" w:rsidRPr="00590E43" w:rsidTr="002E03CB">
        <w:tc>
          <w:tcPr>
            <w:tcW w:w="1547" w:type="dxa"/>
          </w:tcPr>
          <w:p w:rsidR="004B1148" w:rsidRPr="004E55EE"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7469" w:type="dxa"/>
          </w:tcPr>
          <w:p w:rsidR="004B1148" w:rsidRPr="000E7BB0" w:rsidRDefault="004B1148" w:rsidP="002E03CB">
            <w:pPr>
              <w:wordWrap/>
              <w:rPr>
                <w:rFonts w:ascii="Calibri" w:eastAsia="SimSun" w:hAnsi="Calibri" w:cs="Calibri"/>
                <w:sz w:val="22"/>
                <w:lang w:eastAsia="zh-CN"/>
              </w:rPr>
            </w:pPr>
            <w:r w:rsidRPr="000E7BB0">
              <w:rPr>
                <w:rFonts w:ascii="Calibri" w:eastAsia="SimSun" w:hAnsi="Calibri" w:cs="Calibri" w:hint="eastAsia"/>
                <w:sz w:val="22"/>
                <w:lang w:eastAsia="zh-CN"/>
              </w:rPr>
              <w:t>N</w:t>
            </w:r>
            <w:r w:rsidRPr="000E7BB0">
              <w:rPr>
                <w:rFonts w:ascii="Calibri" w:eastAsia="SimSun" w:hAnsi="Calibri" w:cs="Calibri"/>
                <w:sz w:val="22"/>
                <w:lang w:eastAsia="zh-CN"/>
              </w:rPr>
              <w:t>ot necessary, see Q3-1.</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Fraunhofer</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Not necessary. If the decision to have HARQ enabled for a particular TB is based on its reliability criteria, the retransmission should essentially retain the same decision.</w:t>
            </w:r>
          </w:p>
        </w:tc>
      </w:tr>
      <w:tr w:rsidR="004B1148" w:rsidRPr="00590E43" w:rsidTr="002E03CB">
        <w:tc>
          <w:tcPr>
            <w:tcW w:w="1547" w:type="dxa"/>
          </w:tcPr>
          <w:p w:rsidR="004B1148" w:rsidRPr="0034286A" w:rsidRDefault="004B1148" w:rsidP="002E03CB">
            <w:pPr>
              <w:widowControl/>
              <w:rPr>
                <w:rFonts w:ascii="Calibri" w:eastAsia="PMingLiU" w:hAnsi="Calibri" w:cs="Calibri"/>
                <w:color w:val="000000" w:themeColor="text1"/>
                <w:sz w:val="22"/>
                <w:lang w:eastAsia="zh-TW"/>
              </w:rPr>
            </w:pPr>
            <w:r w:rsidRPr="0034286A">
              <w:rPr>
                <w:rFonts w:ascii="Calibri" w:eastAsia="PMingLiU" w:hAnsi="Calibri" w:cs="Calibri" w:hint="eastAsia"/>
                <w:color w:val="000000" w:themeColor="text1"/>
                <w:sz w:val="22"/>
                <w:lang w:eastAsia="zh-TW"/>
              </w:rPr>
              <w:t>I</w:t>
            </w:r>
            <w:r w:rsidRPr="0034286A">
              <w:rPr>
                <w:rFonts w:ascii="Calibri" w:eastAsia="PMingLiU" w:hAnsi="Calibri" w:cs="Calibri"/>
                <w:color w:val="000000" w:themeColor="text1"/>
                <w:sz w:val="22"/>
                <w:lang w:eastAsia="zh-TW"/>
              </w:rPr>
              <w:t>TRI</w:t>
            </w:r>
          </w:p>
        </w:tc>
        <w:tc>
          <w:tcPr>
            <w:tcW w:w="7469" w:type="dxa"/>
          </w:tcPr>
          <w:p w:rsidR="004B1148" w:rsidRPr="0034286A" w:rsidRDefault="004B1148" w:rsidP="002E03CB">
            <w:pPr>
              <w:rPr>
                <w:rFonts w:ascii="Calibri" w:eastAsia="PMingLiU" w:hAnsi="Calibri" w:cs="Calibri"/>
                <w:color w:val="000000" w:themeColor="text1"/>
                <w:sz w:val="22"/>
                <w:szCs w:val="22"/>
                <w:lang w:eastAsia="zh-TW"/>
              </w:rPr>
            </w:pPr>
            <w:r w:rsidRPr="0034286A">
              <w:rPr>
                <w:rFonts w:ascii="Calibri" w:eastAsia="PMingLiU" w:hAnsi="Calibri" w:cs="Calibri" w:hint="eastAsia"/>
                <w:color w:val="000000" w:themeColor="text1"/>
                <w:sz w:val="22"/>
                <w:szCs w:val="22"/>
                <w:lang w:eastAsia="zh-TW"/>
              </w:rPr>
              <w:t>N</w:t>
            </w:r>
            <w:r w:rsidRPr="0034286A">
              <w:rPr>
                <w:rFonts w:ascii="Calibri" w:eastAsia="PMingLiU" w:hAnsi="Calibri" w:cs="Calibri"/>
                <w:color w:val="000000" w:themeColor="text1"/>
                <w:sz w:val="22"/>
                <w:szCs w:val="22"/>
                <w:lang w:eastAsia="zh-TW"/>
              </w:rPr>
              <w:t>ot necessary.</w:t>
            </w:r>
          </w:p>
        </w:tc>
      </w:tr>
      <w:tr w:rsidR="004B1148" w:rsidRPr="00590E43" w:rsidTr="002E03CB">
        <w:tc>
          <w:tcPr>
            <w:tcW w:w="1547"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469"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No. According to RAN2 agreements, logical channel can either be configured to use feedback based HARQ or blind retransmissions. Therefore, such mechanism of mixing blind and feedback based HARQ is not supported. It is not desirable to introduce such mechanism at this phase.  </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Yes. It provides more flexibility to the UE.</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This can be done without specification support. The answer would be no.</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Yes, this can be supported</w:t>
            </w:r>
          </w:p>
        </w:tc>
      </w:tr>
      <w:tr w:rsidR="004B1148" w:rsidRPr="00590E43" w:rsidTr="002E03CB">
        <w:tc>
          <w:tcPr>
            <w:tcW w:w="1547"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469" w:type="dxa"/>
          </w:tcPr>
          <w:p w:rsidR="004B1148" w:rsidRDefault="004B1148" w:rsidP="002E03CB">
            <w:pPr>
              <w:widowControl/>
              <w:wordWrap/>
              <w:rPr>
                <w:rFonts w:ascii="Calibri" w:hAnsi="Calibri" w:cs="Calibri"/>
                <w:sz w:val="22"/>
              </w:rPr>
            </w:pPr>
            <w:r>
              <w:rPr>
                <w:rFonts w:ascii="Calibri" w:hAnsi="Calibri" w:cs="Calibri"/>
                <w:sz w:val="22"/>
              </w:rPr>
              <w:t>No</w:t>
            </w:r>
          </w:p>
        </w:tc>
      </w:tr>
      <w:tr w:rsidR="004B1148" w:rsidRPr="00590E43" w:rsidTr="002E03CB">
        <w:tc>
          <w:tcPr>
            <w:tcW w:w="1547" w:type="dxa"/>
          </w:tcPr>
          <w:p w:rsidR="004B1148" w:rsidRPr="00F714A5"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7469" w:type="dxa"/>
          </w:tcPr>
          <w:p w:rsidR="004B1148" w:rsidRPr="00F714A5"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Yes. As the number of PSFCH feedback sent by a UE is limited like only one, there can be the situation PSFCH feedback reliability is not enough. To allow this operation can improve PSFCH feedback. Our understanding of RAN2 agreement on logical channel to use feedback based HARQ is just logical channel </w:t>
            </w:r>
            <w:r>
              <w:rPr>
                <w:rFonts w:ascii="Calibri" w:eastAsia="MS Mincho" w:hAnsi="Calibri" w:cs="Calibri" w:hint="eastAsia"/>
                <w:sz w:val="22"/>
                <w:lang w:eastAsia="ja-JP"/>
              </w:rPr>
              <w:t>character</w:t>
            </w:r>
            <w:r>
              <w:rPr>
                <w:rFonts w:ascii="Calibri" w:eastAsia="MS Mincho" w:hAnsi="Calibri" w:cs="Calibri"/>
                <w:sz w:val="22"/>
                <w:lang w:eastAsia="ja-JP"/>
              </w:rPr>
              <w:t>. The issue discussed here is to improve the reliability of PSFCH (or PSSCH in Q3-1). Therefore, it has no collision with RAN2 agreement.</w:t>
            </w:r>
          </w:p>
        </w:tc>
      </w:tr>
    </w:tbl>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b/>
          <w:sz w:val="22"/>
          <w:szCs w:val="22"/>
        </w:rPr>
      </w:pPr>
      <w:r>
        <w:rPr>
          <w:rFonts w:ascii="Calibri" w:eastAsia="맑은 고딕" w:hAnsi="Calibri" w:cs="Calibri" w:hint="eastAsia"/>
          <w:b/>
          <w:sz w:val="22"/>
          <w:szCs w:val="22"/>
        </w:rPr>
        <w:t>Observation:</w:t>
      </w:r>
    </w:p>
    <w:p w:rsidR="004B1148" w:rsidRDefault="004B1148" w:rsidP="004B1148">
      <w:pPr>
        <w:pStyle w:val="af4"/>
        <w:numPr>
          <w:ilvl w:val="0"/>
          <w:numId w:val="40"/>
        </w:numPr>
        <w:wordWrap/>
        <w:spacing w:after="0" w:line="240" w:lineRule="auto"/>
        <w:ind w:leftChars="0"/>
        <w:rPr>
          <w:rFonts w:ascii="Calibri" w:hAnsi="Calibri" w:cs="Calibri"/>
          <w:b/>
          <w:sz w:val="22"/>
        </w:rPr>
      </w:pPr>
      <w:r w:rsidRPr="008231A8">
        <w:rPr>
          <w:rFonts w:ascii="Calibri" w:hAnsi="Calibri" w:cs="Calibri"/>
          <w:b/>
          <w:sz w:val="22"/>
        </w:rPr>
        <w:t>transmission of a TB in a slot indicates “HARQ feedback enabled” but retransmission of the same TB takes place in another slot without considering the HARQ feedback corresponding to the first transmission</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Support: Apple, LG, Xiaomi, Qualcomm, Nokia, Bosch, Panasonic (7)</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Not support: DOCOMO, Intel, OPPO, CATT, vivo, Lenovo, Samsung, Fraunhofer, ITRI, Ericsson, InterDigital, (11)</w:t>
      </w:r>
    </w:p>
    <w:p w:rsidR="004B1148" w:rsidRDefault="004B1148" w:rsidP="004B1148">
      <w:pPr>
        <w:pStyle w:val="af4"/>
        <w:numPr>
          <w:ilvl w:val="1"/>
          <w:numId w:val="40"/>
        </w:numPr>
        <w:wordWrap/>
        <w:spacing w:after="0" w:line="240" w:lineRule="auto"/>
        <w:ind w:leftChars="0"/>
        <w:rPr>
          <w:rFonts w:ascii="Calibri" w:hAnsi="Calibri" w:cs="Calibri"/>
          <w:b/>
          <w:sz w:val="22"/>
        </w:rPr>
      </w:pPr>
      <w:r>
        <w:rPr>
          <w:rFonts w:ascii="Calibri" w:hAnsi="Calibri" w:cs="Calibri"/>
          <w:b/>
          <w:sz w:val="22"/>
        </w:rPr>
        <w:t>Up to RAN2: Huawei, ZTE, Futurewei, (3)</w:t>
      </w:r>
    </w:p>
    <w:p w:rsidR="004B1148" w:rsidRPr="008231A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hint="eastAsia"/>
          <w:sz w:val="22"/>
          <w:szCs w:val="22"/>
        </w:rPr>
        <w:t>Q3</w:t>
      </w:r>
      <w:r>
        <w:rPr>
          <w:rFonts w:ascii="Calibri" w:eastAsia="맑은 고딕" w:hAnsi="Calibri" w:cs="Calibri"/>
          <w:sz w:val="22"/>
          <w:szCs w:val="22"/>
        </w:rPr>
        <w:t>-3</w:t>
      </w:r>
      <w:r w:rsidRPr="00F75DD6">
        <w:rPr>
          <w:rFonts w:ascii="Calibri" w:eastAsia="맑은 고딕" w:hAnsi="Calibri" w:cs="Calibri" w:hint="eastAsia"/>
          <w:sz w:val="22"/>
          <w:szCs w:val="22"/>
        </w:rPr>
        <w:t xml:space="preserve">: </w:t>
      </w:r>
      <w:r w:rsidRPr="00F75DD6">
        <w:rPr>
          <w:rFonts w:ascii="Calibri" w:eastAsia="맑은 고딕" w:hAnsi="Calibri" w:cs="Calibri"/>
          <w:sz w:val="22"/>
          <w:szCs w:val="22"/>
        </w:rPr>
        <w:t xml:space="preserve">Do you think </w:t>
      </w:r>
      <w:r>
        <w:rPr>
          <w:rFonts w:ascii="Calibri" w:eastAsia="맑은 고딕" w:hAnsi="Calibri" w:cs="Calibri"/>
          <w:sz w:val="22"/>
          <w:szCs w:val="22"/>
        </w:rPr>
        <w:t>there are other cases that needs to be considered as mixing blind and feedback-based retransmissions of a TB?</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603" w:type="dxa"/>
          </w:tcPr>
          <w:p w:rsidR="004B1148" w:rsidRPr="00590E43" w:rsidRDefault="004B1148" w:rsidP="002E03CB">
            <w:pPr>
              <w:widowControl/>
              <w:wordWrap/>
              <w:rPr>
                <w:rFonts w:ascii="Calibri" w:hAnsi="Calibri" w:cs="Calibri"/>
                <w:sz w:val="22"/>
              </w:rPr>
            </w:pPr>
            <w:r>
              <w:rPr>
                <w:rFonts w:ascii="Calibri" w:eastAsia="SimSun" w:hAnsi="Calibri" w:cs="Calibri"/>
                <w:sz w:val="22"/>
                <w:lang w:eastAsia="zh-CN"/>
              </w:rPr>
              <w:t>No, see Q3-1.</w:t>
            </w:r>
          </w:p>
        </w:tc>
      </w:tr>
      <w:tr w:rsidR="004B1148" w:rsidRPr="00590E43" w:rsidTr="002E03CB">
        <w:tc>
          <w:tcPr>
            <w:tcW w:w="1413" w:type="dxa"/>
          </w:tcPr>
          <w:p w:rsidR="004B1148" w:rsidRDefault="004B1148" w:rsidP="002E03CB">
            <w:pPr>
              <w:widowControl/>
              <w:rPr>
                <w:rFonts w:ascii="Calibri" w:hAnsi="Calibri" w:cs="Calibri"/>
                <w:sz w:val="22"/>
              </w:rPr>
            </w:pPr>
            <w:r>
              <w:rPr>
                <w:rFonts w:ascii="Calibri" w:hAnsi="Calibri" w:cs="Calibri"/>
                <w:sz w:val="22"/>
              </w:rPr>
              <w:t>ZTE, Sanechips</w:t>
            </w:r>
          </w:p>
        </w:tc>
        <w:tc>
          <w:tcPr>
            <w:tcW w:w="7603" w:type="dxa"/>
          </w:tcPr>
          <w:p w:rsidR="004B1148" w:rsidRDefault="004B1148" w:rsidP="002E03CB">
            <w:pPr>
              <w:widowControl/>
              <w:rPr>
                <w:rFonts w:ascii="Calibri" w:hAnsi="Calibri" w:cs="Calibri"/>
                <w:sz w:val="22"/>
              </w:rPr>
            </w:pPr>
            <w:r>
              <w:rPr>
                <w:rFonts w:ascii="Calibri" w:hAnsi="Calibri" w:cs="Calibri"/>
                <w:sz w:val="22"/>
              </w:rPr>
              <w:t>No</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Futurewei</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No. we do not see which case(s) to support as within RAN1 scope (nor we see the need to put restrictions at the RAN1 level)</w:t>
            </w:r>
          </w:p>
        </w:tc>
      </w:tr>
      <w:tr w:rsidR="004B1148" w:rsidRPr="00590E43" w:rsidTr="002E03CB">
        <w:tc>
          <w:tcPr>
            <w:tcW w:w="1413" w:type="dxa"/>
          </w:tcPr>
          <w:p w:rsidR="004B1148" w:rsidRPr="000E7BB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603" w:type="dxa"/>
          </w:tcPr>
          <w:p w:rsidR="004B1148" w:rsidRPr="000E7BB0"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o</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No.</w:t>
            </w:r>
          </w:p>
        </w:tc>
      </w:tr>
      <w:tr w:rsidR="004B1148" w:rsidRPr="00590E43" w:rsidTr="002E03CB">
        <w:tc>
          <w:tcPr>
            <w:tcW w:w="1413" w:type="dxa"/>
          </w:tcPr>
          <w:p w:rsidR="004B1148" w:rsidRPr="00F714A5"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Pan</w:t>
            </w:r>
            <w:r>
              <w:rPr>
                <w:rFonts w:ascii="Calibri" w:eastAsia="MS Mincho" w:hAnsi="Calibri" w:cs="Calibri"/>
                <w:sz w:val="22"/>
                <w:lang w:eastAsia="ja-JP"/>
              </w:rPr>
              <w:t>asonic</w:t>
            </w:r>
          </w:p>
        </w:tc>
        <w:tc>
          <w:tcPr>
            <w:tcW w:w="7603" w:type="dxa"/>
          </w:tcPr>
          <w:p w:rsidR="004B1148" w:rsidRPr="00F714A5"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p>
        </w:tc>
        <w:tc>
          <w:tcPr>
            <w:tcW w:w="7603" w:type="dxa"/>
          </w:tcPr>
          <w:p w:rsidR="004B1148" w:rsidRPr="00590E43" w:rsidRDefault="004B1148" w:rsidP="002E03CB">
            <w:pPr>
              <w:widowControl/>
              <w:wordWrap/>
              <w:rPr>
                <w:rFonts w:ascii="Calibri" w:hAnsi="Calibri" w:cs="Calibri"/>
                <w:sz w:val="22"/>
              </w:rPr>
            </w:pPr>
          </w:p>
        </w:tc>
      </w:tr>
      <w:tr w:rsidR="004B1148" w:rsidRPr="00590E43" w:rsidTr="002E03CB">
        <w:tc>
          <w:tcPr>
            <w:tcW w:w="1413" w:type="dxa"/>
          </w:tcPr>
          <w:p w:rsidR="004B1148" w:rsidRPr="00590E43" w:rsidRDefault="004B1148" w:rsidP="002E03CB">
            <w:pPr>
              <w:widowControl/>
              <w:wordWrap/>
              <w:rPr>
                <w:rFonts w:ascii="Calibri" w:hAnsi="Calibri" w:cs="Calibri"/>
                <w:sz w:val="22"/>
              </w:rPr>
            </w:pPr>
          </w:p>
        </w:tc>
        <w:tc>
          <w:tcPr>
            <w:tcW w:w="7603" w:type="dxa"/>
          </w:tcPr>
          <w:p w:rsidR="004B1148" w:rsidRPr="00590E43" w:rsidRDefault="004B1148" w:rsidP="002E03CB">
            <w:pPr>
              <w:widowControl/>
              <w:wordWrap/>
              <w:rPr>
                <w:rFonts w:ascii="Calibri" w:hAnsi="Calibri" w:cs="Calibri"/>
                <w:sz w:val="22"/>
              </w:rPr>
            </w:pPr>
          </w:p>
        </w:tc>
      </w:tr>
    </w:tbl>
    <w:p w:rsidR="004B1148"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r>
        <w:rPr>
          <w:rFonts w:ascii="Calibri" w:eastAsia="맑은 고딕" w:hAnsi="Calibri" w:cs="Calibri"/>
          <w:sz w:val="22"/>
          <w:szCs w:val="22"/>
        </w:rPr>
        <w:t>==========================</w:t>
      </w:r>
      <w:r w:rsidRPr="00E360D2">
        <w:rPr>
          <w:rFonts w:ascii="Calibri" w:eastAsia="맑은 고딕" w:hAnsi="Calibri" w:cs="Calibri"/>
          <w:sz w:val="22"/>
          <w:szCs w:val="22"/>
        </w:rPr>
        <w:t>====&lt;Start of Initial Proposal&gt;===============================</w:t>
      </w:r>
    </w:p>
    <w:p w:rsidR="004B1148" w:rsidRDefault="004B1148" w:rsidP="004B1148">
      <w:pPr>
        <w:wordWrap/>
        <w:rPr>
          <w:rFonts w:ascii="Calibri" w:eastAsia="맑은 고딕" w:hAnsi="Calibri" w:cs="Calibri"/>
          <w:sz w:val="22"/>
          <w:szCs w:val="22"/>
        </w:rPr>
      </w:pPr>
    </w:p>
    <w:p w:rsidR="004B1148" w:rsidRPr="00FD69FE" w:rsidRDefault="004B1148" w:rsidP="004B1148">
      <w:pPr>
        <w:widowControl/>
        <w:wordWrap/>
        <w:autoSpaceDE/>
        <w:autoSpaceDN/>
        <w:spacing w:line="259" w:lineRule="auto"/>
      </w:pPr>
      <w:r w:rsidRPr="00FD69FE">
        <w:rPr>
          <w:rFonts w:ascii="Calibri" w:hAnsi="Calibri" w:cs="Calibri"/>
          <w:b/>
          <w:sz w:val="22"/>
        </w:rPr>
        <w:t xml:space="preserve">Proposal </w:t>
      </w:r>
      <w:r>
        <w:rPr>
          <w:rFonts w:ascii="Calibri" w:hAnsi="Calibri" w:cs="Calibri"/>
          <w:b/>
          <w:sz w:val="22"/>
        </w:rPr>
        <w:t>3</w:t>
      </w:r>
      <w:r w:rsidRPr="00FD69FE">
        <w:rPr>
          <w:rFonts w:ascii="Calibri" w:hAnsi="Calibri" w:cs="Calibri"/>
          <w:b/>
          <w:sz w:val="22"/>
        </w:rPr>
        <w:t>-</w:t>
      </w:r>
      <w:r>
        <w:rPr>
          <w:rFonts w:ascii="Calibri" w:hAnsi="Calibri" w:cs="Calibri"/>
          <w:b/>
          <w:sz w:val="22"/>
        </w:rPr>
        <w:t>1</w:t>
      </w:r>
      <w:r w:rsidRPr="00FD69FE">
        <w:rPr>
          <w:rFonts w:ascii="Calibri" w:hAnsi="Calibri" w:cs="Calibri" w:hint="eastAsia"/>
          <w:b/>
          <w:sz w:val="22"/>
        </w:rPr>
        <w:t>:</w:t>
      </w:r>
      <w:r w:rsidRPr="00FD69FE">
        <w:rPr>
          <w:rFonts w:ascii="Calibri" w:hAnsi="Calibri" w:cs="Calibri"/>
          <w:b/>
          <w:sz w:val="22"/>
        </w:rPr>
        <w:t xml:space="preserve"> </w:t>
      </w:r>
      <w:r>
        <w:rPr>
          <w:rFonts w:ascii="Calibri" w:hAnsi="Calibri" w:cs="Calibri"/>
          <w:b/>
          <w:sz w:val="22"/>
        </w:rPr>
        <w:t>One SCI format (referred to as 2</w:t>
      </w:r>
      <w:r w:rsidRPr="00BA0B1F">
        <w:rPr>
          <w:rFonts w:ascii="Calibri" w:hAnsi="Calibri" w:cs="Calibri"/>
          <w:b/>
          <w:sz w:val="22"/>
          <w:vertAlign w:val="superscript"/>
        </w:rPr>
        <w:t>nd</w:t>
      </w:r>
      <w:r>
        <w:rPr>
          <w:rFonts w:ascii="Calibri" w:hAnsi="Calibri" w:cs="Calibri"/>
          <w:b/>
          <w:sz w:val="22"/>
        </w:rPr>
        <w:t xml:space="preserve"> SCI format A) is defined as follows:</w:t>
      </w:r>
    </w:p>
    <w:p w:rsidR="004B1148" w:rsidRPr="00BA0B1F" w:rsidRDefault="004B1148" w:rsidP="004B1148">
      <w:pPr>
        <w:widowControl/>
        <w:numPr>
          <w:ilvl w:val="0"/>
          <w:numId w:val="12"/>
        </w:numPr>
        <w:wordWrap/>
        <w:spacing w:line="264" w:lineRule="auto"/>
        <w:rPr>
          <w:rFonts w:ascii="Calibri" w:hAnsi="Calibri" w:cs="Calibri"/>
          <w:b/>
          <w:sz w:val="22"/>
        </w:rPr>
      </w:pPr>
      <w:r w:rsidRPr="00BA0B1F">
        <w:rPr>
          <w:rFonts w:ascii="Calibri" w:hAnsi="Calibri" w:cs="Calibri" w:hint="eastAsia"/>
          <w:b/>
          <w:sz w:val="22"/>
        </w:rPr>
        <w:t xml:space="preserve">This format includes </w:t>
      </w:r>
      <w:r w:rsidRPr="00BA0B1F">
        <w:rPr>
          <w:rFonts w:ascii="Calibri" w:hAnsi="Calibri" w:cs="Calibri"/>
          <w:b/>
          <w:sz w:val="22"/>
        </w:rPr>
        <w:t>Zone ID and Communication range requirement.</w:t>
      </w:r>
    </w:p>
    <w:p w:rsidR="004B1148" w:rsidRPr="00BA0B1F" w:rsidRDefault="004B1148" w:rsidP="004B1148">
      <w:pPr>
        <w:widowControl/>
        <w:numPr>
          <w:ilvl w:val="0"/>
          <w:numId w:val="12"/>
        </w:numPr>
        <w:wordWrap/>
        <w:spacing w:line="264" w:lineRule="auto"/>
        <w:rPr>
          <w:rFonts w:ascii="Calibri" w:hAnsi="Calibri" w:cs="Calibri"/>
          <w:b/>
          <w:sz w:val="22"/>
        </w:rPr>
      </w:pPr>
      <w:r w:rsidRPr="00BA0B1F">
        <w:rPr>
          <w:rFonts w:ascii="Calibri" w:hAnsi="Calibri" w:cs="Calibri"/>
          <w:b/>
          <w:sz w:val="22"/>
        </w:rPr>
        <w:t xml:space="preserve">When this format is received, </w:t>
      </w:r>
      <w:r>
        <w:rPr>
          <w:rFonts w:ascii="Calibri" w:hAnsi="Calibri" w:cs="Calibri"/>
          <w:b/>
          <w:sz w:val="22"/>
        </w:rPr>
        <w:t xml:space="preserve">it is implied that </w:t>
      </w:r>
      <w:r w:rsidRPr="00BA0B1F">
        <w:rPr>
          <w:rFonts w:ascii="Calibri" w:hAnsi="Calibri" w:cs="Calibri"/>
          <w:b/>
          <w:sz w:val="22"/>
        </w:rPr>
        <w:t xml:space="preserve">GC HARQ feedback option 1 </w:t>
      </w:r>
      <w:r>
        <w:rPr>
          <w:rFonts w:ascii="Calibri" w:hAnsi="Calibri" w:cs="Calibri"/>
          <w:b/>
          <w:sz w:val="22"/>
        </w:rPr>
        <w:t>with distance based HARQ feedback is enabled</w:t>
      </w:r>
      <w:r w:rsidRPr="00BA0B1F">
        <w:rPr>
          <w:rFonts w:ascii="Calibri" w:hAnsi="Calibri" w:cs="Calibri"/>
          <w:b/>
          <w:sz w:val="22"/>
        </w:rPr>
        <w:t>.</w:t>
      </w:r>
    </w:p>
    <w:tbl>
      <w:tblPr>
        <w:tblStyle w:val="210"/>
        <w:tblW w:w="0" w:type="auto"/>
        <w:tblLook w:val="04A0" w:firstRow="1" w:lastRow="0" w:firstColumn="1" w:lastColumn="0" w:noHBand="0" w:noVBand="1"/>
      </w:tblPr>
      <w:tblGrid>
        <w:gridCol w:w="1756"/>
        <w:gridCol w:w="7260"/>
      </w:tblGrid>
      <w:tr w:rsidR="004B1148" w:rsidRPr="00FD69FE" w:rsidTr="002E03CB">
        <w:tc>
          <w:tcPr>
            <w:tcW w:w="1756" w:type="dxa"/>
          </w:tcPr>
          <w:p w:rsidR="004B1148" w:rsidRPr="00FD69FE" w:rsidRDefault="004B1148" w:rsidP="002E03CB">
            <w:pPr>
              <w:widowControl/>
              <w:rPr>
                <w:rFonts w:ascii="Calibri" w:hAnsi="Calibri" w:cs="Calibri"/>
                <w:sz w:val="22"/>
              </w:rPr>
            </w:pPr>
            <w:r w:rsidRPr="00FD69FE">
              <w:rPr>
                <w:rFonts w:ascii="Calibri" w:hAnsi="Calibri" w:cs="Calibri" w:hint="eastAsia"/>
                <w:sz w:val="22"/>
              </w:rPr>
              <w:t>Company</w:t>
            </w:r>
          </w:p>
        </w:tc>
        <w:tc>
          <w:tcPr>
            <w:tcW w:w="7260" w:type="dxa"/>
          </w:tcPr>
          <w:p w:rsidR="004B1148" w:rsidRPr="00FD69FE" w:rsidRDefault="004B1148" w:rsidP="002E03CB">
            <w:pPr>
              <w:widowControl/>
              <w:rPr>
                <w:rFonts w:ascii="Calibri" w:hAnsi="Calibri" w:cs="Calibri"/>
                <w:sz w:val="22"/>
              </w:rPr>
            </w:pPr>
            <w:r w:rsidRPr="00FD69FE">
              <w:rPr>
                <w:rFonts w:ascii="Calibri" w:hAnsi="Calibri" w:cs="Calibri" w:hint="eastAsia"/>
                <w:sz w:val="22"/>
              </w:rPr>
              <w:t>Comments</w:t>
            </w:r>
          </w:p>
        </w:tc>
      </w:tr>
      <w:tr w:rsidR="004B1148" w:rsidRPr="00FD69FE" w:rsidTr="002E03CB">
        <w:tc>
          <w:tcPr>
            <w:tcW w:w="1756" w:type="dxa"/>
          </w:tcPr>
          <w:p w:rsidR="004B1148" w:rsidRPr="00B23CE7"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Pana</w:t>
            </w:r>
            <w:r>
              <w:rPr>
                <w:rFonts w:ascii="Calibri" w:eastAsia="MS Mincho" w:hAnsi="Calibri" w:cs="Calibri"/>
                <w:sz w:val="22"/>
                <w:lang w:eastAsia="ja-JP"/>
              </w:rPr>
              <w:t>sonic</w:t>
            </w:r>
          </w:p>
        </w:tc>
        <w:tc>
          <w:tcPr>
            <w:tcW w:w="7260" w:type="dxa"/>
          </w:tcPr>
          <w:p w:rsidR="004B1148" w:rsidRPr="00FD69FE"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OK</w:t>
            </w:r>
          </w:p>
        </w:tc>
      </w:tr>
      <w:tr w:rsidR="004B1148" w:rsidRPr="00FD69FE" w:rsidTr="002E03CB">
        <w:tc>
          <w:tcPr>
            <w:tcW w:w="1756" w:type="dxa"/>
          </w:tcPr>
          <w:p w:rsidR="004B1148" w:rsidRPr="00FD69FE" w:rsidRDefault="004B1148" w:rsidP="002E03CB">
            <w:pPr>
              <w:widowControl/>
              <w:rPr>
                <w:rFonts w:ascii="Calibri" w:hAnsi="Calibri" w:cs="Calibri"/>
                <w:sz w:val="22"/>
              </w:rPr>
            </w:pPr>
            <w:r>
              <w:rPr>
                <w:rFonts w:ascii="Calibri" w:hAnsi="Calibri" w:cs="Calibri"/>
                <w:sz w:val="22"/>
              </w:rPr>
              <w:t>NTT DOCOMO</w:t>
            </w:r>
          </w:p>
        </w:tc>
        <w:tc>
          <w:tcPr>
            <w:tcW w:w="7260" w:type="dxa"/>
          </w:tcPr>
          <w:p w:rsidR="004B1148" w:rsidRPr="00FD69FE" w:rsidRDefault="004B1148" w:rsidP="002E03CB">
            <w:pPr>
              <w:widowControl/>
              <w:rPr>
                <w:rFonts w:ascii="Calibri" w:hAnsi="Calibri" w:cs="Calibri"/>
                <w:sz w:val="22"/>
              </w:rPr>
            </w:pPr>
            <w:r>
              <w:rPr>
                <w:rFonts w:ascii="Calibri" w:eastAsia="MS Mincho" w:hAnsi="Calibri" w:cs="Calibri" w:hint="eastAsia"/>
                <w:sz w:val="22"/>
                <w:lang w:eastAsia="ja-JP"/>
              </w:rPr>
              <w:t>Support</w:t>
            </w:r>
          </w:p>
        </w:tc>
      </w:tr>
      <w:tr w:rsidR="004B1148" w:rsidRPr="00FD69FE" w:rsidTr="002E03CB">
        <w:tc>
          <w:tcPr>
            <w:tcW w:w="1756" w:type="dxa"/>
          </w:tcPr>
          <w:p w:rsidR="004B1148" w:rsidRPr="00FD69FE" w:rsidRDefault="004B1148" w:rsidP="002E03CB">
            <w:pPr>
              <w:widowControl/>
              <w:jc w:val="left"/>
              <w:rPr>
                <w:rFonts w:ascii="Calibri" w:hAnsi="Calibri" w:cs="Calibri"/>
                <w:sz w:val="22"/>
              </w:rPr>
            </w:pPr>
            <w:r>
              <w:rPr>
                <w:rFonts w:ascii="Calibri" w:hAnsi="Calibri" w:cs="Calibri"/>
                <w:sz w:val="22"/>
              </w:rPr>
              <w:t>Fraunhofer</w:t>
            </w:r>
          </w:p>
        </w:tc>
        <w:tc>
          <w:tcPr>
            <w:tcW w:w="7260" w:type="dxa"/>
          </w:tcPr>
          <w:p w:rsidR="004B1148" w:rsidRPr="00FD69FE" w:rsidRDefault="004B1148" w:rsidP="002E03CB">
            <w:pPr>
              <w:widowControl/>
              <w:rPr>
                <w:rFonts w:ascii="Calibri" w:hAnsi="Calibri" w:cs="Calibri"/>
                <w:sz w:val="22"/>
              </w:rPr>
            </w:pPr>
            <w:r>
              <w:rPr>
                <w:rFonts w:ascii="Calibri" w:eastAsia="MS Mincho" w:hAnsi="Calibri" w:cs="Calibri"/>
                <w:sz w:val="22"/>
                <w:lang w:eastAsia="ja-JP"/>
              </w:rPr>
              <w:t>Agree</w:t>
            </w:r>
          </w:p>
        </w:tc>
      </w:tr>
      <w:tr w:rsidR="004B1148" w:rsidRPr="00FD69FE" w:rsidTr="002E03CB">
        <w:tc>
          <w:tcPr>
            <w:tcW w:w="1756" w:type="dxa"/>
          </w:tcPr>
          <w:p w:rsidR="004B1148" w:rsidRPr="00FD69FE" w:rsidRDefault="004B1148" w:rsidP="002E03CB">
            <w:pPr>
              <w:widowControl/>
              <w:rPr>
                <w:rFonts w:ascii="Calibri" w:eastAsia="SimSun" w:hAnsi="Calibri" w:cs="Calibri"/>
                <w:sz w:val="22"/>
                <w:lang w:eastAsia="zh-CN"/>
              </w:rPr>
            </w:pPr>
            <w:r>
              <w:rPr>
                <w:rFonts w:ascii="Calibri" w:hAnsi="Calibri" w:cs="Calibri"/>
                <w:sz w:val="22"/>
              </w:rPr>
              <w:t>Ericsson</w:t>
            </w:r>
          </w:p>
        </w:tc>
        <w:tc>
          <w:tcPr>
            <w:tcW w:w="7260" w:type="dxa"/>
          </w:tcPr>
          <w:p w:rsidR="004B1148" w:rsidRPr="00FD69FE" w:rsidRDefault="004B1148" w:rsidP="002E03CB">
            <w:pPr>
              <w:widowControl/>
              <w:rPr>
                <w:rFonts w:ascii="Calibri" w:eastAsia="SimSun" w:hAnsi="Calibri" w:cs="Calibri"/>
                <w:sz w:val="22"/>
                <w:lang w:eastAsia="zh-CN"/>
              </w:rPr>
            </w:pPr>
            <w:r>
              <w:rPr>
                <w:rFonts w:ascii="Calibri" w:eastAsia="MS Mincho" w:hAnsi="Calibri" w:cs="Calibri"/>
                <w:sz w:val="22"/>
                <w:lang w:eastAsia="ja-JP"/>
              </w:rPr>
              <w:t>We are supportive of this proposal</w:t>
            </w:r>
          </w:p>
        </w:tc>
      </w:tr>
      <w:tr w:rsidR="004B1148" w:rsidRPr="00FD69FE" w:rsidTr="002E03CB">
        <w:tc>
          <w:tcPr>
            <w:tcW w:w="1756" w:type="dxa"/>
          </w:tcPr>
          <w:p w:rsidR="004B1148" w:rsidRPr="00FD69FE" w:rsidRDefault="004B1148" w:rsidP="002E03CB">
            <w:pPr>
              <w:widowControl/>
              <w:rPr>
                <w:rFonts w:ascii="Calibri" w:eastAsia="SimSun" w:hAnsi="Calibri" w:cs="Calibri"/>
                <w:sz w:val="22"/>
                <w:lang w:eastAsia="zh-CN"/>
              </w:rPr>
            </w:pPr>
            <w:r w:rsidRPr="009642FF">
              <w:rPr>
                <w:rFonts w:ascii="Calibri" w:hAnsi="Calibri" w:cs="Calibri"/>
                <w:sz w:val="22"/>
              </w:rPr>
              <w:t>Huawei, HiSilicon</w:t>
            </w:r>
          </w:p>
        </w:tc>
        <w:tc>
          <w:tcPr>
            <w:tcW w:w="7260" w:type="dxa"/>
          </w:tcPr>
          <w:p w:rsidR="004B1148" w:rsidRPr="00FD69FE" w:rsidRDefault="004B1148" w:rsidP="002E03CB">
            <w:pPr>
              <w:widowControl/>
              <w:rPr>
                <w:rFonts w:ascii="Calibri" w:eastAsia="SimSun" w:hAnsi="Calibri" w:cs="Calibri"/>
                <w:sz w:val="22"/>
                <w:lang w:eastAsia="zh-CN"/>
              </w:rPr>
            </w:pPr>
            <w:r w:rsidRPr="009642FF">
              <w:rPr>
                <w:rFonts w:ascii="Calibri" w:eastAsia="MS Mincho" w:hAnsi="Calibri" w:cs="Calibri"/>
                <w:sz w:val="22"/>
                <w:lang w:eastAsia="ja-JP"/>
              </w:rPr>
              <w:t>Agree.</w:t>
            </w:r>
          </w:p>
        </w:tc>
      </w:tr>
      <w:tr w:rsidR="004B1148" w:rsidRPr="00FD69FE" w:rsidTr="002E03CB">
        <w:tc>
          <w:tcPr>
            <w:tcW w:w="1756" w:type="dxa"/>
          </w:tcPr>
          <w:p w:rsidR="004B1148" w:rsidRPr="00FD69FE" w:rsidRDefault="004B1148" w:rsidP="002E03CB">
            <w:pPr>
              <w:widowControl/>
              <w:rPr>
                <w:rFonts w:ascii="Calibri" w:hAnsi="Calibri" w:cs="Calibri"/>
                <w:sz w:val="22"/>
              </w:rPr>
            </w:pPr>
            <w:r>
              <w:rPr>
                <w:rFonts w:ascii="Calibri" w:eastAsia="SimSun" w:hAnsi="Calibri" w:cs="Calibri"/>
                <w:sz w:val="22"/>
                <w:lang w:eastAsia="zh-CN"/>
              </w:rPr>
              <w:t>Apple</w:t>
            </w:r>
          </w:p>
        </w:tc>
        <w:tc>
          <w:tcPr>
            <w:tcW w:w="7260"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 xml:space="preserve">We support the first bullet. </w:t>
            </w:r>
          </w:p>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For the second bullet, based on the observations on Q1-2, we feel more companies support GC HARQ feedback option 1 (with or without distance based HARQ feedback is enabled) is associated with 2</w:t>
            </w:r>
            <w:r w:rsidRPr="00540027">
              <w:rPr>
                <w:rFonts w:ascii="Calibri" w:eastAsia="SimSun" w:hAnsi="Calibri" w:cs="Calibri"/>
                <w:sz w:val="22"/>
                <w:vertAlign w:val="superscript"/>
                <w:lang w:eastAsia="zh-CN"/>
              </w:rPr>
              <w:t>nd</w:t>
            </w:r>
            <w:r>
              <w:rPr>
                <w:rFonts w:ascii="Calibri" w:eastAsia="SimSun" w:hAnsi="Calibri" w:cs="Calibri"/>
                <w:sz w:val="22"/>
                <w:lang w:eastAsia="zh-CN"/>
              </w:rPr>
              <w:t xml:space="preserve"> SCI forma A. </w:t>
            </w:r>
          </w:p>
          <w:p w:rsidR="004B1148" w:rsidRPr="00FD69FE" w:rsidRDefault="004B1148" w:rsidP="002E03CB">
            <w:pPr>
              <w:widowControl/>
              <w:rPr>
                <w:rFonts w:ascii="Calibri" w:hAnsi="Calibri" w:cs="Calibri"/>
                <w:sz w:val="22"/>
              </w:rPr>
            </w:pPr>
            <w:r>
              <w:rPr>
                <w:rFonts w:ascii="Calibri" w:eastAsia="SimSun" w:hAnsi="Calibri" w:cs="Calibri"/>
                <w:sz w:val="22"/>
                <w:lang w:eastAsia="zh-CN"/>
              </w:rPr>
              <w:t xml:space="preserve">Hence, we could either remove “with distance based HARQ feedback is enabled”, or change it to “GC HARQ feedback option 1 </w:t>
            </w:r>
            <w:r w:rsidRPr="00A07EE8">
              <w:rPr>
                <w:rFonts w:ascii="Calibri" w:eastAsia="SimSun" w:hAnsi="Calibri" w:cs="Calibri"/>
                <w:b/>
                <w:bCs/>
                <w:color w:val="000000" w:themeColor="text1"/>
                <w:sz w:val="22"/>
                <w:lang w:eastAsia="zh-CN"/>
              </w:rPr>
              <w:t>at least</w:t>
            </w:r>
            <w:r>
              <w:rPr>
                <w:rFonts w:ascii="Calibri" w:eastAsia="SimSun" w:hAnsi="Calibri" w:cs="Calibri"/>
                <w:sz w:val="22"/>
                <w:lang w:eastAsia="zh-CN"/>
              </w:rPr>
              <w:t xml:space="preserve"> with distance based HARQ feedback is enabled.”</w:t>
            </w:r>
          </w:p>
        </w:tc>
      </w:tr>
      <w:tr w:rsidR="004B1148" w:rsidRPr="00FD69FE" w:rsidTr="002E03CB">
        <w:tc>
          <w:tcPr>
            <w:tcW w:w="1756" w:type="dxa"/>
          </w:tcPr>
          <w:p w:rsidR="004B1148" w:rsidRPr="00FD69FE" w:rsidRDefault="004B1148" w:rsidP="002E03CB">
            <w:pPr>
              <w:widowControl/>
              <w:rPr>
                <w:rFonts w:ascii="Calibri" w:hAnsi="Calibri" w:cs="Calibri"/>
                <w:sz w:val="22"/>
              </w:rPr>
            </w:pPr>
            <w:r>
              <w:rPr>
                <w:rFonts w:ascii="Calibri" w:hAnsi="Calibri" w:cs="Calibri"/>
                <w:sz w:val="22"/>
              </w:rPr>
              <w:t>Intel</w:t>
            </w:r>
          </w:p>
        </w:tc>
        <w:tc>
          <w:tcPr>
            <w:tcW w:w="7260" w:type="dxa"/>
          </w:tcPr>
          <w:p w:rsidR="004B1148" w:rsidRDefault="004B1148" w:rsidP="002E03CB">
            <w:pPr>
              <w:widowControl/>
              <w:rPr>
                <w:rFonts w:ascii="Calibri" w:hAnsi="Calibri" w:cs="Calibri"/>
                <w:sz w:val="22"/>
              </w:rPr>
            </w:pPr>
            <w:r>
              <w:rPr>
                <w:rFonts w:ascii="Calibri" w:hAnsi="Calibri" w:cs="Calibri"/>
                <w:sz w:val="22"/>
              </w:rPr>
              <w:t>We have a preference that this format also has FB enable/disable flag.</w:t>
            </w:r>
          </w:p>
          <w:p w:rsidR="004B1148" w:rsidRPr="00FD69FE" w:rsidRDefault="004B1148" w:rsidP="002E03CB">
            <w:pPr>
              <w:widowControl/>
              <w:rPr>
                <w:rFonts w:ascii="Calibri" w:hAnsi="Calibri" w:cs="Calibri"/>
                <w:sz w:val="22"/>
              </w:rPr>
            </w:pPr>
            <w:r>
              <w:rPr>
                <w:rFonts w:ascii="Calibri" w:hAnsi="Calibri" w:cs="Calibri"/>
                <w:sz w:val="22"/>
              </w:rPr>
              <w:t>We can accept as a compromise.</w:t>
            </w:r>
          </w:p>
        </w:tc>
      </w:tr>
      <w:tr w:rsidR="004B1148" w:rsidRPr="00FD69FE" w:rsidTr="002E03CB">
        <w:tc>
          <w:tcPr>
            <w:tcW w:w="1756" w:type="dxa"/>
          </w:tcPr>
          <w:p w:rsidR="004B1148" w:rsidRPr="00FD69FE" w:rsidRDefault="004B1148" w:rsidP="002E03CB">
            <w:pPr>
              <w:widowControl/>
              <w:rPr>
                <w:rFonts w:ascii="Calibri" w:hAnsi="Calibri" w:cs="Calibri"/>
                <w:sz w:val="22"/>
              </w:rPr>
            </w:pPr>
            <w:r>
              <w:rPr>
                <w:rFonts w:ascii="Calibri" w:hAnsi="Calibri" w:cs="Calibri"/>
                <w:sz w:val="22"/>
              </w:rPr>
              <w:t>Lenovo/MoTM</w:t>
            </w:r>
          </w:p>
        </w:tc>
        <w:tc>
          <w:tcPr>
            <w:tcW w:w="7260" w:type="dxa"/>
          </w:tcPr>
          <w:p w:rsidR="004B1148" w:rsidRPr="00442EFD" w:rsidRDefault="004B1148" w:rsidP="002E03CB">
            <w:pPr>
              <w:widowControl/>
              <w:rPr>
                <w:rFonts w:ascii="Calibri" w:hAnsi="Calibri" w:cs="Calibri"/>
                <w:bCs/>
                <w:sz w:val="22"/>
              </w:rPr>
            </w:pPr>
            <w:r w:rsidRPr="00442EFD">
              <w:rPr>
                <w:rFonts w:ascii="Calibri" w:hAnsi="Calibri" w:cs="Calibri"/>
                <w:bCs/>
                <w:sz w:val="22"/>
              </w:rPr>
              <w:t>We want a</w:t>
            </w:r>
            <w:r>
              <w:rPr>
                <w:rFonts w:ascii="Calibri" w:hAnsi="Calibri" w:cs="Calibri"/>
                <w:bCs/>
                <w:sz w:val="22"/>
              </w:rPr>
              <w:t>n</w:t>
            </w:r>
            <w:r w:rsidRPr="00442EFD">
              <w:rPr>
                <w:rFonts w:ascii="Calibri" w:hAnsi="Calibri" w:cs="Calibri"/>
                <w:bCs/>
                <w:sz w:val="22"/>
              </w:rPr>
              <w:t xml:space="preserve"> explicit SCI field to indicate GC HF 1</w:t>
            </w:r>
            <w:r>
              <w:rPr>
                <w:rFonts w:ascii="Calibri" w:hAnsi="Calibri" w:cs="Calibri"/>
                <w:bCs/>
                <w:sz w:val="22"/>
              </w:rPr>
              <w:t>, instead of implicitly determining with SCI format, the reason is forward compatibility and completeness to support GC HF 2 with distance-based HF. No further optimization is needed as part of R16 to support GC HF 2.</w:t>
            </w:r>
          </w:p>
          <w:p w:rsidR="004B1148" w:rsidRPr="00FD69FE" w:rsidRDefault="004B1148" w:rsidP="002E03CB">
            <w:pPr>
              <w:widowControl/>
              <w:rPr>
                <w:rFonts w:ascii="Calibri" w:hAnsi="Calibri" w:cs="Calibri"/>
                <w:sz w:val="22"/>
              </w:rPr>
            </w:pPr>
            <w:r w:rsidRPr="007A2411">
              <w:rPr>
                <w:rFonts w:ascii="Calibri" w:hAnsi="Calibri" w:cs="Calibri"/>
                <w:b/>
                <w:color w:val="FF0000"/>
                <w:sz w:val="18"/>
                <w:szCs w:val="20"/>
              </w:rPr>
              <w:t>When this format is received, SCI field determines whether GC HARQ feedback option 1 with distance based HARQ feedback is enabled</w:t>
            </w:r>
          </w:p>
        </w:tc>
      </w:tr>
      <w:tr w:rsidR="004B1148" w:rsidRPr="00FD69FE" w:rsidTr="002E03CB">
        <w:tc>
          <w:tcPr>
            <w:tcW w:w="1756" w:type="dxa"/>
          </w:tcPr>
          <w:p w:rsidR="004B1148" w:rsidRPr="00FD69FE" w:rsidRDefault="004B1148" w:rsidP="002E03CB">
            <w:pPr>
              <w:widowControl/>
              <w:rPr>
                <w:rFonts w:ascii="Calibri" w:hAnsi="Calibri" w:cs="Calibri"/>
                <w:sz w:val="22"/>
              </w:rPr>
            </w:pPr>
            <w:r>
              <w:rPr>
                <w:rFonts w:ascii="Calibri" w:hAnsi="Calibri" w:cs="Calibri"/>
                <w:sz w:val="22"/>
              </w:rPr>
              <w:t>Futurewei</w:t>
            </w:r>
          </w:p>
        </w:tc>
        <w:tc>
          <w:tcPr>
            <w:tcW w:w="7260" w:type="dxa"/>
          </w:tcPr>
          <w:p w:rsidR="004B1148" w:rsidRPr="00FD69FE" w:rsidRDefault="004B1148" w:rsidP="002E03CB">
            <w:pPr>
              <w:widowControl/>
              <w:rPr>
                <w:rFonts w:ascii="Calibri" w:hAnsi="Calibri" w:cs="Calibri"/>
                <w:sz w:val="22"/>
              </w:rPr>
            </w:pPr>
            <w:r>
              <w:rPr>
                <w:rFonts w:ascii="Calibri" w:hAnsi="Calibri" w:cs="Calibri"/>
                <w:sz w:val="22"/>
              </w:rPr>
              <w:t>OK</w:t>
            </w:r>
          </w:p>
        </w:tc>
      </w:tr>
      <w:tr w:rsidR="004B1148" w:rsidRPr="00FD69FE" w:rsidTr="002E03CB">
        <w:tc>
          <w:tcPr>
            <w:tcW w:w="1756" w:type="dxa"/>
          </w:tcPr>
          <w:p w:rsidR="004B1148" w:rsidRPr="006450F4"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260" w:type="dxa"/>
          </w:tcPr>
          <w:p w:rsidR="004B1148" w:rsidRPr="006450F4"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FD69FE" w:rsidTr="002E03CB">
        <w:tc>
          <w:tcPr>
            <w:tcW w:w="1756" w:type="dxa"/>
          </w:tcPr>
          <w:p w:rsidR="004B1148" w:rsidRDefault="004B1148" w:rsidP="002E03CB">
            <w:pPr>
              <w:widowControl/>
              <w:rPr>
                <w:rFonts w:ascii="Calibri" w:eastAsia="SimSun" w:hAnsi="Calibri" w:cs="Calibri"/>
                <w:sz w:val="22"/>
                <w:lang w:eastAsia="zh-CN"/>
              </w:rPr>
            </w:pPr>
            <w:r w:rsidRPr="00E527B3">
              <w:rPr>
                <w:rFonts w:ascii="Calibri" w:hAnsi="Calibri" w:cs="Calibri"/>
                <w:sz w:val="22"/>
              </w:rPr>
              <w:t>Qualcomm</w:t>
            </w:r>
          </w:p>
        </w:tc>
        <w:tc>
          <w:tcPr>
            <w:tcW w:w="7260" w:type="dxa"/>
          </w:tcPr>
          <w:p w:rsidR="004B1148" w:rsidRPr="00201FD6" w:rsidRDefault="004B1148" w:rsidP="002E03CB">
            <w:pPr>
              <w:widowControl/>
              <w:wordWrap/>
              <w:autoSpaceDE/>
              <w:autoSpaceDN/>
              <w:jc w:val="left"/>
              <w:rPr>
                <w:rFonts w:ascii="Segoe UI" w:eastAsia="Times New Roman" w:hAnsi="Segoe UI" w:cs="Segoe UI"/>
                <w:kern w:val="0"/>
                <w:sz w:val="21"/>
                <w:szCs w:val="21"/>
                <w:lang w:eastAsia="en-US"/>
              </w:rPr>
            </w:pPr>
            <w:r>
              <w:rPr>
                <w:rFonts w:ascii="Segoe UI" w:eastAsia="Times New Roman" w:hAnsi="Segoe UI" w:cs="Segoe UI"/>
                <w:kern w:val="0"/>
                <w:sz w:val="21"/>
                <w:szCs w:val="21"/>
                <w:lang w:eastAsia="en-US"/>
              </w:rPr>
              <w:t>W</w:t>
            </w:r>
            <w:r w:rsidRPr="00201FD6">
              <w:rPr>
                <w:rFonts w:ascii="Segoe UI" w:eastAsia="Times New Roman" w:hAnsi="Segoe UI" w:cs="Segoe UI"/>
                <w:kern w:val="0"/>
                <w:sz w:val="21"/>
                <w:szCs w:val="21"/>
                <w:lang w:eastAsia="en-US"/>
              </w:rPr>
              <w:t>e don't agree with the proposal because the format is missing a feedback enable/disable field. If this field is included in SCI-1 (our preference), then the format is ok. Otherwise, a field needs to be included</w:t>
            </w:r>
          </w:p>
          <w:p w:rsidR="004B1148" w:rsidRPr="007A7043" w:rsidRDefault="004B1148" w:rsidP="002E03CB">
            <w:pPr>
              <w:widowControl/>
              <w:wordWrap/>
              <w:spacing w:line="264" w:lineRule="auto"/>
              <w:rPr>
                <w:rFonts w:ascii="Calibri" w:hAnsi="Calibri" w:cs="Calibri"/>
                <w:bCs/>
                <w:sz w:val="22"/>
              </w:rPr>
            </w:pPr>
          </w:p>
        </w:tc>
      </w:tr>
      <w:tr w:rsidR="004B1148" w:rsidRPr="00FD69FE" w:rsidTr="002E03CB">
        <w:tc>
          <w:tcPr>
            <w:tcW w:w="1756" w:type="dxa"/>
          </w:tcPr>
          <w:p w:rsidR="004B1148" w:rsidRPr="00845D0C"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260" w:type="dxa"/>
          </w:tcPr>
          <w:p w:rsidR="004B1148" w:rsidRPr="00845D0C" w:rsidRDefault="004B1148" w:rsidP="002E03CB">
            <w:pPr>
              <w:widowControl/>
              <w:wordWrap/>
              <w:autoSpaceDE/>
              <w:autoSpaceDN/>
              <w:jc w:val="left"/>
              <w:rPr>
                <w:rFonts w:ascii="Segoe UI" w:eastAsia="SimSun" w:hAnsi="Segoe UI" w:cs="Segoe UI"/>
                <w:kern w:val="0"/>
                <w:sz w:val="21"/>
                <w:szCs w:val="21"/>
                <w:lang w:eastAsia="zh-CN"/>
              </w:rPr>
            </w:pPr>
            <w:r>
              <w:rPr>
                <w:rFonts w:ascii="Segoe UI" w:eastAsia="SimSun" w:hAnsi="Segoe UI" w:cs="Segoe UI" w:hint="eastAsia"/>
                <w:kern w:val="0"/>
                <w:sz w:val="21"/>
                <w:szCs w:val="21"/>
                <w:lang w:eastAsia="zh-CN"/>
              </w:rPr>
              <w:t xml:space="preserve">We prefer to have an explicit </w:t>
            </w:r>
            <w:r w:rsidRPr="00845D0C">
              <w:rPr>
                <w:rFonts w:ascii="Segoe UI" w:eastAsia="SimSun" w:hAnsi="Segoe UI" w:cs="Segoe UI"/>
                <w:kern w:val="0"/>
                <w:sz w:val="21"/>
                <w:szCs w:val="21"/>
                <w:lang w:eastAsia="zh-CN"/>
              </w:rPr>
              <w:t>FB enable/disable flag</w:t>
            </w:r>
            <w:r>
              <w:rPr>
                <w:rFonts w:ascii="Segoe UI" w:eastAsia="SimSun" w:hAnsi="Segoe UI" w:cs="Segoe UI"/>
                <w:kern w:val="0"/>
                <w:sz w:val="21"/>
                <w:szCs w:val="21"/>
                <w:lang w:eastAsia="zh-CN"/>
              </w:rPr>
              <w:t xml:space="preserve"> in this format, but we can compromise to the proposal.</w:t>
            </w:r>
          </w:p>
        </w:tc>
      </w:tr>
      <w:tr w:rsidR="004B1148" w:rsidRPr="00FD69FE" w:rsidTr="002E03CB">
        <w:tc>
          <w:tcPr>
            <w:tcW w:w="1756" w:type="dxa"/>
          </w:tcPr>
          <w:p w:rsidR="004B1148" w:rsidRPr="002076E9" w:rsidRDefault="004B1148" w:rsidP="002E03CB">
            <w:pPr>
              <w:widowControl/>
              <w:rPr>
                <w:rFonts w:ascii="Calibri" w:eastAsia="SimSun" w:hAnsi="Calibri" w:cs="Calibri"/>
                <w:sz w:val="22"/>
                <w:lang w:eastAsia="zh-CN"/>
              </w:rPr>
            </w:pPr>
            <w:r>
              <w:rPr>
                <w:rFonts w:ascii="Calibri" w:eastAsia="SimSun" w:hAnsi="Calibri" w:cs="Calibri"/>
                <w:sz w:val="22"/>
                <w:lang w:eastAsia="zh-CN"/>
              </w:rPr>
              <w:t>Samsung</w:t>
            </w:r>
          </w:p>
        </w:tc>
        <w:tc>
          <w:tcPr>
            <w:tcW w:w="7260" w:type="dxa"/>
          </w:tcPr>
          <w:p w:rsidR="004B1148" w:rsidRDefault="004B1148" w:rsidP="002E03CB">
            <w:pPr>
              <w:widowControl/>
              <w:wordWrap/>
              <w:autoSpaceDE/>
              <w:autoSpaceDN/>
              <w:jc w:val="left"/>
              <w:rPr>
                <w:rFonts w:ascii="Segoe UI" w:eastAsia="SimSun" w:hAnsi="Segoe UI" w:cs="Segoe UI"/>
                <w:kern w:val="0"/>
                <w:sz w:val="21"/>
                <w:szCs w:val="21"/>
                <w:lang w:eastAsia="zh-CN"/>
              </w:rPr>
            </w:pPr>
            <w:r>
              <w:rPr>
                <w:rFonts w:ascii="Segoe UI" w:eastAsia="SimSun" w:hAnsi="Segoe UI" w:cs="Segoe UI" w:hint="eastAsia"/>
                <w:kern w:val="0"/>
                <w:sz w:val="21"/>
                <w:szCs w:val="21"/>
                <w:lang w:eastAsia="zh-CN"/>
              </w:rPr>
              <w:t>A</w:t>
            </w:r>
            <w:r>
              <w:rPr>
                <w:rFonts w:ascii="Segoe UI" w:eastAsia="SimSun" w:hAnsi="Segoe UI" w:cs="Segoe UI"/>
                <w:kern w:val="0"/>
                <w:sz w:val="21"/>
                <w:szCs w:val="21"/>
                <w:lang w:eastAsia="zh-CN"/>
              </w:rPr>
              <w:t>gree</w:t>
            </w:r>
          </w:p>
        </w:tc>
      </w:tr>
      <w:tr w:rsidR="004B1148" w:rsidRPr="00FD69FE" w:rsidTr="002E03CB">
        <w:tc>
          <w:tcPr>
            <w:tcW w:w="1756"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7260" w:type="dxa"/>
          </w:tcPr>
          <w:p w:rsidR="004B1148" w:rsidRDefault="004B1148" w:rsidP="002E03CB">
            <w:pPr>
              <w:widowControl/>
              <w:wordWrap/>
              <w:autoSpaceDE/>
              <w:autoSpaceDN/>
              <w:jc w:val="left"/>
              <w:rPr>
                <w:rFonts w:ascii="Segoe UI" w:eastAsia="SimSun" w:hAnsi="Segoe UI" w:cs="Segoe UI"/>
                <w:kern w:val="0"/>
                <w:sz w:val="21"/>
                <w:szCs w:val="21"/>
                <w:lang w:eastAsia="zh-CN"/>
              </w:rPr>
            </w:pPr>
            <w:r>
              <w:rPr>
                <w:rFonts w:ascii="Segoe UI" w:eastAsia="SimSun" w:hAnsi="Segoe UI" w:cs="Segoe UI"/>
                <w:kern w:val="0"/>
                <w:sz w:val="21"/>
                <w:szCs w:val="21"/>
                <w:lang w:eastAsia="zh-CN"/>
              </w:rPr>
              <w:t>Agree</w:t>
            </w:r>
          </w:p>
        </w:tc>
      </w:tr>
      <w:tr w:rsidR="004B1148" w:rsidRPr="00FD69FE" w:rsidTr="002E03CB">
        <w:tc>
          <w:tcPr>
            <w:tcW w:w="1756"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260" w:type="dxa"/>
          </w:tcPr>
          <w:p w:rsidR="004B1148" w:rsidRPr="007A0E31" w:rsidRDefault="004B1148" w:rsidP="002E03CB">
            <w:pPr>
              <w:widowControl/>
              <w:wordWrap/>
              <w:autoSpaceDE/>
              <w:autoSpaceDN/>
              <w:jc w:val="left"/>
              <w:rPr>
                <w:rFonts w:ascii="Calibri" w:eastAsia="SimSun" w:hAnsi="Calibri" w:cs="Calibri"/>
                <w:sz w:val="22"/>
                <w:szCs w:val="22"/>
                <w:lang w:eastAsia="zh-CN"/>
              </w:rPr>
            </w:pPr>
            <w:r>
              <w:rPr>
                <w:rFonts w:ascii="Segoe UI" w:eastAsia="SimSun" w:hAnsi="Segoe UI" w:cs="Segoe UI"/>
                <w:kern w:val="0"/>
                <w:sz w:val="21"/>
                <w:szCs w:val="21"/>
                <w:lang w:eastAsia="zh-CN"/>
              </w:rPr>
              <w:t>T</w:t>
            </w:r>
            <w:r w:rsidRPr="007A0E31">
              <w:rPr>
                <w:rFonts w:ascii="Calibri" w:eastAsia="SimSun" w:hAnsi="Calibri" w:cs="Calibri"/>
                <w:sz w:val="22"/>
                <w:szCs w:val="22"/>
                <w:lang w:eastAsia="zh-CN"/>
              </w:rPr>
              <w:t>he 2nd sub-bullet is not fine currently, we need to wait for the conclusion of other related issues in structure AI.</w:t>
            </w:r>
            <w:r>
              <w:rPr>
                <w:rFonts w:ascii="Calibri" w:eastAsia="SimSun" w:hAnsi="Calibri" w:cs="Calibri"/>
                <w:sz w:val="22"/>
                <w:szCs w:val="22"/>
                <w:lang w:eastAsia="zh-CN"/>
              </w:rPr>
              <w:t xml:space="preserve"> </w:t>
            </w:r>
            <w:r w:rsidRPr="007A0E31">
              <w:rPr>
                <w:rFonts w:ascii="Calibri" w:eastAsia="SimSun" w:hAnsi="Calibri" w:cs="Calibri"/>
                <w:sz w:val="22"/>
                <w:szCs w:val="22"/>
                <w:lang w:eastAsia="zh-CN"/>
              </w:rPr>
              <w:t xml:space="preserve">For some situation, we have to insert FB enable/disable flag even in </w:t>
            </w:r>
            <w:r>
              <w:rPr>
                <w:rFonts w:ascii="Calibri" w:eastAsia="SimSun" w:hAnsi="Calibri" w:cs="Calibri"/>
                <w:sz w:val="22"/>
                <w:szCs w:val="22"/>
                <w:lang w:eastAsia="zh-CN"/>
              </w:rPr>
              <w:t>all</w:t>
            </w:r>
            <w:r w:rsidRPr="007A0E31">
              <w:rPr>
                <w:rFonts w:ascii="Calibri" w:eastAsia="SimSun" w:hAnsi="Calibri" w:cs="Calibri"/>
                <w:sz w:val="22"/>
                <w:szCs w:val="22"/>
                <w:lang w:eastAsia="zh-CN"/>
              </w:rPr>
              <w:t xml:space="preserve"> SCI format</w:t>
            </w:r>
            <w:r>
              <w:rPr>
                <w:rFonts w:ascii="Calibri" w:eastAsia="SimSun" w:hAnsi="Calibri" w:cs="Calibri"/>
                <w:sz w:val="22"/>
                <w:szCs w:val="22"/>
                <w:lang w:eastAsia="zh-CN"/>
              </w:rPr>
              <w:t>s</w:t>
            </w:r>
            <w:r w:rsidRPr="007A0E31">
              <w:rPr>
                <w:rFonts w:ascii="Calibri" w:eastAsia="SimSun" w:hAnsi="Calibri" w:cs="Calibri"/>
                <w:sz w:val="22"/>
                <w:szCs w:val="22"/>
                <w:lang w:eastAsia="zh-CN"/>
              </w:rPr>
              <w:t xml:space="preserve">. </w:t>
            </w:r>
          </w:p>
          <w:p w:rsidR="004B1148" w:rsidRDefault="004B1148" w:rsidP="002E03CB">
            <w:pPr>
              <w:widowControl/>
              <w:wordWrap/>
              <w:autoSpaceDE/>
              <w:autoSpaceDN/>
              <w:jc w:val="left"/>
              <w:rPr>
                <w:rFonts w:ascii="Segoe UI" w:eastAsia="SimSun" w:hAnsi="Segoe UI" w:cs="Segoe UI"/>
                <w:kern w:val="0"/>
                <w:sz w:val="21"/>
                <w:szCs w:val="21"/>
                <w:lang w:eastAsia="zh-CN"/>
              </w:rPr>
            </w:pPr>
            <w:r>
              <w:rPr>
                <w:rFonts w:ascii="Calibri" w:eastAsia="SimSun" w:hAnsi="Calibri" w:cs="Calibri"/>
                <w:sz w:val="22"/>
                <w:szCs w:val="22"/>
                <w:lang w:eastAsia="zh-CN"/>
              </w:rPr>
              <w:t>We think this issue is related to other issues which is under discussion. If actual 2</w:t>
            </w:r>
            <w:r w:rsidRPr="007A0E31">
              <w:rPr>
                <w:rFonts w:ascii="Calibri" w:eastAsia="SimSun" w:hAnsi="Calibri" w:cs="Calibri"/>
                <w:sz w:val="22"/>
                <w:szCs w:val="22"/>
                <w:lang w:eastAsia="zh-CN"/>
              </w:rPr>
              <w:t xml:space="preserve">nd </w:t>
            </w:r>
            <w:r>
              <w:rPr>
                <w:rFonts w:ascii="Calibri" w:eastAsia="SimSun" w:hAnsi="Calibri" w:cs="Calibri"/>
                <w:sz w:val="22"/>
                <w:szCs w:val="22"/>
                <w:lang w:eastAsia="zh-CN"/>
              </w:rPr>
              <w:t xml:space="preserve">SCI overhead is used as TBS calculation assumption, it requires initial transmission and retransmission to use the same SCI format. Then by applying </w:t>
            </w:r>
            <w:r>
              <w:rPr>
                <w:rFonts w:ascii="Calibri" w:eastAsia="SimSun" w:hAnsi="Calibri" w:cs="Calibri"/>
                <w:sz w:val="22"/>
                <w:szCs w:val="22"/>
                <w:lang w:eastAsia="zh-CN"/>
              </w:rPr>
              <w:lastRenderedPageBreak/>
              <w:t xml:space="preserve">the proposal, it will implicitly preclude the possibility to mix blind and HARQ based retransmission. </w:t>
            </w:r>
          </w:p>
        </w:tc>
      </w:tr>
      <w:tr w:rsidR="004B1148" w:rsidRPr="00FD69FE" w:rsidTr="002E03CB">
        <w:tc>
          <w:tcPr>
            <w:tcW w:w="1756"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lastRenderedPageBreak/>
              <w:t>CMCC</w:t>
            </w:r>
          </w:p>
        </w:tc>
        <w:tc>
          <w:tcPr>
            <w:tcW w:w="7260" w:type="dxa"/>
          </w:tcPr>
          <w:p w:rsidR="004B1148" w:rsidRDefault="004B1148" w:rsidP="002E03CB">
            <w:pPr>
              <w:widowControl/>
              <w:wordWrap/>
              <w:autoSpaceDE/>
              <w:autoSpaceDN/>
              <w:jc w:val="left"/>
              <w:rPr>
                <w:rFonts w:ascii="Segoe UI" w:eastAsia="SimSun" w:hAnsi="Segoe UI" w:cs="Segoe UI"/>
                <w:kern w:val="0"/>
                <w:sz w:val="21"/>
                <w:szCs w:val="21"/>
                <w:lang w:eastAsia="zh-CN"/>
              </w:rPr>
            </w:pPr>
            <w:r>
              <w:rPr>
                <w:rFonts w:ascii="Segoe UI" w:eastAsia="SimSun" w:hAnsi="Segoe UI" w:cs="Segoe UI"/>
                <w:kern w:val="0"/>
                <w:sz w:val="21"/>
                <w:szCs w:val="21"/>
                <w:lang w:eastAsia="zh-CN"/>
              </w:rPr>
              <w:t>Agree</w:t>
            </w:r>
          </w:p>
        </w:tc>
      </w:tr>
    </w:tbl>
    <w:p w:rsidR="004B1148" w:rsidRPr="00845D0C" w:rsidRDefault="004B1148" w:rsidP="004B1148">
      <w:pPr>
        <w:wordWrap/>
        <w:rPr>
          <w:rFonts w:ascii="Calibri" w:eastAsia="맑은 고딕" w:hAnsi="Calibri" w:cs="Calibri"/>
          <w:sz w:val="22"/>
          <w:szCs w:val="22"/>
        </w:rPr>
      </w:pPr>
    </w:p>
    <w:p w:rsidR="004B1148" w:rsidRPr="00FD69FE" w:rsidRDefault="004B1148" w:rsidP="004B1148">
      <w:pPr>
        <w:widowControl/>
        <w:wordWrap/>
        <w:autoSpaceDE/>
        <w:autoSpaceDN/>
        <w:spacing w:line="259" w:lineRule="auto"/>
      </w:pPr>
      <w:r w:rsidRPr="00FD69FE">
        <w:rPr>
          <w:rFonts w:ascii="Calibri" w:hAnsi="Calibri" w:cs="Calibri"/>
          <w:b/>
          <w:sz w:val="22"/>
        </w:rPr>
        <w:t xml:space="preserve">Proposal </w:t>
      </w:r>
      <w:r>
        <w:rPr>
          <w:rFonts w:ascii="Calibri" w:hAnsi="Calibri" w:cs="Calibri"/>
          <w:b/>
          <w:sz w:val="22"/>
        </w:rPr>
        <w:t>3</w:t>
      </w:r>
      <w:r w:rsidRPr="00FD69FE">
        <w:rPr>
          <w:rFonts w:ascii="Calibri" w:hAnsi="Calibri" w:cs="Calibri"/>
          <w:b/>
          <w:sz w:val="22"/>
        </w:rPr>
        <w:t>-</w:t>
      </w:r>
      <w:r>
        <w:rPr>
          <w:rFonts w:ascii="Calibri" w:hAnsi="Calibri" w:cs="Calibri"/>
          <w:b/>
          <w:sz w:val="22"/>
        </w:rPr>
        <w:t>2</w:t>
      </w:r>
      <w:r w:rsidRPr="00FD69FE">
        <w:rPr>
          <w:rFonts w:ascii="Calibri" w:hAnsi="Calibri" w:cs="Calibri" w:hint="eastAsia"/>
          <w:b/>
          <w:sz w:val="22"/>
        </w:rPr>
        <w:t>:</w:t>
      </w:r>
      <w:r w:rsidRPr="00FD69FE">
        <w:rPr>
          <w:rFonts w:ascii="Calibri" w:hAnsi="Calibri" w:cs="Calibri"/>
          <w:b/>
          <w:sz w:val="22"/>
        </w:rPr>
        <w:t xml:space="preserve"> </w:t>
      </w:r>
      <w:r>
        <w:rPr>
          <w:rFonts w:ascii="Calibri" w:hAnsi="Calibri" w:cs="Calibri"/>
          <w:b/>
          <w:sz w:val="22"/>
        </w:rPr>
        <w:t xml:space="preserve">One SCI format </w:t>
      </w:r>
      <w:r w:rsidRPr="00BA0B1F">
        <w:rPr>
          <w:rFonts w:ascii="Calibri" w:hAnsi="Calibri" w:cs="Calibri"/>
          <w:b/>
          <w:sz w:val="22"/>
        </w:rPr>
        <w:t xml:space="preserve">(referred to as 2nd SCI format </w:t>
      </w:r>
      <w:r>
        <w:rPr>
          <w:rFonts w:ascii="Calibri" w:hAnsi="Calibri" w:cs="Calibri"/>
          <w:b/>
          <w:sz w:val="22"/>
        </w:rPr>
        <w:t>B</w:t>
      </w:r>
      <w:r w:rsidRPr="00BA0B1F">
        <w:rPr>
          <w:rFonts w:ascii="Calibri" w:hAnsi="Calibri" w:cs="Calibri"/>
          <w:b/>
          <w:sz w:val="22"/>
        </w:rPr>
        <w:t>)</w:t>
      </w:r>
      <w:r>
        <w:rPr>
          <w:rFonts w:ascii="Calibri" w:hAnsi="Calibri" w:cs="Calibri"/>
          <w:b/>
          <w:sz w:val="22"/>
        </w:rPr>
        <w:t xml:space="preserve"> is defined as follows:</w:t>
      </w:r>
    </w:p>
    <w:p w:rsidR="004B1148" w:rsidRDefault="004B1148" w:rsidP="004B1148">
      <w:pPr>
        <w:widowControl/>
        <w:numPr>
          <w:ilvl w:val="0"/>
          <w:numId w:val="12"/>
        </w:numPr>
        <w:wordWrap/>
        <w:spacing w:line="264" w:lineRule="auto"/>
        <w:rPr>
          <w:rFonts w:ascii="Calibri" w:hAnsi="Calibri" w:cs="Calibri"/>
          <w:b/>
          <w:sz w:val="22"/>
        </w:rPr>
      </w:pPr>
      <w:r w:rsidRPr="00FD69FE">
        <w:rPr>
          <w:rFonts w:ascii="Calibri" w:hAnsi="Calibri" w:cs="Calibri"/>
          <w:b/>
          <w:sz w:val="22"/>
        </w:rPr>
        <w:t xml:space="preserve">This format </w:t>
      </w:r>
      <w:r>
        <w:rPr>
          <w:rFonts w:ascii="Calibri" w:hAnsi="Calibri" w:cs="Calibri"/>
          <w:b/>
          <w:sz w:val="22"/>
        </w:rPr>
        <w:t xml:space="preserve">does not </w:t>
      </w:r>
      <w:r w:rsidRPr="00FD69FE">
        <w:rPr>
          <w:rFonts w:ascii="Calibri" w:hAnsi="Calibri" w:cs="Calibri"/>
          <w:b/>
          <w:sz w:val="22"/>
        </w:rPr>
        <w:t xml:space="preserve">include Zone ID </w:t>
      </w:r>
      <w:r>
        <w:rPr>
          <w:rFonts w:ascii="Calibri" w:hAnsi="Calibri" w:cs="Calibri"/>
          <w:b/>
          <w:sz w:val="22"/>
        </w:rPr>
        <w:t>or</w:t>
      </w:r>
      <w:r w:rsidRPr="00FD69FE">
        <w:rPr>
          <w:rFonts w:ascii="Calibri" w:hAnsi="Calibri" w:cs="Calibri"/>
          <w:b/>
          <w:sz w:val="22"/>
        </w:rPr>
        <w:t xml:space="preserve"> Communication range requirement.</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hint="eastAsia"/>
          <w:b/>
          <w:sz w:val="22"/>
        </w:rPr>
        <w:t>This format includes an explicit field indicating</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No HARQ feedback</w:t>
      </w:r>
    </w:p>
    <w:p w:rsidR="004B1148" w:rsidRDefault="004B1148" w:rsidP="004B1148">
      <w:pPr>
        <w:widowControl/>
        <w:numPr>
          <w:ilvl w:val="1"/>
          <w:numId w:val="12"/>
        </w:numPr>
        <w:wordWrap/>
        <w:spacing w:line="264" w:lineRule="auto"/>
        <w:rPr>
          <w:rFonts w:ascii="Calibri" w:hAnsi="Calibri" w:cs="Calibri"/>
          <w:b/>
          <w:sz w:val="22"/>
        </w:rPr>
      </w:pPr>
      <w:r w:rsidRPr="00BA0B1F">
        <w:rPr>
          <w:rFonts w:ascii="Calibri" w:hAnsi="Calibri" w:cs="Calibri"/>
          <w:b/>
          <w:sz w:val="22"/>
        </w:rPr>
        <w:t>GC HARQ feedback option 2</w:t>
      </w:r>
      <w:r>
        <w:rPr>
          <w:rFonts w:ascii="Calibri" w:hAnsi="Calibri" w:cs="Calibri"/>
          <w:b/>
          <w:sz w:val="22"/>
        </w:rPr>
        <w:t xml:space="preserve"> or</w:t>
      </w:r>
      <w:r w:rsidRPr="00BA0B1F">
        <w:rPr>
          <w:rFonts w:ascii="Calibri" w:hAnsi="Calibri" w:cs="Calibri"/>
          <w:b/>
          <w:sz w:val="22"/>
        </w:rPr>
        <w:t xml:space="preserve"> unicast HARQ</w:t>
      </w:r>
    </w:p>
    <w:p w:rsidR="004B1148" w:rsidRDefault="004B1148" w:rsidP="004B1148">
      <w:pPr>
        <w:widowControl/>
        <w:numPr>
          <w:ilvl w:val="2"/>
          <w:numId w:val="12"/>
        </w:numPr>
        <w:wordWrap/>
        <w:spacing w:line="264" w:lineRule="auto"/>
        <w:rPr>
          <w:rFonts w:ascii="Calibri" w:hAnsi="Calibri" w:cs="Calibri"/>
          <w:b/>
          <w:sz w:val="22"/>
        </w:rPr>
      </w:pPr>
      <w:r>
        <w:rPr>
          <w:rFonts w:ascii="Calibri" w:hAnsi="Calibri" w:cs="Calibri"/>
          <w:b/>
          <w:sz w:val="22"/>
        </w:rPr>
        <w:t>(Working assumption) RAN1 assumes that higher layers can determine whether to use GC HARQ feedback option 2 or unicast HARQ based on the L1 ID(s) included in SCI.</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FFS: GC HARQ feedback option 1 (to be revisited after the related RAN2 discussion)</w:t>
      </w:r>
    </w:p>
    <w:p w:rsidR="004B1148" w:rsidRPr="00BA0B1F" w:rsidRDefault="004B1148" w:rsidP="004B1148">
      <w:pPr>
        <w:widowControl/>
        <w:wordWrap/>
        <w:autoSpaceDE/>
        <w:autoSpaceDN/>
        <w:spacing w:line="259" w:lineRule="auto"/>
        <w:rPr>
          <w:rFonts w:ascii="Calibri" w:eastAsia="PMingLiU" w:hAnsi="Calibri" w:cs="Calibri"/>
          <w:sz w:val="22"/>
          <w:lang w:eastAsia="zh-TW"/>
        </w:rPr>
      </w:pPr>
      <w:r w:rsidRPr="00BA0B1F">
        <w:rPr>
          <w:rFonts w:ascii="Calibri" w:eastAsia="PMingLiU" w:hAnsi="Calibri" w:cs="Calibri" w:hint="eastAsia"/>
          <w:sz w:val="22"/>
          <w:lang w:eastAsia="zh-TW"/>
        </w:rPr>
        <w:t>// F</w:t>
      </w:r>
      <w:r w:rsidRPr="00BA0B1F">
        <w:rPr>
          <w:rFonts w:ascii="Calibri" w:eastAsia="PMingLiU" w:hAnsi="Calibri" w:cs="Calibri"/>
          <w:sz w:val="22"/>
          <w:lang w:eastAsia="zh-TW"/>
        </w:rPr>
        <w:t>L’s note</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hint="eastAsia"/>
          <w:sz w:val="22"/>
          <w:szCs w:val="22"/>
        </w:rPr>
        <w:t xml:space="preserve">It seems </w:t>
      </w:r>
      <w:r>
        <w:rPr>
          <w:rFonts w:ascii="Calibri" w:eastAsiaTheme="minorEastAsia" w:hAnsi="Calibri" w:cs="Calibri"/>
          <w:sz w:val="22"/>
          <w:szCs w:val="22"/>
        </w:rPr>
        <w:t>reasonable</w:t>
      </w:r>
      <w:r>
        <w:rPr>
          <w:rFonts w:ascii="Calibri" w:eastAsiaTheme="minorEastAsia" w:hAnsi="Calibri" w:cs="Calibri" w:hint="eastAsia"/>
          <w:sz w:val="22"/>
          <w:szCs w:val="22"/>
        </w:rPr>
        <w:t xml:space="preserve"> </w:t>
      </w:r>
      <w:r>
        <w:rPr>
          <w:rFonts w:ascii="Calibri" w:eastAsiaTheme="minorEastAsia" w:hAnsi="Calibri" w:cs="Calibri"/>
          <w:sz w:val="22"/>
          <w:szCs w:val="22"/>
        </w:rPr>
        <w:t>to have an indication of HARQ enable/disable in 2</w:t>
      </w:r>
      <w:r w:rsidRPr="00126A88">
        <w:rPr>
          <w:rFonts w:ascii="Calibri" w:eastAsiaTheme="minorEastAsia" w:hAnsi="Calibri" w:cs="Calibri"/>
          <w:sz w:val="22"/>
          <w:szCs w:val="22"/>
          <w:vertAlign w:val="superscript"/>
        </w:rPr>
        <w:t>nd</w:t>
      </w:r>
      <w:r>
        <w:rPr>
          <w:rFonts w:ascii="Calibri" w:eastAsiaTheme="minorEastAsia" w:hAnsi="Calibri" w:cs="Calibri"/>
          <w:sz w:val="22"/>
          <w:szCs w:val="22"/>
        </w:rPr>
        <w:t xml:space="preserve"> SCI format as 2</w:t>
      </w:r>
      <w:r w:rsidRPr="00126A88">
        <w:rPr>
          <w:rFonts w:ascii="Calibri" w:eastAsiaTheme="minorEastAsia" w:hAnsi="Calibri" w:cs="Calibri"/>
          <w:sz w:val="22"/>
          <w:szCs w:val="22"/>
          <w:vertAlign w:val="superscript"/>
        </w:rPr>
        <w:t>nd</w:t>
      </w:r>
      <w:r>
        <w:rPr>
          <w:rFonts w:ascii="Calibri" w:eastAsiaTheme="minorEastAsia" w:hAnsi="Calibri" w:cs="Calibri"/>
          <w:sz w:val="22"/>
          <w:szCs w:val="22"/>
        </w:rPr>
        <w:t xml:space="preserve"> CSI format A always enables HARQ feedback if Proposal 3-1 is agreed.</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hint="eastAsia"/>
          <w:sz w:val="22"/>
          <w:szCs w:val="22"/>
        </w:rPr>
        <w:t>More companies supported ID based differentiation between GC HARQ option 2 and unicast, an</w:t>
      </w:r>
      <w:r>
        <w:rPr>
          <w:rFonts w:ascii="Calibri" w:eastAsiaTheme="minorEastAsia" w:hAnsi="Calibri" w:cs="Calibri"/>
          <w:sz w:val="22"/>
          <w:szCs w:val="22"/>
        </w:rPr>
        <w:t>d it is proposed to take a working assumption and ask RAN2 whether this is feasible.</w:t>
      </w:r>
    </w:p>
    <w:p w:rsidR="004B1148" w:rsidRPr="00BA0B1F"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hint="eastAsia"/>
          <w:sz w:val="22"/>
          <w:szCs w:val="22"/>
        </w:rPr>
        <w:t xml:space="preserve">My understanding is that RAN2 had an email </w:t>
      </w:r>
      <w:r>
        <w:rPr>
          <w:rFonts w:ascii="Calibri" w:eastAsiaTheme="minorEastAsia" w:hAnsi="Calibri" w:cs="Calibri"/>
          <w:sz w:val="22"/>
          <w:szCs w:val="22"/>
        </w:rPr>
        <w:t>discussion</w:t>
      </w:r>
      <w:r>
        <w:rPr>
          <w:rFonts w:ascii="Calibri" w:eastAsiaTheme="minorEastAsia" w:hAnsi="Calibri" w:cs="Calibri" w:hint="eastAsia"/>
          <w:sz w:val="22"/>
          <w:szCs w:val="22"/>
        </w:rPr>
        <w:t xml:space="preserve"> </w:t>
      </w:r>
      <w:r>
        <w:rPr>
          <w:rFonts w:ascii="Calibri" w:eastAsiaTheme="minorEastAsia" w:hAnsi="Calibri" w:cs="Calibri"/>
          <w:sz w:val="22"/>
          <w:szCs w:val="22"/>
        </w:rPr>
        <w:t>which includes the topic of HARQ option selection when PSFCH resources are insufficient in GC HARQ option 2. Use of GC HARQ feedback option 1 under 2</w:t>
      </w:r>
      <w:r w:rsidRPr="00126A88">
        <w:rPr>
          <w:rFonts w:ascii="Calibri" w:eastAsiaTheme="minorEastAsia" w:hAnsi="Calibri" w:cs="Calibri"/>
          <w:sz w:val="22"/>
          <w:szCs w:val="22"/>
          <w:vertAlign w:val="superscript"/>
        </w:rPr>
        <w:t>nd</w:t>
      </w:r>
      <w:r>
        <w:rPr>
          <w:rFonts w:ascii="Calibri" w:eastAsiaTheme="minorEastAsia" w:hAnsi="Calibri" w:cs="Calibri"/>
          <w:sz w:val="22"/>
          <w:szCs w:val="22"/>
        </w:rPr>
        <w:t xml:space="preserve"> SCI format B can be decided after the related RAN2 conclusion, and I think this is in line with the previous RAN1 conclusion that HARQ option will be selected in RAN2.</w:t>
      </w:r>
    </w:p>
    <w:tbl>
      <w:tblPr>
        <w:tblStyle w:val="211"/>
        <w:tblW w:w="0" w:type="auto"/>
        <w:tblLook w:val="04A0" w:firstRow="1" w:lastRow="0" w:firstColumn="1" w:lastColumn="0" w:noHBand="0" w:noVBand="1"/>
      </w:tblPr>
      <w:tblGrid>
        <w:gridCol w:w="1547"/>
        <w:gridCol w:w="7603"/>
      </w:tblGrid>
      <w:tr w:rsidR="004B1148" w:rsidRPr="00BA0B1F" w:rsidTr="002E03CB">
        <w:tc>
          <w:tcPr>
            <w:tcW w:w="1547" w:type="dxa"/>
          </w:tcPr>
          <w:p w:rsidR="004B1148" w:rsidRPr="00BA0B1F" w:rsidRDefault="004B1148" w:rsidP="002E03CB">
            <w:pPr>
              <w:widowControl/>
              <w:wordWrap/>
              <w:rPr>
                <w:rFonts w:ascii="Calibri" w:hAnsi="Calibri" w:cs="Calibri"/>
                <w:sz w:val="22"/>
              </w:rPr>
            </w:pPr>
            <w:r w:rsidRPr="00BA0B1F">
              <w:rPr>
                <w:rFonts w:ascii="Calibri" w:hAnsi="Calibri" w:cs="Calibri" w:hint="eastAsia"/>
                <w:sz w:val="22"/>
              </w:rPr>
              <w:t>Company</w:t>
            </w:r>
          </w:p>
        </w:tc>
        <w:tc>
          <w:tcPr>
            <w:tcW w:w="7603" w:type="dxa"/>
          </w:tcPr>
          <w:p w:rsidR="004B1148" w:rsidRPr="00BA0B1F" w:rsidRDefault="004B1148" w:rsidP="002E03CB">
            <w:pPr>
              <w:widowControl/>
              <w:wordWrap/>
              <w:rPr>
                <w:rFonts w:ascii="Calibri" w:hAnsi="Calibri" w:cs="Calibri"/>
                <w:sz w:val="22"/>
              </w:rPr>
            </w:pPr>
            <w:r w:rsidRPr="00BA0B1F">
              <w:rPr>
                <w:rFonts w:ascii="Calibri" w:hAnsi="Calibri" w:cs="Calibri" w:hint="eastAsia"/>
                <w:sz w:val="22"/>
              </w:rPr>
              <w:t>Comments</w:t>
            </w:r>
          </w:p>
        </w:tc>
      </w:tr>
      <w:tr w:rsidR="004B1148" w:rsidRPr="00BA0B1F" w:rsidTr="002E03CB">
        <w:tc>
          <w:tcPr>
            <w:tcW w:w="1547" w:type="dxa"/>
          </w:tcPr>
          <w:p w:rsidR="004B1148" w:rsidRPr="00E0658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BA0B1F"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OK</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eastAsia="MS Mincho" w:hAnsi="Calibri" w:cs="Calibri" w:hint="eastAsia"/>
                <w:sz w:val="22"/>
                <w:lang w:eastAsia="ja-JP"/>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w:t>
            </w:r>
            <w:r>
              <w:rPr>
                <w:rFonts w:ascii="Calibri" w:eastAsia="MS Mincho" w:hAnsi="Calibri" w:cs="Calibri"/>
                <w:sz w:val="22"/>
                <w:lang w:eastAsia="ja-JP"/>
              </w:rPr>
              <w:t xml:space="preserve"> the proposal</w:t>
            </w:r>
            <w:r>
              <w:rPr>
                <w:rFonts w:ascii="Calibri" w:eastAsia="MS Mincho" w:hAnsi="Calibri" w:cs="Calibri" w:hint="eastAsia"/>
                <w:sz w:val="22"/>
                <w:lang w:eastAsia="ja-JP"/>
              </w:rPr>
              <w:t xml:space="preserve">, including </w:t>
            </w:r>
            <w:r>
              <w:rPr>
                <w:rFonts w:ascii="Calibri" w:eastAsia="MS Mincho" w:hAnsi="Calibri" w:cs="Calibri"/>
                <w:sz w:val="22"/>
                <w:lang w:eastAsia="ja-JP"/>
              </w:rPr>
              <w:t>WA and FFS as it is.</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Whether L1 ID can indicate unicast/groupcast should be asked to RAN2.</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OK to have the FFS, considering the current RAN2 situation.</w:t>
            </w:r>
          </w:p>
          <w:p w:rsidR="004B1148" w:rsidRPr="00BA0B1F" w:rsidRDefault="004B1148" w:rsidP="002E03CB">
            <w:pPr>
              <w:widowControl/>
              <w:wordWrap/>
              <w:rPr>
                <w:rFonts w:ascii="Calibri" w:hAnsi="Calibri" w:cs="Calibri"/>
                <w:sz w:val="22"/>
              </w:rPr>
            </w:pPr>
            <w:r>
              <w:rPr>
                <w:rFonts w:ascii="Calibri" w:eastAsia="MS Mincho" w:hAnsi="Calibri" w:cs="Calibri"/>
                <w:sz w:val="22"/>
                <w:lang w:eastAsia="ja-JP"/>
              </w:rPr>
              <w:t>Hope that both aspects can be fixed easily once RAN2 have agreements for these.</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Fraunhofer</w:t>
            </w:r>
          </w:p>
        </w:tc>
        <w:tc>
          <w:tcPr>
            <w:tcW w:w="7603" w:type="dxa"/>
          </w:tcPr>
          <w:p w:rsidR="004B1148" w:rsidRPr="00BA0B1F" w:rsidRDefault="004B1148" w:rsidP="002E03CB">
            <w:pPr>
              <w:widowControl/>
              <w:wordWrap/>
              <w:rPr>
                <w:rFonts w:ascii="Calibri" w:hAnsi="Calibri" w:cs="Calibri"/>
                <w:sz w:val="22"/>
              </w:rPr>
            </w:pPr>
            <w:r>
              <w:rPr>
                <w:rFonts w:ascii="Calibri" w:eastAsia="MS Mincho" w:hAnsi="Calibri" w:cs="Calibri"/>
                <w:sz w:val="22"/>
                <w:lang w:eastAsia="ja-JP"/>
              </w:rPr>
              <w:t>Agree with proposal, and to wait on RAN2 for further inputs.</w:t>
            </w:r>
          </w:p>
        </w:tc>
      </w:tr>
      <w:tr w:rsidR="004B1148" w:rsidRPr="00BA0B1F" w:rsidTr="002E03CB">
        <w:tc>
          <w:tcPr>
            <w:tcW w:w="1547" w:type="dxa"/>
          </w:tcPr>
          <w:p w:rsidR="004B1148" w:rsidRPr="00BA0B1F" w:rsidRDefault="004B1148" w:rsidP="002E03CB">
            <w:pPr>
              <w:widowControl/>
              <w:wordWrap/>
              <w:rPr>
                <w:rFonts w:ascii="Calibri" w:eastAsia="SimSun" w:hAnsi="Calibri" w:cs="Calibri"/>
                <w:sz w:val="22"/>
                <w:lang w:eastAsia="zh-CN"/>
              </w:rPr>
            </w:pPr>
            <w:r>
              <w:rPr>
                <w:rFonts w:ascii="Calibri" w:hAnsi="Calibri" w:cs="Calibri"/>
                <w:sz w:val="22"/>
              </w:rPr>
              <w:t>Ericsson</w:t>
            </w:r>
          </w:p>
        </w:tc>
        <w:tc>
          <w:tcPr>
            <w:tcW w:w="7603" w:type="dxa"/>
          </w:tcPr>
          <w:p w:rsidR="004B1148" w:rsidRPr="00BA0B1F" w:rsidRDefault="004B1148" w:rsidP="002E03CB">
            <w:pPr>
              <w:widowControl/>
              <w:wordWrap/>
              <w:rPr>
                <w:rFonts w:ascii="Calibri" w:eastAsia="SimSun" w:hAnsi="Calibri" w:cs="Calibri"/>
                <w:sz w:val="22"/>
                <w:lang w:eastAsia="zh-CN"/>
              </w:rPr>
            </w:pPr>
            <w:r>
              <w:rPr>
                <w:rFonts w:ascii="Calibri" w:eastAsia="MS Mincho" w:hAnsi="Calibri" w:cs="Calibri"/>
                <w:sz w:val="22"/>
                <w:lang w:eastAsia="ja-JP"/>
              </w:rPr>
              <w:t xml:space="preserve">Supportive without the FFS part. We do not think that we need to list the FFS points. We can always revisit this agreement after RAN2 discussions and see if something needs to be done in RAN1. </w:t>
            </w:r>
          </w:p>
        </w:tc>
      </w:tr>
      <w:tr w:rsidR="004B1148" w:rsidRPr="00BA0B1F" w:rsidTr="002E03CB">
        <w:tc>
          <w:tcPr>
            <w:tcW w:w="1547" w:type="dxa"/>
          </w:tcPr>
          <w:p w:rsidR="004B1148" w:rsidRPr="00BA0B1F" w:rsidRDefault="004B1148" w:rsidP="002E03CB">
            <w:pPr>
              <w:widowControl/>
              <w:wordWrap/>
              <w:rPr>
                <w:rFonts w:ascii="Calibri" w:eastAsia="SimSun" w:hAnsi="Calibri" w:cs="Calibri"/>
                <w:sz w:val="22"/>
                <w:lang w:eastAsia="zh-CN"/>
              </w:rPr>
            </w:pPr>
            <w:r w:rsidRPr="009642FF">
              <w:rPr>
                <w:rFonts w:ascii="Calibri" w:hAnsi="Calibri" w:cs="Calibri"/>
                <w:sz w:val="22"/>
              </w:rPr>
              <w:t>Huawei, HiSilicon</w:t>
            </w:r>
          </w:p>
        </w:tc>
        <w:tc>
          <w:tcPr>
            <w:tcW w:w="7603" w:type="dxa"/>
          </w:tcPr>
          <w:p w:rsidR="004B1148" w:rsidRPr="00BA0B1F" w:rsidRDefault="004B1148" w:rsidP="002E03CB">
            <w:pPr>
              <w:widowControl/>
              <w:wordWrap/>
              <w:rPr>
                <w:rFonts w:ascii="Calibri" w:eastAsia="SimSun" w:hAnsi="Calibri" w:cs="Calibri"/>
                <w:sz w:val="22"/>
                <w:lang w:eastAsia="zh-CN"/>
              </w:rPr>
            </w:pPr>
            <w:r>
              <w:rPr>
                <w:rFonts w:ascii="Calibri" w:eastAsia="Microsoft YaHei" w:hAnsi="Calibri" w:cs="Calibri"/>
                <w:sz w:val="22"/>
                <w:szCs w:val="22"/>
              </w:rPr>
              <w:t>We prefer the indication of Enable/Disable HARQ feedback is contained in 1</w:t>
            </w:r>
            <w:r w:rsidRPr="00835E4D">
              <w:rPr>
                <w:rFonts w:ascii="Calibri" w:eastAsia="Microsoft YaHei" w:hAnsi="Calibri" w:cs="Calibri"/>
                <w:sz w:val="22"/>
                <w:szCs w:val="22"/>
                <w:vertAlign w:val="superscript"/>
              </w:rPr>
              <w:t>st</w:t>
            </w:r>
            <w:r>
              <w:rPr>
                <w:rFonts w:ascii="Calibri" w:eastAsia="Microsoft YaHei" w:hAnsi="Calibri" w:cs="Calibri"/>
                <w:sz w:val="22"/>
                <w:szCs w:val="22"/>
              </w:rPr>
              <w:t xml:space="preserve"> SCI, so the explicit filed indicating No HARQ feedback is not necessary. Besides,</w:t>
            </w:r>
            <w:r w:rsidRPr="009642FF">
              <w:rPr>
                <w:rFonts w:ascii="Calibri" w:eastAsia="Microsoft YaHei" w:hAnsi="Calibri" w:cs="Calibri"/>
                <w:sz w:val="22"/>
                <w:szCs w:val="22"/>
              </w:rPr>
              <w:t xml:space="preserve"> we don’t see the need for an FFS. If RAN1 receive further information, then the issue in that new information may be considered.</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eastAsia="SimSun" w:hAnsi="Calibri" w:cs="Calibri"/>
                <w:sz w:val="22"/>
                <w:lang w:eastAsia="zh-CN"/>
              </w:rPr>
              <w:t>Apple</w:t>
            </w:r>
          </w:p>
        </w:tc>
        <w:tc>
          <w:tcPr>
            <w:tcW w:w="7603" w:type="dxa"/>
          </w:tcPr>
          <w:p w:rsidR="004B1148" w:rsidRPr="00BA0B1F" w:rsidRDefault="004B1148" w:rsidP="002E03CB">
            <w:pPr>
              <w:widowControl/>
              <w:wordWrap/>
              <w:rPr>
                <w:rFonts w:ascii="Calibri" w:hAnsi="Calibri" w:cs="Calibri"/>
                <w:sz w:val="22"/>
              </w:rPr>
            </w:pPr>
            <w:r>
              <w:rPr>
                <w:rFonts w:ascii="Calibri" w:eastAsia="SimSun" w:hAnsi="Calibri" w:cs="Calibri"/>
                <w:sz w:val="22"/>
                <w:lang w:eastAsia="zh-CN"/>
              </w:rPr>
              <w:t xml:space="preserve">Support the proposal without the whole FFS sub-bullet. </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Support the proposal.</w:t>
            </w:r>
          </w:p>
          <w:p w:rsidR="004B1148" w:rsidRPr="00BA0B1F" w:rsidRDefault="004B1148" w:rsidP="002E03CB">
            <w:pPr>
              <w:widowControl/>
              <w:wordWrap/>
              <w:rPr>
                <w:rFonts w:ascii="Calibri" w:hAnsi="Calibri" w:cs="Calibri"/>
                <w:sz w:val="22"/>
              </w:rPr>
            </w:pPr>
            <w:r>
              <w:rPr>
                <w:rFonts w:ascii="Calibri" w:hAnsi="Calibri" w:cs="Calibri"/>
                <w:sz w:val="22"/>
              </w:rPr>
              <w:t>As we indicated in one of the answers, FB enable/disable flag should be in the 2</w:t>
            </w:r>
            <w:r w:rsidRPr="00AD4932">
              <w:rPr>
                <w:rFonts w:ascii="Calibri" w:hAnsi="Calibri" w:cs="Calibri"/>
                <w:sz w:val="22"/>
                <w:vertAlign w:val="superscript"/>
              </w:rPr>
              <w:t>nd</w:t>
            </w:r>
            <w:r>
              <w:rPr>
                <w:rFonts w:ascii="Calibri" w:hAnsi="Calibri" w:cs="Calibri"/>
                <w:sz w:val="22"/>
              </w:rPr>
              <w:t xml:space="preserve"> stage SCI. Having it in 1</w:t>
            </w:r>
            <w:r w:rsidRPr="00AD4932">
              <w:rPr>
                <w:rFonts w:ascii="Calibri" w:hAnsi="Calibri" w:cs="Calibri"/>
                <w:sz w:val="22"/>
                <w:vertAlign w:val="superscript"/>
              </w:rPr>
              <w:t>st</w:t>
            </w:r>
            <w:r>
              <w:rPr>
                <w:rFonts w:ascii="Calibri" w:hAnsi="Calibri" w:cs="Calibri"/>
                <w:sz w:val="22"/>
              </w:rPr>
              <w:t xml:space="preserve"> stage messed up the whole concept of two stages and makes the 1</w:t>
            </w:r>
            <w:r w:rsidRPr="00AD4932">
              <w:rPr>
                <w:rFonts w:ascii="Calibri" w:hAnsi="Calibri" w:cs="Calibri"/>
                <w:sz w:val="22"/>
                <w:vertAlign w:val="superscript"/>
              </w:rPr>
              <w:t>st</w:t>
            </w:r>
            <w:r>
              <w:rPr>
                <w:rFonts w:ascii="Calibri" w:hAnsi="Calibri" w:cs="Calibri"/>
                <w:sz w:val="22"/>
              </w:rPr>
              <w:t xml:space="preserve"> stage cast-aware.</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Lenovo/MoTM</w:t>
            </w:r>
          </w:p>
        </w:tc>
        <w:tc>
          <w:tcPr>
            <w:tcW w:w="7603" w:type="dxa"/>
          </w:tcPr>
          <w:p w:rsidR="004B1148" w:rsidRPr="00BA0B1F" w:rsidRDefault="004B1148" w:rsidP="002E03CB">
            <w:pPr>
              <w:widowControl/>
              <w:wordWrap/>
              <w:rPr>
                <w:rFonts w:ascii="Calibri" w:hAnsi="Calibri" w:cs="Calibri"/>
                <w:sz w:val="22"/>
              </w:rPr>
            </w:pPr>
            <w:r>
              <w:rPr>
                <w:rFonts w:ascii="Calibri" w:hAnsi="Calibri" w:cs="Calibri"/>
                <w:sz w:val="22"/>
              </w:rPr>
              <w:t>Agree</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Pr="00BA0B1F" w:rsidRDefault="004B1148" w:rsidP="002E03CB">
            <w:pPr>
              <w:widowControl/>
              <w:wordWrap/>
              <w:rPr>
                <w:rFonts w:ascii="Calibri" w:hAnsi="Calibri" w:cs="Calibri"/>
                <w:sz w:val="22"/>
              </w:rPr>
            </w:pPr>
            <w:r>
              <w:rPr>
                <w:rFonts w:ascii="Calibri" w:hAnsi="Calibri" w:cs="Calibri"/>
                <w:sz w:val="22"/>
              </w:rPr>
              <w:t>Ok</w:t>
            </w:r>
          </w:p>
        </w:tc>
      </w:tr>
      <w:tr w:rsidR="004B1148" w:rsidRPr="00BA0B1F" w:rsidTr="002E03CB">
        <w:tc>
          <w:tcPr>
            <w:tcW w:w="1547" w:type="dxa"/>
          </w:tcPr>
          <w:p w:rsidR="004B1148" w:rsidRPr="006450F4"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w:t>
            </w:r>
            <w:r>
              <w:rPr>
                <w:rFonts w:ascii="Calibri" w:eastAsia="SimSun" w:hAnsi="Calibri" w:cs="Calibri" w:hint="eastAsia"/>
                <w:sz w:val="22"/>
                <w:lang w:eastAsia="zh-CN"/>
              </w:rPr>
              <w:t xml:space="preserve">upport the </w:t>
            </w:r>
            <w:r>
              <w:rPr>
                <w:rFonts w:ascii="Calibri" w:eastAsia="SimSun" w:hAnsi="Calibri" w:cs="Calibri"/>
                <w:sz w:val="22"/>
                <w:lang w:eastAsia="zh-CN"/>
              </w:rPr>
              <w:t>proposal</w:t>
            </w:r>
            <w:r>
              <w:rPr>
                <w:rFonts w:ascii="Calibri" w:eastAsia="SimSun" w:hAnsi="Calibri" w:cs="Calibri" w:hint="eastAsia"/>
                <w:sz w:val="22"/>
                <w:lang w:eastAsia="zh-CN"/>
              </w:rPr>
              <w:t xml:space="preserve">, </w:t>
            </w:r>
          </w:p>
          <w:p w:rsidR="004B1148" w:rsidRPr="006450F4"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nd we do see the benefits for supporting groupcast option 1in this SCI format.</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Qualcomm</w:t>
            </w:r>
          </w:p>
        </w:tc>
        <w:tc>
          <w:tcPr>
            <w:tcW w:w="7603" w:type="dxa"/>
          </w:tcPr>
          <w:p w:rsidR="004B1148" w:rsidRPr="00E527B3"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t xml:space="preserve">We don’t agree with the working assumption “RAN1 assumes that higher layers can determine whether to use GC HARQ feedback option 2 or unicast HARQ based on the L1 ID(s) included in SCI.” and think it should be removed. We don’t agree that this is possible since there no such address space separation defined, even with the full L2 IDs. </w:t>
            </w:r>
          </w:p>
          <w:p w:rsidR="004B1148" w:rsidRPr="00E527B3" w:rsidRDefault="004B1148" w:rsidP="002E03CB">
            <w:pPr>
              <w:widowControl/>
              <w:wordWrap/>
              <w:rPr>
                <w:rFonts w:ascii="Calibri" w:eastAsia="SimSun" w:hAnsi="Calibri" w:cs="Calibri"/>
                <w:sz w:val="22"/>
                <w:lang w:eastAsia="zh-CN"/>
              </w:rPr>
            </w:pPr>
          </w:p>
          <w:p w:rsidR="004B1148" w:rsidRPr="00E527B3"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t>Further, RAN1 made the following agreement</w:t>
            </w:r>
          </w:p>
          <w:p w:rsidR="004B1148" w:rsidRPr="00E527B3"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lastRenderedPageBreak/>
              <w:t>Agreements [98b-NR-20]:</w:t>
            </w:r>
          </w:p>
          <w:p w:rsidR="004B1148" w:rsidRPr="00E527B3"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t>•</w:t>
            </w:r>
            <w:r w:rsidRPr="00E527B3">
              <w:rPr>
                <w:rFonts w:ascii="Calibri" w:eastAsia="SimSun" w:hAnsi="Calibri" w:cs="Calibri"/>
                <w:sz w:val="22"/>
                <w:lang w:eastAsia="zh-CN"/>
              </w:rPr>
              <w:tab/>
              <w:t>For groupcast HARQ feedback, SCI explicitly indicates either Option 1 or Option 2 is to be used.</w:t>
            </w:r>
          </w:p>
          <w:p w:rsidR="004B1148" w:rsidRPr="00E527B3" w:rsidRDefault="004B1148" w:rsidP="002E03CB">
            <w:pPr>
              <w:widowControl/>
              <w:wordWrap/>
              <w:rPr>
                <w:rFonts w:ascii="Calibri" w:eastAsia="SimSun" w:hAnsi="Calibri" w:cs="Calibri"/>
                <w:sz w:val="22"/>
                <w:lang w:eastAsia="zh-CN"/>
              </w:rPr>
            </w:pPr>
          </w:p>
          <w:p w:rsidR="004B1148" w:rsidRPr="00E527B3"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t>According to this agreement, groupcast option 2 is also explicitly indicated and shouldn’t grouped with unicast.</w:t>
            </w:r>
          </w:p>
          <w:p w:rsidR="004B1148"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t>The separation between the cast types could be done using separate SCI-2 format or by using fields in the second SCI-2 format: 1 field to enable/disable feedback and another field to indicate {broadcast, unicast, groupcast type 2, [groupcast type 1]}. The distinction between unicast and groupcast should be made even when feedback is disabled otherwise the UE cannot perform the appropriate filtering on IDs and would have to decode a TB when either criteria is met instead of when only the correct one is met.</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Spreadtrum</w:t>
            </w:r>
          </w:p>
        </w:tc>
        <w:tc>
          <w:tcPr>
            <w:tcW w:w="7603" w:type="dxa"/>
          </w:tcPr>
          <w:p w:rsidR="004B1148" w:rsidRPr="00E527B3"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We believe there exist collision of </w:t>
            </w:r>
            <w:r w:rsidRPr="00845D0C">
              <w:rPr>
                <w:rFonts w:ascii="Calibri" w:eastAsia="SimSun" w:hAnsi="Calibri" w:cs="Calibri"/>
                <w:sz w:val="22"/>
                <w:lang w:eastAsia="zh-CN"/>
              </w:rPr>
              <w:t xml:space="preserve">L1 ID(s) included in SCI </w:t>
            </w:r>
            <w:r>
              <w:rPr>
                <w:rFonts w:ascii="Calibri" w:eastAsia="SimSun" w:hAnsi="Calibri" w:cs="Calibri"/>
                <w:sz w:val="22"/>
                <w:lang w:eastAsia="zh-CN"/>
              </w:rPr>
              <w:t xml:space="preserve">between </w:t>
            </w:r>
            <w:r w:rsidRPr="00845D0C">
              <w:rPr>
                <w:rFonts w:ascii="Calibri" w:eastAsia="SimSun" w:hAnsi="Calibri" w:cs="Calibri"/>
                <w:sz w:val="22"/>
                <w:lang w:eastAsia="zh-CN"/>
              </w:rPr>
              <w:t xml:space="preserve">GC HARQ feedback option 2 </w:t>
            </w:r>
            <w:r>
              <w:rPr>
                <w:rFonts w:ascii="Calibri" w:eastAsia="SimSun" w:hAnsi="Calibri" w:cs="Calibri"/>
                <w:sz w:val="22"/>
                <w:lang w:eastAsia="zh-CN"/>
              </w:rPr>
              <w:t>and</w:t>
            </w:r>
            <w:r w:rsidRPr="00845D0C">
              <w:rPr>
                <w:rFonts w:ascii="Calibri" w:eastAsia="SimSun" w:hAnsi="Calibri" w:cs="Calibri"/>
                <w:sz w:val="22"/>
                <w:lang w:eastAsia="zh-CN"/>
              </w:rPr>
              <w:t xml:space="preserve"> unicast</w:t>
            </w:r>
            <w:r>
              <w:rPr>
                <w:rFonts w:ascii="Calibri" w:eastAsia="SimSun" w:hAnsi="Calibri" w:cs="Calibri"/>
                <w:sz w:val="22"/>
                <w:lang w:eastAsia="zh-CN"/>
              </w:rPr>
              <w:t>. If majority companies consider this collision as corner case, we can comprise to the proposal.</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upportive without FFS part. For L1 ID collision, from the Rx UE level the overall impact is expected to be trivial.</w:t>
            </w:r>
          </w:p>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also think the FFS bullet is unnecessary. If RAN2 provides new information, RAN1 can come back to the agreement and trigger further discussion.</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ZTE, Sanechips</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Support the proposal as is, including FFS part.</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CMCC</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Support. We are open to whether include the FFS part or not.</w:t>
            </w:r>
          </w:p>
        </w:tc>
      </w:tr>
    </w:tbl>
    <w:p w:rsidR="004B1148" w:rsidRPr="00845D0C" w:rsidRDefault="004B1148" w:rsidP="004B1148">
      <w:pPr>
        <w:widowControl/>
        <w:wordWrap/>
        <w:autoSpaceDE/>
        <w:autoSpaceDN/>
        <w:spacing w:line="259" w:lineRule="auto"/>
      </w:pPr>
    </w:p>
    <w:p w:rsidR="004B1148" w:rsidRPr="00FD69FE" w:rsidRDefault="004B1148" w:rsidP="004B1148">
      <w:pPr>
        <w:widowControl/>
        <w:wordWrap/>
        <w:autoSpaceDE/>
        <w:autoSpaceDN/>
        <w:spacing w:line="259" w:lineRule="auto"/>
      </w:pPr>
      <w:r w:rsidRPr="00FD69FE">
        <w:rPr>
          <w:rFonts w:ascii="Calibri" w:hAnsi="Calibri" w:cs="Calibri"/>
          <w:b/>
          <w:sz w:val="22"/>
        </w:rPr>
        <w:t xml:space="preserve">Proposal </w:t>
      </w:r>
      <w:r>
        <w:rPr>
          <w:rFonts w:ascii="Calibri" w:hAnsi="Calibri" w:cs="Calibri"/>
          <w:b/>
          <w:sz w:val="22"/>
        </w:rPr>
        <w:t>3</w:t>
      </w:r>
      <w:r w:rsidRPr="00FD69FE">
        <w:rPr>
          <w:rFonts w:ascii="Calibri" w:hAnsi="Calibri" w:cs="Calibri"/>
          <w:b/>
          <w:sz w:val="22"/>
        </w:rPr>
        <w:t>-</w:t>
      </w:r>
      <w:r>
        <w:rPr>
          <w:rFonts w:ascii="Calibri" w:hAnsi="Calibri" w:cs="Calibri"/>
          <w:b/>
          <w:sz w:val="22"/>
        </w:rPr>
        <w:t>3</w:t>
      </w:r>
      <w:r w:rsidRPr="00FD69FE">
        <w:rPr>
          <w:rFonts w:ascii="Calibri" w:hAnsi="Calibri" w:cs="Calibri" w:hint="eastAsia"/>
          <w:b/>
          <w:sz w:val="22"/>
        </w:rPr>
        <w:t>:</w:t>
      </w:r>
      <w:r>
        <w:rPr>
          <w:rFonts w:ascii="Calibri" w:hAnsi="Calibri" w:cs="Calibri"/>
          <w:b/>
          <w:sz w:val="22"/>
        </w:rPr>
        <w:t xml:space="preserve"> Send an LS to RAN2 regarding HARQ operations</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hint="eastAsia"/>
          <w:b/>
          <w:sz w:val="22"/>
        </w:rPr>
        <w:t>Proposal 3-2</w:t>
      </w:r>
      <w:r>
        <w:rPr>
          <w:rFonts w:ascii="Calibri" w:hAnsi="Calibri" w:cs="Calibri"/>
          <w:b/>
          <w:sz w:val="22"/>
        </w:rPr>
        <w:t xml:space="preserve"> is included to ask RAN2 feedback on the working assumption and FFS.</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RAN1 informs RAN2 that RAN1 discussed whether to support mixing blind and feedback-based HARQ retransmissions of a TB and RAN1 agreed that this is an issue RAN2 needs to make decision.</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RAN1 notes the following agreements regarding the time gap between two resources of a TB when HARQ feedback is expected:</w:t>
      </w:r>
    </w:p>
    <w:tbl>
      <w:tblPr>
        <w:tblStyle w:val="aa"/>
        <w:tblW w:w="0" w:type="auto"/>
        <w:tblLook w:val="04A0" w:firstRow="1" w:lastRow="0" w:firstColumn="1" w:lastColumn="0" w:noHBand="0" w:noVBand="1"/>
      </w:tblPr>
      <w:tblGrid>
        <w:gridCol w:w="9016"/>
      </w:tblGrid>
      <w:tr w:rsidR="004B1148" w:rsidTr="002E03CB">
        <w:tc>
          <w:tcPr>
            <w:tcW w:w="9016" w:type="dxa"/>
          </w:tcPr>
          <w:p w:rsidR="004B1148" w:rsidRPr="00D209D7" w:rsidRDefault="004B1148" w:rsidP="002E03CB">
            <w:pPr>
              <w:rPr>
                <w:rFonts w:ascii="Times New Roman"/>
                <w:i/>
                <w:szCs w:val="20"/>
                <w:highlight w:val="green"/>
                <w:lang w:eastAsia="x-none"/>
              </w:rPr>
            </w:pPr>
            <w:r w:rsidRPr="00D209D7">
              <w:rPr>
                <w:rFonts w:ascii="Times New Roman"/>
                <w:i/>
                <w:szCs w:val="20"/>
                <w:highlight w:val="green"/>
                <w:lang w:eastAsia="x-none"/>
              </w:rPr>
              <w:t>Agreements:</w:t>
            </w:r>
          </w:p>
          <w:p w:rsidR="004B1148" w:rsidRPr="00EA4D08" w:rsidRDefault="004B1148" w:rsidP="004B1148">
            <w:pPr>
              <w:pStyle w:val="af4"/>
              <w:widowControl/>
              <w:numPr>
                <w:ilvl w:val="0"/>
                <w:numId w:val="41"/>
              </w:numPr>
              <w:wordWrap/>
              <w:autoSpaceDE/>
              <w:autoSpaceDN/>
              <w:spacing w:before="0" w:after="0" w:line="240" w:lineRule="auto"/>
              <w:ind w:leftChars="0"/>
              <w:jc w:val="left"/>
              <w:rPr>
                <w:i/>
              </w:rPr>
            </w:pPr>
            <w:r w:rsidRPr="00EA4D08">
              <w:rPr>
                <w:i/>
              </w:rPr>
              <w:t xml:space="preserve">In Step 2, a UE ensures a minimum time gap Z = a + b between any two selected resources of a TB where a HARQ feedback for the first of these resources is expected </w:t>
            </w:r>
          </w:p>
          <w:p w:rsidR="004B1148" w:rsidRPr="00EA4D08" w:rsidRDefault="004B1148" w:rsidP="004B1148">
            <w:pPr>
              <w:pStyle w:val="af4"/>
              <w:widowControl/>
              <w:numPr>
                <w:ilvl w:val="1"/>
                <w:numId w:val="41"/>
              </w:numPr>
              <w:wordWrap/>
              <w:autoSpaceDE/>
              <w:autoSpaceDN/>
              <w:spacing w:before="0" w:after="0" w:line="240" w:lineRule="auto"/>
              <w:ind w:leftChars="0"/>
              <w:jc w:val="left"/>
              <w:rPr>
                <w:i/>
              </w:rPr>
            </w:pPr>
            <w:r w:rsidRPr="00EA4D08">
              <w:rPr>
                <w:i/>
              </w:rPr>
              <w:t xml:space="preserve">‘a’ is a time gap between the end of the last symbol of the PSSCH transmission of the first resource and the start of the first symbol of the corresponding PSFCH reception determined by resource pool configuration and higher layer parameters of MinTimeGapPSFCH and periodPSFCHresource </w:t>
            </w:r>
          </w:p>
          <w:p w:rsidR="004B1148" w:rsidRPr="008C06D2" w:rsidRDefault="004B1148" w:rsidP="004B1148">
            <w:pPr>
              <w:pStyle w:val="af4"/>
              <w:widowControl/>
              <w:numPr>
                <w:ilvl w:val="1"/>
                <w:numId w:val="41"/>
              </w:numPr>
              <w:wordWrap/>
              <w:autoSpaceDE/>
              <w:autoSpaceDN/>
              <w:spacing w:before="0" w:after="0" w:line="240" w:lineRule="auto"/>
              <w:ind w:leftChars="0"/>
              <w:jc w:val="left"/>
              <w:rPr>
                <w:i/>
              </w:rPr>
            </w:pPr>
            <w:r w:rsidRPr="00EA4D08">
              <w:rPr>
                <w:i/>
              </w:rPr>
              <w:t>‘b’ is a time required for PSFCH reception and processing plus sidelink retransmission preparation including multiplexing of necessary physical channels and any TX-RX/RX-TX switching time and is determined by UE implementation</w:t>
            </w:r>
          </w:p>
        </w:tc>
      </w:tr>
    </w:tbl>
    <w:p w:rsidR="004B1148" w:rsidRPr="008C06D2" w:rsidRDefault="004B1148" w:rsidP="004B1148">
      <w:pPr>
        <w:widowControl/>
        <w:wordWrap/>
        <w:autoSpaceDE/>
        <w:autoSpaceDN/>
        <w:spacing w:line="259" w:lineRule="auto"/>
        <w:rPr>
          <w:rFonts w:ascii="Calibri" w:eastAsia="PMingLiU" w:hAnsi="Calibri" w:cs="Calibri"/>
          <w:sz w:val="22"/>
          <w:lang w:eastAsia="zh-TW"/>
        </w:rPr>
      </w:pPr>
      <w:r w:rsidRPr="008C06D2">
        <w:rPr>
          <w:rFonts w:ascii="Calibri" w:eastAsia="PMingLiU" w:hAnsi="Calibri" w:cs="Calibri" w:hint="eastAsia"/>
          <w:sz w:val="22"/>
          <w:lang w:eastAsia="zh-TW"/>
        </w:rPr>
        <w:t>// F</w:t>
      </w:r>
      <w:r w:rsidRPr="008C06D2">
        <w:rPr>
          <w:rFonts w:ascii="Calibri" w:eastAsia="PMingLiU" w:hAnsi="Calibri" w:cs="Calibri"/>
          <w:sz w:val="22"/>
          <w:lang w:eastAsia="zh-TW"/>
        </w:rPr>
        <w:t>L’s note</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My understanding is that RAN2 is discussing a similar issue of whether/how to handle a case where the number of resources is smaller than the maximum number of transmissions allowed for the TB.</w:t>
      </w:r>
    </w:p>
    <w:p w:rsidR="004B1148" w:rsidRPr="008C06D2"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A</w:t>
      </w:r>
      <w:r>
        <w:rPr>
          <w:rFonts w:ascii="Calibri" w:eastAsiaTheme="minorEastAsia" w:hAnsi="Calibri" w:cs="Calibri" w:hint="eastAsia"/>
          <w:sz w:val="22"/>
          <w:szCs w:val="22"/>
        </w:rPr>
        <w:t xml:space="preserve">s </w:t>
      </w:r>
      <w:r>
        <w:rPr>
          <w:rFonts w:ascii="Calibri" w:eastAsiaTheme="minorEastAsia" w:hAnsi="Calibri" w:cs="Calibri"/>
          <w:sz w:val="22"/>
          <w:szCs w:val="22"/>
        </w:rPr>
        <w:t>some companies mentioned the keeping reliability within latency might be difficult in some cases where HARQ feedback always is enabled, informing the RAN1 agreement can be useful in the potential RAN2 discussion.</w:t>
      </w:r>
    </w:p>
    <w:tbl>
      <w:tblPr>
        <w:tblStyle w:val="211"/>
        <w:tblW w:w="0" w:type="auto"/>
        <w:tblLook w:val="04A0" w:firstRow="1" w:lastRow="0" w:firstColumn="1" w:lastColumn="0" w:noHBand="0" w:noVBand="1"/>
      </w:tblPr>
      <w:tblGrid>
        <w:gridCol w:w="1547"/>
        <w:gridCol w:w="7603"/>
      </w:tblGrid>
      <w:tr w:rsidR="004B1148" w:rsidRPr="00BA0B1F" w:rsidTr="002E03CB">
        <w:tc>
          <w:tcPr>
            <w:tcW w:w="1547" w:type="dxa"/>
          </w:tcPr>
          <w:p w:rsidR="004B1148" w:rsidRPr="00BA0B1F" w:rsidRDefault="004B1148" w:rsidP="002E03CB">
            <w:pPr>
              <w:widowControl/>
              <w:wordWrap/>
              <w:rPr>
                <w:rFonts w:ascii="Calibri" w:hAnsi="Calibri" w:cs="Calibri"/>
                <w:sz w:val="22"/>
              </w:rPr>
            </w:pPr>
            <w:r w:rsidRPr="00BA0B1F">
              <w:rPr>
                <w:rFonts w:ascii="Calibri" w:hAnsi="Calibri" w:cs="Calibri" w:hint="eastAsia"/>
                <w:sz w:val="22"/>
              </w:rPr>
              <w:t>Company</w:t>
            </w:r>
          </w:p>
        </w:tc>
        <w:tc>
          <w:tcPr>
            <w:tcW w:w="7603" w:type="dxa"/>
          </w:tcPr>
          <w:p w:rsidR="004B1148" w:rsidRPr="00BA0B1F" w:rsidRDefault="004B1148" w:rsidP="002E03CB">
            <w:pPr>
              <w:widowControl/>
              <w:wordWrap/>
              <w:rPr>
                <w:rFonts w:ascii="Calibri" w:hAnsi="Calibri" w:cs="Calibri"/>
                <w:sz w:val="22"/>
              </w:rPr>
            </w:pPr>
            <w:r w:rsidRPr="00BA0B1F">
              <w:rPr>
                <w:rFonts w:ascii="Calibri" w:hAnsi="Calibri" w:cs="Calibri" w:hint="eastAsia"/>
                <w:sz w:val="22"/>
              </w:rPr>
              <w:t>Comments</w:t>
            </w:r>
          </w:p>
        </w:tc>
      </w:tr>
      <w:tr w:rsidR="004B1148" w:rsidRPr="00BA0B1F" w:rsidTr="002E03CB">
        <w:tc>
          <w:tcPr>
            <w:tcW w:w="1547" w:type="dxa"/>
          </w:tcPr>
          <w:p w:rsidR="004B1148" w:rsidRPr="00245F96"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Panasonic</w:t>
            </w:r>
          </w:p>
        </w:tc>
        <w:tc>
          <w:tcPr>
            <w:tcW w:w="7603" w:type="dxa"/>
          </w:tcPr>
          <w:p w:rsidR="004B1148" w:rsidRPr="00BA0B1F"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OK</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eastAsia="MS Mincho" w:hAnsi="Calibri" w:cs="Calibri" w:hint="eastAsia"/>
                <w:sz w:val="22"/>
                <w:lang w:eastAsia="ja-JP"/>
              </w:rPr>
              <w:lastRenderedPageBreak/>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Support </w:t>
            </w:r>
            <w:r>
              <w:rPr>
                <w:rFonts w:ascii="Calibri" w:eastAsia="MS Mincho" w:hAnsi="Calibri" w:cs="Calibri"/>
                <w:sz w:val="22"/>
                <w:lang w:eastAsia="ja-JP"/>
              </w:rPr>
              <w:t>the</w:t>
            </w:r>
            <w:r>
              <w:rPr>
                <w:rFonts w:ascii="Calibri" w:eastAsia="MS Mincho" w:hAnsi="Calibri" w:cs="Calibri" w:hint="eastAsia"/>
                <w:sz w:val="22"/>
                <w:lang w:eastAsia="ja-JP"/>
              </w:rPr>
              <w:t xml:space="preserve"> </w:t>
            </w:r>
            <w:r>
              <w:rPr>
                <w:rFonts w:ascii="Calibri" w:eastAsia="MS Mincho" w:hAnsi="Calibri" w:cs="Calibri"/>
                <w:sz w:val="22"/>
                <w:lang w:eastAsia="ja-JP"/>
              </w:rPr>
              <w:t>proposal.</w:t>
            </w:r>
          </w:p>
          <w:p w:rsidR="004B1148" w:rsidRPr="00BA0B1F" w:rsidRDefault="004B1148" w:rsidP="002E03CB">
            <w:pPr>
              <w:widowControl/>
              <w:wordWrap/>
              <w:rPr>
                <w:rFonts w:ascii="Calibri" w:hAnsi="Calibri" w:cs="Calibri"/>
                <w:sz w:val="22"/>
              </w:rPr>
            </w:pPr>
            <w:r>
              <w:rPr>
                <w:rFonts w:ascii="Calibri" w:eastAsia="MS Mincho" w:hAnsi="Calibri" w:cs="Calibri"/>
                <w:sz w:val="22"/>
                <w:lang w:eastAsia="ja-JP"/>
              </w:rPr>
              <w:t>We are OK to include the information recommended by FL.</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Do not agree with the proposal. In our view it is not needed to send and LS to RAN2 regarding this issue.</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 </w:t>
            </w:r>
          </w:p>
          <w:p w:rsidR="004B1148" w:rsidRPr="00BA0B1F" w:rsidRDefault="004B1148" w:rsidP="002E03CB">
            <w:pPr>
              <w:widowControl/>
              <w:wordWrap/>
              <w:rPr>
                <w:rFonts w:ascii="Calibri" w:hAnsi="Calibri" w:cs="Calibri"/>
                <w:sz w:val="22"/>
              </w:rPr>
            </w:pPr>
            <w:r>
              <w:rPr>
                <w:rFonts w:ascii="Calibri" w:eastAsia="MS Mincho" w:hAnsi="Calibri" w:cs="Calibri"/>
                <w:sz w:val="22"/>
                <w:lang w:eastAsia="ja-JP"/>
              </w:rPr>
              <w:t>According to RAN2 agreements an LCH is configured either as HARQ enabled or disable, therefore, does not support the mix of feedback-based and blind retransmission. In our view, this may lead to a QoS mismatch between the LCH definition and how the transmission is treated at PHY layer. Moreover, the introduction of such new mechanism is not desirable at this phase of the release.</w:t>
            </w:r>
          </w:p>
        </w:tc>
      </w:tr>
      <w:tr w:rsidR="004B1148" w:rsidRPr="00BA0B1F" w:rsidTr="002E03CB">
        <w:tc>
          <w:tcPr>
            <w:tcW w:w="1547" w:type="dxa"/>
          </w:tcPr>
          <w:p w:rsidR="004B1148" w:rsidRPr="00BA0B1F" w:rsidRDefault="004B1148" w:rsidP="002E03CB">
            <w:pPr>
              <w:widowControl/>
              <w:wordWrap/>
              <w:rPr>
                <w:rFonts w:ascii="Calibri" w:eastAsia="SimSun" w:hAnsi="Calibri" w:cs="Calibri"/>
                <w:sz w:val="22"/>
                <w:lang w:eastAsia="zh-CN"/>
              </w:rPr>
            </w:pPr>
            <w:r w:rsidRPr="009642FF">
              <w:rPr>
                <w:rFonts w:ascii="Calibri" w:hAnsi="Calibri" w:cs="Calibri"/>
                <w:sz w:val="22"/>
              </w:rPr>
              <w:t>Huawei, HiSilicon</w:t>
            </w:r>
          </w:p>
        </w:tc>
        <w:tc>
          <w:tcPr>
            <w:tcW w:w="7603" w:type="dxa"/>
          </w:tcPr>
          <w:p w:rsidR="004B1148" w:rsidRPr="00BA0B1F" w:rsidRDefault="004B1148" w:rsidP="002E03CB">
            <w:pPr>
              <w:widowControl/>
              <w:wordWrap/>
              <w:rPr>
                <w:rFonts w:ascii="Calibri" w:eastAsia="SimSun" w:hAnsi="Calibri" w:cs="Calibri"/>
                <w:sz w:val="22"/>
                <w:lang w:eastAsia="zh-CN"/>
              </w:rPr>
            </w:pPr>
            <w:r w:rsidRPr="009642FF">
              <w:rPr>
                <w:rFonts w:ascii="Calibri" w:eastAsia="Microsoft YaHei" w:hAnsi="Calibri" w:cs="Calibri" w:hint="eastAsia"/>
                <w:sz w:val="22"/>
                <w:szCs w:val="22"/>
              </w:rPr>
              <w:t>This looks like an LS that might be sent during a WI phase, but not during a maintenance phase. RAN1 does not need to add more work to the pile, and can act if, and in the terms of, any further information received from RAN2.</w:t>
            </w:r>
          </w:p>
        </w:tc>
      </w:tr>
      <w:tr w:rsidR="004B1148" w:rsidRPr="00BA0B1F" w:rsidTr="002E03CB">
        <w:tc>
          <w:tcPr>
            <w:tcW w:w="1547" w:type="dxa"/>
          </w:tcPr>
          <w:p w:rsidR="004B1148" w:rsidRPr="00BA0B1F"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Apple</w:t>
            </w:r>
          </w:p>
        </w:tc>
        <w:tc>
          <w:tcPr>
            <w:tcW w:w="7603" w:type="dxa"/>
          </w:tcPr>
          <w:p w:rsidR="004B1148" w:rsidRPr="00BA0B1F"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In the first bullet, we do not need to mention FFS. Otherwise, we support the proposal. </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OK to send LS.</w:t>
            </w:r>
          </w:p>
          <w:p w:rsidR="004B1148" w:rsidRDefault="004B1148" w:rsidP="002E03CB">
            <w:pPr>
              <w:widowControl/>
              <w:wordWrap/>
              <w:rPr>
                <w:rFonts w:ascii="Calibri" w:hAnsi="Calibri" w:cs="Calibri"/>
                <w:sz w:val="22"/>
              </w:rPr>
            </w:pPr>
            <w:r>
              <w:rPr>
                <w:rFonts w:ascii="Calibri" w:hAnsi="Calibri" w:cs="Calibri"/>
                <w:sz w:val="22"/>
              </w:rPr>
              <w:t>As mentioned by FL, RAN2 is also looking into similar issue, and the RAN1 LS can motivate them to decide it.</w:t>
            </w:r>
          </w:p>
          <w:p w:rsidR="004B1148" w:rsidRPr="00BA0B1F" w:rsidRDefault="004B1148" w:rsidP="002E03CB">
            <w:pPr>
              <w:widowControl/>
              <w:wordWrap/>
              <w:rPr>
                <w:rFonts w:ascii="Calibri" w:hAnsi="Calibri" w:cs="Calibri"/>
                <w:sz w:val="22"/>
              </w:rPr>
            </w:pPr>
            <w:r>
              <w:rPr>
                <w:rFonts w:ascii="Calibri" w:hAnsi="Calibri" w:cs="Calibri"/>
                <w:sz w:val="22"/>
              </w:rPr>
              <w:t>To repeat our concern on doing nothing, we believe GC Option 1 simply does not work w/o having at least the first transmission to be blind. We can consider other solutions to that, if it is acceptable.</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Lenovo/MoTM</w:t>
            </w:r>
          </w:p>
        </w:tc>
        <w:tc>
          <w:tcPr>
            <w:tcW w:w="7603" w:type="dxa"/>
          </w:tcPr>
          <w:p w:rsidR="004B1148" w:rsidRPr="00BA0B1F" w:rsidRDefault="004B1148" w:rsidP="002E03CB">
            <w:pPr>
              <w:widowControl/>
              <w:wordWrap/>
              <w:rPr>
                <w:rFonts w:ascii="Calibri" w:hAnsi="Calibri" w:cs="Calibri"/>
                <w:sz w:val="22"/>
              </w:rPr>
            </w:pPr>
            <w:r>
              <w:rPr>
                <w:rFonts w:ascii="Calibri" w:hAnsi="Calibri" w:cs="Calibri"/>
                <w:sz w:val="22"/>
              </w:rPr>
              <w:t>Ok to send LS..Please remove sentences --</w:t>
            </w:r>
            <w:r w:rsidRPr="00442EFD">
              <w:rPr>
                <w:rFonts w:ascii="Calibri" w:hAnsi="Calibri" w:cs="Calibri"/>
                <w:bCs/>
                <w:sz w:val="22"/>
              </w:rPr>
              <w:t>RAN1 notes the following agreements regarding the time gap between two resources of a TB when HARQ feedback is expected and the following agreements from the LS</w:t>
            </w:r>
            <w:r>
              <w:rPr>
                <w:rFonts w:ascii="Calibri" w:hAnsi="Calibri" w:cs="Calibri"/>
                <w:b/>
                <w:sz w:val="22"/>
              </w:rPr>
              <w:t xml:space="preserve"> </w:t>
            </w:r>
          </w:p>
        </w:tc>
      </w:tr>
      <w:tr w:rsidR="004B1148" w:rsidRPr="00BA0B1F" w:rsidTr="002E03CB">
        <w:tc>
          <w:tcPr>
            <w:tcW w:w="1547" w:type="dxa"/>
          </w:tcPr>
          <w:p w:rsidR="004B1148" w:rsidRPr="00BA0B1F"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Pr="00BA0B1F" w:rsidRDefault="004B1148" w:rsidP="002E03CB">
            <w:pPr>
              <w:widowControl/>
              <w:wordWrap/>
              <w:rPr>
                <w:rFonts w:ascii="Calibri" w:hAnsi="Calibri" w:cs="Calibri"/>
                <w:sz w:val="22"/>
              </w:rPr>
            </w:pPr>
            <w:r>
              <w:rPr>
                <w:rFonts w:ascii="Calibri" w:hAnsi="Calibri" w:cs="Calibri"/>
                <w:sz w:val="22"/>
              </w:rPr>
              <w:t>Given that RAN2 is discussing issues closely related to proposal 3-2, we see some value in sending an LS</w:t>
            </w:r>
          </w:p>
        </w:tc>
      </w:tr>
      <w:tr w:rsidR="004B1148" w:rsidRPr="00BA0B1F" w:rsidTr="002E03CB">
        <w:tc>
          <w:tcPr>
            <w:tcW w:w="1547" w:type="dxa"/>
          </w:tcPr>
          <w:p w:rsidR="004B1148" w:rsidRPr="006450F4"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Qualcomm</w:t>
            </w:r>
          </w:p>
        </w:tc>
        <w:tc>
          <w:tcPr>
            <w:tcW w:w="7603" w:type="dxa"/>
          </w:tcPr>
          <w:p w:rsidR="004B1148" w:rsidRPr="006450F4" w:rsidRDefault="004B1148" w:rsidP="002E03CB">
            <w:pPr>
              <w:widowControl/>
              <w:wordWrap/>
              <w:rPr>
                <w:rFonts w:ascii="Calibri" w:eastAsia="SimSun" w:hAnsi="Calibri" w:cs="Calibri"/>
                <w:sz w:val="22"/>
                <w:lang w:eastAsia="zh-CN"/>
              </w:rPr>
            </w:pPr>
            <w:r w:rsidRPr="00E527B3">
              <w:rPr>
                <w:rFonts w:ascii="Calibri" w:eastAsia="SimSun" w:hAnsi="Calibri" w:cs="Calibri"/>
                <w:sz w:val="22"/>
                <w:lang w:eastAsia="zh-CN"/>
              </w:rPr>
              <w:t>We don’t agree with working assumption in Proposal 3-2 or its inclusion in the LS.</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7603" w:type="dxa"/>
          </w:tcPr>
          <w:p w:rsidR="004B1148" w:rsidRPr="00E527B3"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egative to send the LS. In CR stage, RAN1 should strive to reduce inter-WG task, and avoid requesting RAN2 to trigger discussion on new features such as the mix of blind and HARQ-based transmission.</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ZTE, Sanechips</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Support proposal. </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K to send the LS</w:t>
            </w:r>
          </w:p>
        </w:tc>
      </w:tr>
      <w:tr w:rsidR="004B1148" w:rsidRPr="00BA0B1F" w:rsidTr="002E03CB">
        <w:tc>
          <w:tcPr>
            <w:tcW w:w="1547"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CMCC</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OK for the LS</w:t>
            </w:r>
          </w:p>
        </w:tc>
      </w:tr>
    </w:tbl>
    <w:p w:rsidR="004B1148" w:rsidRDefault="004B1148" w:rsidP="004B1148">
      <w:pPr>
        <w:wordWrap/>
        <w:rPr>
          <w:rFonts w:ascii="Calibri" w:eastAsia="맑은 고딕" w:hAnsi="Calibri" w:cs="Calibri"/>
          <w:sz w:val="22"/>
          <w:szCs w:val="22"/>
        </w:rPr>
      </w:pP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 xml:space="preserve">End of </w:t>
      </w:r>
      <w:r w:rsidRPr="009E4E12">
        <w:rPr>
          <w:rFonts w:ascii="Calibri" w:eastAsia="MS Mincho" w:hAnsi="Calibri" w:cs="Calibri" w:hint="eastAsia"/>
          <w:sz w:val="22"/>
          <w:lang w:eastAsia="ja-JP"/>
        </w:rPr>
        <w:t>Ini</w:t>
      </w:r>
      <w:r>
        <w:rPr>
          <w:rFonts w:ascii="Calibri" w:eastAsia="MS Mincho" w:hAnsi="Calibri" w:cs="Calibri"/>
          <w:sz w:val="22"/>
          <w:lang w:eastAsia="ja-JP"/>
        </w:rPr>
        <w:t>tial Proposal&gt;===============================</w:t>
      </w:r>
    </w:p>
    <w:p w:rsidR="004B1148" w:rsidRDefault="004B1148" w:rsidP="004B1148">
      <w:pPr>
        <w:widowControl/>
        <w:wordWrap/>
        <w:autoSpaceDE/>
        <w:autoSpaceDN/>
        <w:spacing w:after="160" w:line="259" w:lineRule="auto"/>
        <w:rPr>
          <w:rFonts w:ascii="Calibri" w:hAnsi="Calibri" w:cs="Calibri"/>
          <w:sz w:val="22"/>
        </w:rPr>
      </w:pP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sidRPr="009E4E12">
        <w:rPr>
          <w:rFonts w:ascii="Calibri" w:eastAsia="MS Mincho" w:hAnsi="Calibri" w:cs="Calibri"/>
          <w:sz w:val="22"/>
          <w:lang w:eastAsia="ja-JP"/>
        </w:rPr>
        <w:t>Start of</w:t>
      </w:r>
      <w:r>
        <w:rPr>
          <w:rFonts w:ascii="Calibri" w:eastAsia="MS Mincho" w:hAnsi="Calibri" w:cs="Calibri"/>
          <w:sz w:val="22"/>
          <w:lang w:eastAsia="ja-JP"/>
        </w:rPr>
        <w:t xml:space="preserve"> Final</w:t>
      </w:r>
      <w:r w:rsidRPr="009E4E12">
        <w:rPr>
          <w:rFonts w:ascii="Calibri" w:eastAsia="MS Mincho" w:hAnsi="Calibri" w:cs="Calibri"/>
          <w:sz w:val="22"/>
          <w:lang w:eastAsia="ja-JP"/>
        </w:rPr>
        <w:t xml:space="preserve"> Proposal&gt;</w:t>
      </w:r>
      <w:r>
        <w:rPr>
          <w:rFonts w:ascii="Calibri" w:eastAsia="MS Mincho" w:hAnsi="Calibri" w:cs="Calibri"/>
          <w:sz w:val="22"/>
          <w:lang w:eastAsia="ja-JP"/>
        </w:rPr>
        <w:t>===============================</w:t>
      </w:r>
    </w:p>
    <w:p w:rsidR="004B1148" w:rsidRPr="00E360D2" w:rsidRDefault="004B1148" w:rsidP="004B1148">
      <w:pPr>
        <w:widowControl/>
        <w:wordWrap/>
        <w:autoSpaceDE/>
        <w:autoSpaceDN/>
        <w:spacing w:line="259" w:lineRule="auto"/>
      </w:pPr>
      <w:r w:rsidRPr="00E360D2">
        <w:rPr>
          <w:rFonts w:ascii="Calibri" w:hAnsi="Calibri" w:cs="Calibri"/>
          <w:b/>
          <w:sz w:val="22"/>
        </w:rPr>
        <w:t>Proposal 3-1</w:t>
      </w:r>
      <w:r w:rsidRPr="00E360D2">
        <w:rPr>
          <w:rFonts w:ascii="Calibri" w:hAnsi="Calibri" w:cs="Calibri" w:hint="eastAsia"/>
          <w:b/>
          <w:sz w:val="22"/>
        </w:rPr>
        <w:t>:</w:t>
      </w:r>
      <w:r w:rsidRPr="00E360D2">
        <w:rPr>
          <w:rFonts w:ascii="Calibri" w:hAnsi="Calibri" w:cs="Calibri"/>
          <w:b/>
          <w:sz w:val="22"/>
        </w:rPr>
        <w:t xml:space="preserve"> One SCI format (referred to as 2</w:t>
      </w:r>
      <w:r w:rsidRPr="00E360D2">
        <w:rPr>
          <w:rFonts w:ascii="Calibri" w:hAnsi="Calibri" w:cs="Calibri"/>
          <w:b/>
          <w:sz w:val="22"/>
          <w:vertAlign w:val="superscript"/>
        </w:rPr>
        <w:t>nd</w:t>
      </w:r>
      <w:r w:rsidRPr="00E360D2">
        <w:rPr>
          <w:rFonts w:ascii="Calibri" w:hAnsi="Calibri" w:cs="Calibri"/>
          <w:b/>
          <w:sz w:val="22"/>
        </w:rPr>
        <w:t xml:space="preserve"> SCI format A) is defined as follows:</w:t>
      </w:r>
    </w:p>
    <w:p w:rsidR="004B1148" w:rsidRPr="00E360D2" w:rsidRDefault="004B1148" w:rsidP="004B1148">
      <w:pPr>
        <w:widowControl/>
        <w:numPr>
          <w:ilvl w:val="0"/>
          <w:numId w:val="12"/>
        </w:numPr>
        <w:wordWrap/>
        <w:spacing w:line="264" w:lineRule="auto"/>
        <w:rPr>
          <w:rFonts w:ascii="Calibri" w:hAnsi="Calibri" w:cs="Calibri"/>
          <w:b/>
          <w:sz w:val="22"/>
        </w:rPr>
      </w:pPr>
      <w:r w:rsidRPr="00E360D2">
        <w:rPr>
          <w:rFonts w:ascii="Calibri" w:hAnsi="Calibri" w:cs="Calibri" w:hint="eastAsia"/>
          <w:b/>
          <w:sz w:val="22"/>
        </w:rPr>
        <w:t xml:space="preserve">This format includes </w:t>
      </w:r>
      <w:r w:rsidRPr="00E360D2">
        <w:rPr>
          <w:rFonts w:ascii="Calibri" w:hAnsi="Calibri" w:cs="Calibri"/>
          <w:b/>
          <w:sz w:val="22"/>
        </w:rPr>
        <w:t>Zone ID and Communication range requirement.</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hint="eastAsia"/>
          <w:b/>
          <w:sz w:val="22"/>
        </w:rPr>
        <w:t xml:space="preserve">This </w:t>
      </w:r>
      <w:r>
        <w:rPr>
          <w:rFonts w:ascii="Calibri" w:hAnsi="Calibri" w:cs="Calibri"/>
          <w:b/>
          <w:sz w:val="22"/>
        </w:rPr>
        <w:t>format is used when the following HARQ operations are in use</w:t>
      </w:r>
    </w:p>
    <w:p w:rsidR="004B1148" w:rsidRDefault="004B1148" w:rsidP="004B1148">
      <w:pPr>
        <w:widowControl/>
        <w:numPr>
          <w:ilvl w:val="1"/>
          <w:numId w:val="12"/>
        </w:numPr>
        <w:wordWrap/>
        <w:spacing w:line="264" w:lineRule="auto"/>
        <w:rPr>
          <w:rFonts w:ascii="Calibri" w:hAnsi="Calibri" w:cs="Calibri"/>
          <w:b/>
          <w:sz w:val="22"/>
        </w:rPr>
      </w:pPr>
      <w:r w:rsidRPr="00864FB9">
        <w:rPr>
          <w:rFonts w:ascii="Calibri" w:hAnsi="Calibri" w:cs="Calibri"/>
          <w:b/>
          <w:sz w:val="22"/>
        </w:rPr>
        <w:t xml:space="preserve">HARQ-ACK information includes </w:t>
      </w:r>
      <w:r>
        <w:rPr>
          <w:rFonts w:ascii="Calibri" w:hAnsi="Calibri" w:cs="Calibri"/>
          <w:b/>
          <w:sz w:val="22"/>
        </w:rPr>
        <w:t xml:space="preserve">only </w:t>
      </w:r>
      <w:r w:rsidRPr="00864FB9">
        <w:rPr>
          <w:rFonts w:ascii="Calibri" w:hAnsi="Calibri" w:cs="Calibri"/>
          <w:b/>
          <w:sz w:val="22"/>
        </w:rPr>
        <w:t>NACK</w:t>
      </w:r>
    </w:p>
    <w:p w:rsidR="004B1148" w:rsidRPr="00E360D2"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FFS: No HARQ feedback</w:t>
      </w:r>
    </w:p>
    <w:p w:rsidR="004B1148" w:rsidRPr="00E360D2" w:rsidRDefault="004B1148" w:rsidP="004B1148">
      <w:pPr>
        <w:wordWrap/>
        <w:rPr>
          <w:rFonts w:ascii="Calibri" w:eastAsia="맑은 고딕" w:hAnsi="Calibri" w:cs="Calibri"/>
          <w:sz w:val="22"/>
          <w:szCs w:val="22"/>
        </w:rPr>
      </w:pPr>
    </w:p>
    <w:p w:rsidR="004B1148" w:rsidRPr="00E360D2" w:rsidRDefault="004B1148" w:rsidP="004B1148">
      <w:pPr>
        <w:widowControl/>
        <w:wordWrap/>
        <w:autoSpaceDE/>
        <w:autoSpaceDN/>
        <w:spacing w:line="259" w:lineRule="auto"/>
      </w:pPr>
      <w:r w:rsidRPr="00E360D2">
        <w:rPr>
          <w:rFonts w:ascii="Calibri" w:hAnsi="Calibri" w:cs="Calibri"/>
          <w:b/>
          <w:sz w:val="22"/>
        </w:rPr>
        <w:t>Proposal 3-2</w:t>
      </w:r>
      <w:r w:rsidRPr="00E360D2">
        <w:rPr>
          <w:rFonts w:ascii="Calibri" w:hAnsi="Calibri" w:cs="Calibri" w:hint="eastAsia"/>
          <w:b/>
          <w:sz w:val="22"/>
        </w:rPr>
        <w:t>:</w:t>
      </w:r>
      <w:r w:rsidRPr="00E360D2">
        <w:rPr>
          <w:rFonts w:ascii="Calibri" w:hAnsi="Calibri" w:cs="Calibri"/>
          <w:b/>
          <w:sz w:val="22"/>
        </w:rPr>
        <w:t xml:space="preserve"> One SCI format (referred to as 2nd SCI format B) is defined as follows:</w:t>
      </w:r>
    </w:p>
    <w:p w:rsidR="004B1148" w:rsidRPr="00E360D2" w:rsidRDefault="004B1148" w:rsidP="004B1148">
      <w:pPr>
        <w:widowControl/>
        <w:numPr>
          <w:ilvl w:val="0"/>
          <w:numId w:val="12"/>
        </w:numPr>
        <w:wordWrap/>
        <w:spacing w:line="264" w:lineRule="auto"/>
        <w:rPr>
          <w:rFonts w:ascii="Calibri" w:hAnsi="Calibri" w:cs="Calibri"/>
          <w:b/>
          <w:sz w:val="22"/>
        </w:rPr>
      </w:pPr>
      <w:r w:rsidRPr="00E360D2">
        <w:rPr>
          <w:rFonts w:ascii="Calibri" w:hAnsi="Calibri" w:cs="Calibri"/>
          <w:b/>
          <w:sz w:val="22"/>
        </w:rPr>
        <w:t>This format does not include Zone ID or Communication range requirement.</w:t>
      </w:r>
    </w:p>
    <w:p w:rsidR="004B1148" w:rsidRPr="00E360D2" w:rsidRDefault="004B1148" w:rsidP="004B1148">
      <w:pPr>
        <w:widowControl/>
        <w:numPr>
          <w:ilvl w:val="0"/>
          <w:numId w:val="12"/>
        </w:numPr>
        <w:wordWrap/>
        <w:spacing w:line="264" w:lineRule="auto"/>
        <w:rPr>
          <w:rFonts w:ascii="Calibri" w:hAnsi="Calibri" w:cs="Calibri"/>
          <w:b/>
          <w:sz w:val="22"/>
        </w:rPr>
      </w:pPr>
      <w:r w:rsidRPr="00796DCA">
        <w:rPr>
          <w:rFonts w:ascii="Calibri" w:hAnsi="Calibri" w:cs="Calibri"/>
          <w:b/>
          <w:sz w:val="22"/>
        </w:rPr>
        <w:t>This format is used when the following HARQ operations are in use</w:t>
      </w:r>
      <w:r w:rsidRPr="00796DCA" w:rsidDel="00796DCA">
        <w:rPr>
          <w:rFonts w:ascii="Calibri" w:hAnsi="Calibri" w:cs="Calibri" w:hint="eastAsia"/>
          <w:b/>
          <w:sz w:val="22"/>
        </w:rPr>
        <w:t xml:space="preserve"> </w:t>
      </w:r>
    </w:p>
    <w:p w:rsidR="004B1148" w:rsidRPr="00E360D2" w:rsidRDefault="004B1148" w:rsidP="004B1148">
      <w:pPr>
        <w:widowControl/>
        <w:numPr>
          <w:ilvl w:val="1"/>
          <w:numId w:val="12"/>
        </w:numPr>
        <w:wordWrap/>
        <w:spacing w:line="264" w:lineRule="auto"/>
        <w:rPr>
          <w:rFonts w:ascii="Calibri" w:hAnsi="Calibri" w:cs="Calibri"/>
          <w:b/>
          <w:sz w:val="22"/>
        </w:rPr>
      </w:pPr>
      <w:r w:rsidRPr="00E360D2">
        <w:rPr>
          <w:rFonts w:ascii="Calibri" w:hAnsi="Calibri" w:cs="Calibri"/>
          <w:b/>
          <w:sz w:val="22"/>
        </w:rPr>
        <w:t>No HARQ feedback</w:t>
      </w:r>
    </w:p>
    <w:p w:rsidR="004B1148" w:rsidRPr="00E360D2" w:rsidRDefault="004B1148" w:rsidP="004B1148">
      <w:pPr>
        <w:widowControl/>
        <w:numPr>
          <w:ilvl w:val="1"/>
          <w:numId w:val="12"/>
        </w:numPr>
        <w:wordWrap/>
        <w:spacing w:line="264" w:lineRule="auto"/>
        <w:rPr>
          <w:rFonts w:ascii="Calibri" w:hAnsi="Calibri" w:cs="Calibri"/>
          <w:b/>
          <w:sz w:val="22"/>
        </w:rPr>
      </w:pPr>
      <w:r w:rsidRPr="00984C90">
        <w:rPr>
          <w:rFonts w:ascii="Calibri" w:hAnsi="Calibri" w:cs="Calibri"/>
          <w:b/>
          <w:sz w:val="22"/>
        </w:rPr>
        <w:t>HARQ-ACK information includes ACK or NACK</w:t>
      </w:r>
    </w:p>
    <w:p w:rsidR="004B1148" w:rsidRDefault="004B1148" w:rsidP="004B1148">
      <w:pPr>
        <w:widowControl/>
        <w:numPr>
          <w:ilvl w:val="2"/>
          <w:numId w:val="12"/>
        </w:numPr>
        <w:wordWrap/>
        <w:spacing w:line="264" w:lineRule="auto"/>
        <w:rPr>
          <w:rFonts w:ascii="Calibri" w:hAnsi="Calibri" w:cs="Calibri"/>
          <w:b/>
          <w:sz w:val="22"/>
        </w:rPr>
      </w:pPr>
      <w:r>
        <w:rPr>
          <w:rFonts w:ascii="Calibri" w:hAnsi="Calibri" w:cs="Calibri"/>
          <w:b/>
          <w:sz w:val="22"/>
        </w:rPr>
        <w:t>FFS: how to determine M_ID in the equation for the PSFCH resource index</w:t>
      </w:r>
      <w:r w:rsidRPr="00E360D2" w:rsidDel="00796DCA">
        <w:rPr>
          <w:rFonts w:ascii="Calibri" w:hAnsi="Calibri" w:cs="Calibri"/>
          <w:b/>
          <w:sz w:val="22"/>
        </w:rPr>
        <w:t xml:space="preserve"> </w:t>
      </w:r>
    </w:p>
    <w:p w:rsidR="004B1148" w:rsidRDefault="004B1148" w:rsidP="004B1148">
      <w:pPr>
        <w:widowControl/>
        <w:numPr>
          <w:ilvl w:val="3"/>
          <w:numId w:val="12"/>
        </w:numPr>
        <w:wordWrap/>
        <w:spacing w:line="264" w:lineRule="auto"/>
        <w:rPr>
          <w:rFonts w:ascii="Calibri" w:hAnsi="Calibri" w:cs="Calibri"/>
          <w:b/>
          <w:sz w:val="22"/>
        </w:rPr>
      </w:pPr>
      <w:r>
        <w:rPr>
          <w:rFonts w:ascii="Calibri" w:hAnsi="Calibri" w:cs="Calibri"/>
          <w:b/>
          <w:sz w:val="22"/>
        </w:rPr>
        <w:t>Option 1: Based on L1 ID(s)</w:t>
      </w:r>
    </w:p>
    <w:p w:rsidR="004B1148" w:rsidRPr="00E360D2" w:rsidRDefault="004B1148" w:rsidP="004B1148">
      <w:pPr>
        <w:widowControl/>
        <w:numPr>
          <w:ilvl w:val="3"/>
          <w:numId w:val="12"/>
        </w:numPr>
        <w:wordWrap/>
        <w:spacing w:line="264" w:lineRule="auto"/>
        <w:rPr>
          <w:rFonts w:ascii="Calibri" w:hAnsi="Calibri" w:cs="Calibri"/>
          <w:b/>
          <w:sz w:val="22"/>
        </w:rPr>
      </w:pPr>
      <w:r>
        <w:rPr>
          <w:rFonts w:ascii="Calibri" w:hAnsi="Calibri" w:cs="Calibri"/>
          <w:b/>
          <w:sz w:val="22"/>
        </w:rPr>
        <w:lastRenderedPageBreak/>
        <w:t>Option 2: An explicit indication in SCI</w:t>
      </w:r>
    </w:p>
    <w:p w:rsidR="004B1148" w:rsidRPr="00E360D2" w:rsidRDefault="004B1148" w:rsidP="004B1148">
      <w:pPr>
        <w:widowControl/>
        <w:numPr>
          <w:ilvl w:val="1"/>
          <w:numId w:val="12"/>
        </w:numPr>
        <w:wordWrap/>
        <w:spacing w:line="264" w:lineRule="auto"/>
        <w:rPr>
          <w:rFonts w:ascii="Calibri" w:hAnsi="Calibri" w:cs="Calibri"/>
          <w:b/>
          <w:sz w:val="22"/>
        </w:rPr>
      </w:pPr>
      <w:r w:rsidRPr="00E360D2">
        <w:rPr>
          <w:rFonts w:ascii="Calibri" w:hAnsi="Calibri" w:cs="Calibri"/>
          <w:b/>
          <w:sz w:val="22"/>
        </w:rPr>
        <w:t xml:space="preserve">FFS: </w:t>
      </w:r>
      <w:r w:rsidRPr="00864FB9">
        <w:rPr>
          <w:rFonts w:ascii="Calibri" w:hAnsi="Calibri" w:cs="Calibri"/>
          <w:b/>
          <w:sz w:val="22"/>
        </w:rPr>
        <w:t xml:space="preserve">HARQ-ACK information includes </w:t>
      </w:r>
      <w:r>
        <w:rPr>
          <w:rFonts w:ascii="Calibri" w:hAnsi="Calibri" w:cs="Calibri"/>
          <w:b/>
          <w:sz w:val="22"/>
        </w:rPr>
        <w:t xml:space="preserve">only </w:t>
      </w:r>
      <w:r w:rsidRPr="00864FB9">
        <w:rPr>
          <w:rFonts w:ascii="Calibri" w:hAnsi="Calibri" w:cs="Calibri"/>
          <w:b/>
          <w:sz w:val="22"/>
        </w:rPr>
        <w:t>NACK</w:t>
      </w:r>
    </w:p>
    <w:p w:rsidR="004B1148" w:rsidRDefault="004B1148" w:rsidP="004B1148">
      <w:pPr>
        <w:widowControl/>
        <w:wordWrap/>
        <w:autoSpaceDE/>
        <w:autoSpaceDN/>
        <w:spacing w:after="160" w:line="259" w:lineRule="auto"/>
        <w:rPr>
          <w:rFonts w:ascii="Calibri" w:hAnsi="Calibri" w:cs="Calibri"/>
          <w:sz w:val="22"/>
        </w:rPr>
      </w:pPr>
    </w:p>
    <w:p w:rsidR="004B1148" w:rsidRDefault="004B1148" w:rsidP="004B1148">
      <w:pPr>
        <w:widowControl/>
        <w:wordWrap/>
        <w:autoSpaceDE/>
        <w:autoSpaceDN/>
        <w:spacing w:after="160" w:line="259" w:lineRule="auto"/>
        <w:rPr>
          <w:rFonts w:ascii="Calibri" w:hAnsi="Calibri" w:cs="Calibri"/>
          <w:b/>
          <w:sz w:val="22"/>
        </w:rPr>
      </w:pPr>
      <w:r w:rsidRPr="009F23E0">
        <w:rPr>
          <w:rFonts w:ascii="Calibri" w:hAnsi="Calibri" w:cs="Calibri"/>
          <w:b/>
          <w:sz w:val="22"/>
        </w:rPr>
        <w:t xml:space="preserve">Proposal </w:t>
      </w:r>
      <w:r>
        <w:rPr>
          <w:rFonts w:ascii="Calibri" w:hAnsi="Calibri" w:cs="Calibri"/>
          <w:b/>
          <w:sz w:val="22"/>
        </w:rPr>
        <w:t>3-2A: Down-select one out of the following for the indication of HARQ feedback enable/disable:</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Option 1: This indication is conveyed in the 1</w:t>
      </w:r>
      <w:r w:rsidRPr="009F23E0">
        <w:rPr>
          <w:rFonts w:ascii="Calibri" w:hAnsi="Calibri" w:cs="Calibri"/>
          <w:b/>
          <w:sz w:val="22"/>
          <w:vertAlign w:val="superscript"/>
        </w:rPr>
        <w:t>st</w:t>
      </w:r>
      <w:r>
        <w:rPr>
          <w:rFonts w:ascii="Calibri" w:hAnsi="Calibri" w:cs="Calibri"/>
          <w:b/>
          <w:sz w:val="22"/>
        </w:rPr>
        <w:t xml:space="preserve"> SCI.</w:t>
      </w:r>
    </w:p>
    <w:p w:rsidR="004B1148"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Option 2</w:t>
      </w:r>
      <w:r w:rsidRPr="00864FB9">
        <w:rPr>
          <w:rFonts w:ascii="Calibri" w:hAnsi="Calibri" w:cs="Calibri"/>
          <w:b/>
          <w:sz w:val="22"/>
        </w:rPr>
        <w:t xml:space="preserve">: This indication is conveyed in the </w:t>
      </w:r>
      <w:r>
        <w:rPr>
          <w:rFonts w:ascii="Calibri" w:hAnsi="Calibri" w:cs="Calibri"/>
          <w:b/>
          <w:sz w:val="22"/>
        </w:rPr>
        <w:t>2</w:t>
      </w:r>
      <w:r w:rsidRPr="009F23E0">
        <w:rPr>
          <w:rFonts w:ascii="Calibri" w:hAnsi="Calibri" w:cs="Calibri"/>
          <w:b/>
          <w:sz w:val="22"/>
          <w:vertAlign w:val="superscript"/>
        </w:rPr>
        <w:t>nd</w:t>
      </w:r>
      <w:r>
        <w:rPr>
          <w:rFonts w:ascii="Calibri" w:hAnsi="Calibri" w:cs="Calibri"/>
          <w:b/>
          <w:sz w:val="22"/>
        </w:rPr>
        <w:t xml:space="preserve"> </w:t>
      </w:r>
      <w:r w:rsidRPr="00864FB9">
        <w:rPr>
          <w:rFonts w:ascii="Calibri" w:hAnsi="Calibri" w:cs="Calibri"/>
          <w:b/>
          <w:sz w:val="22"/>
        </w:rPr>
        <w:t>SCI.</w:t>
      </w:r>
    </w:p>
    <w:p w:rsidR="004B1148"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Option 2-1: This indication is present both in 2</w:t>
      </w:r>
      <w:r w:rsidRPr="009F23E0">
        <w:rPr>
          <w:rFonts w:ascii="Calibri" w:hAnsi="Calibri" w:cs="Calibri"/>
          <w:b/>
          <w:sz w:val="22"/>
          <w:vertAlign w:val="superscript"/>
        </w:rPr>
        <w:t>nd</w:t>
      </w:r>
      <w:r>
        <w:rPr>
          <w:rFonts w:ascii="Calibri" w:hAnsi="Calibri" w:cs="Calibri"/>
          <w:b/>
          <w:sz w:val="22"/>
        </w:rPr>
        <w:t xml:space="preserve"> SCI format A and B.</w:t>
      </w:r>
    </w:p>
    <w:p w:rsidR="004B1148" w:rsidRPr="00E360D2" w:rsidRDefault="004B1148" w:rsidP="004B1148">
      <w:pPr>
        <w:widowControl/>
        <w:numPr>
          <w:ilvl w:val="1"/>
          <w:numId w:val="12"/>
        </w:numPr>
        <w:wordWrap/>
        <w:spacing w:line="264" w:lineRule="auto"/>
        <w:rPr>
          <w:rFonts w:ascii="Calibri" w:hAnsi="Calibri" w:cs="Calibri"/>
          <w:b/>
          <w:sz w:val="22"/>
        </w:rPr>
      </w:pPr>
      <w:r>
        <w:rPr>
          <w:rFonts w:ascii="Calibri" w:hAnsi="Calibri" w:cs="Calibri"/>
          <w:b/>
          <w:sz w:val="22"/>
        </w:rPr>
        <w:t xml:space="preserve">Option 2-2: </w:t>
      </w:r>
      <w:r w:rsidRPr="00864FB9">
        <w:rPr>
          <w:rFonts w:ascii="Calibri" w:hAnsi="Calibri" w:cs="Calibri"/>
          <w:b/>
          <w:sz w:val="22"/>
        </w:rPr>
        <w:t>This indication is present in 2</w:t>
      </w:r>
      <w:r w:rsidRPr="009F23E0">
        <w:rPr>
          <w:rFonts w:ascii="Calibri" w:hAnsi="Calibri" w:cs="Calibri"/>
          <w:b/>
          <w:sz w:val="22"/>
          <w:vertAlign w:val="superscript"/>
        </w:rPr>
        <w:t>nd</w:t>
      </w:r>
      <w:r>
        <w:rPr>
          <w:rFonts w:ascii="Calibri" w:hAnsi="Calibri" w:cs="Calibri"/>
          <w:b/>
          <w:sz w:val="22"/>
        </w:rPr>
        <w:t xml:space="preserve"> </w:t>
      </w:r>
      <w:r w:rsidRPr="00864FB9">
        <w:rPr>
          <w:rFonts w:ascii="Calibri" w:hAnsi="Calibri" w:cs="Calibri"/>
          <w:b/>
          <w:sz w:val="22"/>
        </w:rPr>
        <w:t xml:space="preserve">SCI format </w:t>
      </w:r>
      <w:r>
        <w:rPr>
          <w:rFonts w:ascii="Calibri" w:hAnsi="Calibri" w:cs="Calibri"/>
          <w:b/>
          <w:sz w:val="22"/>
        </w:rPr>
        <w:t>B but not in 2</w:t>
      </w:r>
      <w:r w:rsidRPr="009F23E0">
        <w:rPr>
          <w:rFonts w:ascii="Calibri" w:hAnsi="Calibri" w:cs="Calibri"/>
          <w:b/>
          <w:sz w:val="22"/>
          <w:vertAlign w:val="superscript"/>
        </w:rPr>
        <w:t>nd</w:t>
      </w:r>
      <w:r>
        <w:rPr>
          <w:rFonts w:ascii="Calibri" w:hAnsi="Calibri" w:cs="Calibri"/>
          <w:b/>
          <w:sz w:val="22"/>
        </w:rPr>
        <w:t xml:space="preserve"> SCI format </w:t>
      </w:r>
      <w:r w:rsidRPr="00864FB9">
        <w:rPr>
          <w:rFonts w:ascii="Calibri" w:hAnsi="Calibri" w:cs="Calibri"/>
          <w:b/>
          <w:sz w:val="22"/>
        </w:rPr>
        <w:t>A</w:t>
      </w:r>
      <w:r>
        <w:rPr>
          <w:rFonts w:ascii="Calibri" w:hAnsi="Calibri" w:cs="Calibri"/>
          <w:b/>
          <w:sz w:val="22"/>
        </w:rPr>
        <w:t>.</w:t>
      </w:r>
    </w:p>
    <w:p w:rsidR="004B1148" w:rsidRDefault="004B1148" w:rsidP="004B1148">
      <w:pPr>
        <w:widowControl/>
        <w:wordWrap/>
        <w:autoSpaceDE/>
        <w:autoSpaceDN/>
        <w:spacing w:after="160" w:line="259" w:lineRule="auto"/>
        <w:rPr>
          <w:rFonts w:ascii="Calibri" w:hAnsi="Calibri" w:cs="Calibri"/>
          <w:sz w:val="22"/>
        </w:rPr>
      </w:pPr>
    </w:p>
    <w:p w:rsidR="004B1148" w:rsidRPr="00E360D2" w:rsidRDefault="004B1148" w:rsidP="004B1148">
      <w:pPr>
        <w:widowControl/>
        <w:wordWrap/>
        <w:autoSpaceDE/>
        <w:autoSpaceDN/>
        <w:spacing w:line="259" w:lineRule="auto"/>
      </w:pPr>
      <w:r w:rsidRPr="00E360D2">
        <w:rPr>
          <w:rFonts w:ascii="Calibri" w:hAnsi="Calibri" w:cs="Calibri"/>
          <w:b/>
          <w:sz w:val="22"/>
        </w:rPr>
        <w:t>Proposal 3-3</w:t>
      </w:r>
      <w:r w:rsidRPr="00E360D2">
        <w:rPr>
          <w:rFonts w:ascii="Calibri" w:hAnsi="Calibri" w:cs="Calibri" w:hint="eastAsia"/>
          <w:b/>
          <w:sz w:val="22"/>
        </w:rPr>
        <w:t>:</w:t>
      </w:r>
      <w:r w:rsidRPr="00E360D2">
        <w:rPr>
          <w:rFonts w:ascii="Calibri" w:hAnsi="Calibri" w:cs="Calibri"/>
          <w:b/>
          <w:sz w:val="22"/>
        </w:rPr>
        <w:t xml:space="preserve"> Send an LS to RAN2 regarding HARQ operations</w:t>
      </w:r>
    </w:p>
    <w:p w:rsidR="004B1148" w:rsidRPr="00E360D2" w:rsidRDefault="004B1148" w:rsidP="004B1148">
      <w:pPr>
        <w:widowControl/>
        <w:numPr>
          <w:ilvl w:val="0"/>
          <w:numId w:val="12"/>
        </w:numPr>
        <w:wordWrap/>
        <w:spacing w:line="264" w:lineRule="auto"/>
        <w:rPr>
          <w:rFonts w:ascii="Calibri" w:hAnsi="Calibri" w:cs="Calibri"/>
          <w:b/>
          <w:sz w:val="22"/>
        </w:rPr>
      </w:pPr>
      <w:r w:rsidRPr="00E360D2">
        <w:rPr>
          <w:rFonts w:ascii="Calibri" w:hAnsi="Calibri" w:cs="Calibri"/>
          <w:b/>
          <w:sz w:val="22"/>
        </w:rPr>
        <w:t>RAN1 informs RAN2 that RAN1 discussed whether to support mixing blind and feedback-based HARQ retransmissions of a TB and RAN1 agreed that this is an issue RAN2 needs to make decision.</w:t>
      </w:r>
    </w:p>
    <w:p w:rsidR="004B1148"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End</w:t>
      </w:r>
      <w:r w:rsidRPr="009E4E12">
        <w:rPr>
          <w:rFonts w:ascii="Calibri" w:eastAsia="MS Mincho" w:hAnsi="Calibri" w:cs="Calibri"/>
          <w:sz w:val="22"/>
          <w:lang w:eastAsia="ja-JP"/>
        </w:rPr>
        <w:t xml:space="preserve"> of </w:t>
      </w:r>
      <w:r>
        <w:rPr>
          <w:rFonts w:ascii="Calibri" w:eastAsia="MS Mincho" w:hAnsi="Calibri" w:cs="Calibri"/>
          <w:sz w:val="22"/>
          <w:lang w:eastAsia="ja-JP"/>
        </w:rPr>
        <w:t>Final</w:t>
      </w:r>
      <w:r w:rsidRPr="009E4E12">
        <w:rPr>
          <w:rFonts w:ascii="Calibri" w:eastAsia="MS Mincho" w:hAnsi="Calibri" w:cs="Calibri"/>
          <w:sz w:val="22"/>
          <w:lang w:eastAsia="ja-JP"/>
        </w:rPr>
        <w:t xml:space="preserve"> Proposal&gt;</w:t>
      </w:r>
      <w:r>
        <w:rPr>
          <w:rFonts w:ascii="Calibri" w:eastAsia="MS Mincho" w:hAnsi="Calibri" w:cs="Calibri"/>
          <w:sz w:val="22"/>
          <w:lang w:eastAsia="ja-JP"/>
        </w:rPr>
        <w:t>===============================</w:t>
      </w: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p>
    <w:p w:rsidR="004B1148" w:rsidRPr="0018481A" w:rsidRDefault="004B1148" w:rsidP="004B1148">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bookmarkStart w:id="6" w:name="_GoBack"/>
      <w:bookmarkEnd w:id="6"/>
      <w:r w:rsidRPr="0018481A">
        <w:rPr>
          <w:rFonts w:ascii="Times New Roman" w:eastAsia="바탕체" w:hAnsi="Times New Roman"/>
          <w:b/>
          <w:kern w:val="32"/>
          <w:sz w:val="24"/>
          <w:szCs w:val="24"/>
          <w:lang w:val="en-US" w:eastAsia="ko-KR"/>
        </w:rPr>
        <w:t>[100b-e-NR-5G_V2X_NRSL-SL_PHY_Procedure-04] CSI reporting latency bound and association with CSI trigger</w:t>
      </w:r>
    </w:p>
    <w:p w:rsidR="004B1148" w:rsidRDefault="004B1148" w:rsidP="004B1148">
      <w:pPr>
        <w:wordWrap/>
        <w:autoSpaceDE/>
        <w:rPr>
          <w:rFonts w:ascii="Times" w:eastAsia="맑은 고딕" w:hAnsi="Times" w:cs="Times"/>
          <w:szCs w:val="20"/>
          <w:highlight w:val="cyan"/>
          <w:lang w:val="en-GB"/>
        </w:rPr>
      </w:pPr>
      <w:r>
        <w:rPr>
          <w:rFonts w:ascii="Times" w:hAnsi="Times" w:cs="Times"/>
          <w:highlight w:val="cyan"/>
          <w:lang w:val="en-GB"/>
        </w:rPr>
        <w:t xml:space="preserve">[100b-e-NR-5G_V2X_NRSL-PHY-Procedure-04] Email discussion/approval regarding </w:t>
      </w:r>
      <w:r>
        <w:rPr>
          <w:rFonts w:ascii="Calibri" w:hAnsi="Calibri" w:cs="Calibri"/>
          <w:sz w:val="22"/>
          <w:szCs w:val="22"/>
          <w:highlight w:val="cyan"/>
          <w:lang w:val="en-GB"/>
        </w:rPr>
        <w:t>CSI reporting latency bound and association with CSI trigger</w:t>
      </w:r>
    </w:p>
    <w:p w:rsidR="004B1148" w:rsidRDefault="004B1148" w:rsidP="004B1148">
      <w:pPr>
        <w:widowControl/>
        <w:numPr>
          <w:ilvl w:val="0"/>
          <w:numId w:val="42"/>
        </w:numPr>
        <w:wordWrap/>
        <w:autoSpaceDE/>
        <w:jc w:val="left"/>
        <w:rPr>
          <w:rFonts w:ascii="Times" w:hAnsi="Times" w:cs="Times"/>
          <w:highlight w:val="cyan"/>
          <w:lang w:val="en-GB" w:eastAsia="en-US"/>
        </w:rPr>
      </w:pPr>
      <w:r>
        <w:rPr>
          <w:rFonts w:ascii="Times" w:hAnsi="Times" w:cs="Times"/>
          <w:highlight w:val="cyan"/>
          <w:lang w:val="en-GB" w:eastAsia="en-US"/>
        </w:rPr>
        <w:t>Introduction and time/frequency location of SL CSI reference resource</w:t>
      </w:r>
    </w:p>
    <w:p w:rsidR="004B1148" w:rsidRDefault="004B1148" w:rsidP="004B1148">
      <w:pPr>
        <w:widowControl/>
        <w:numPr>
          <w:ilvl w:val="0"/>
          <w:numId w:val="42"/>
        </w:numPr>
        <w:wordWrap/>
        <w:autoSpaceDE/>
        <w:jc w:val="left"/>
        <w:rPr>
          <w:rFonts w:ascii="Times" w:hAnsi="Times" w:cs="Times"/>
          <w:highlight w:val="cyan"/>
          <w:lang w:val="en-GB" w:eastAsia="en-US"/>
        </w:rPr>
      </w:pPr>
      <w:r>
        <w:rPr>
          <w:rFonts w:ascii="Times" w:hAnsi="Times" w:cs="Times"/>
          <w:highlight w:val="cyan"/>
          <w:lang w:val="en-GB" w:eastAsia="en-US"/>
        </w:rPr>
        <w:t>How to determine the latency bound of SL CSI reporting</w:t>
      </w:r>
    </w:p>
    <w:p w:rsidR="004B1148" w:rsidRDefault="004B1148" w:rsidP="004B1148">
      <w:pPr>
        <w:widowControl/>
        <w:numPr>
          <w:ilvl w:val="0"/>
          <w:numId w:val="42"/>
        </w:numPr>
        <w:wordWrap/>
        <w:autoSpaceDE/>
        <w:jc w:val="left"/>
        <w:rPr>
          <w:rFonts w:ascii="Times" w:hAnsi="Times" w:cs="Times"/>
          <w:highlight w:val="cyan"/>
          <w:lang w:val="en-GB" w:eastAsia="en-US"/>
        </w:rPr>
      </w:pPr>
      <w:r>
        <w:rPr>
          <w:rFonts w:ascii="Times" w:hAnsi="Times" w:cs="Times"/>
          <w:highlight w:val="cyan"/>
          <w:lang w:val="en-GB" w:eastAsia="en-US"/>
        </w:rPr>
        <w:t>Whether/how to associate the reported CSI with the CSI trigger</w:t>
      </w:r>
    </w:p>
    <w:p w:rsidR="004B1148" w:rsidRDefault="004B1148" w:rsidP="004B1148">
      <w:pPr>
        <w:wordWrap/>
        <w:autoSpaceDE/>
        <w:jc w:val="left"/>
        <w:rPr>
          <w:rFonts w:ascii="Times" w:hAnsi="Times" w:cs="Times"/>
          <w:lang w:val="en-GB" w:eastAsia="en-US"/>
        </w:rPr>
      </w:pPr>
      <w:r>
        <w:rPr>
          <w:rFonts w:ascii="Times" w:hAnsi="Times" w:cs="Times"/>
          <w:highlight w:val="cyan"/>
          <w:lang w:val="en-GB" w:eastAsia="en-US"/>
        </w:rPr>
        <w:t>till 4/24, with potential TPs by 4/29 (Hanbyul, LGE)</w:t>
      </w:r>
    </w:p>
    <w:p w:rsidR="004B1148" w:rsidRDefault="004B1148" w:rsidP="004B1148">
      <w:pPr>
        <w:widowControl/>
        <w:wordWrap/>
        <w:rPr>
          <w:rFonts w:ascii="Calibri" w:hAnsi="Calibri" w:cs="Calibri"/>
          <w:sz w:val="22"/>
        </w:rPr>
      </w:pPr>
    </w:p>
    <w:p w:rsidR="004B1148" w:rsidRDefault="004B1148" w:rsidP="004B1148">
      <w:pPr>
        <w:widowControl/>
        <w:wordWrap/>
        <w:rPr>
          <w:rFonts w:ascii="Calibri" w:hAnsi="Calibri" w:cs="Calibri"/>
          <w:sz w:val="22"/>
        </w:rPr>
      </w:pPr>
      <w:r>
        <w:rPr>
          <w:rFonts w:ascii="Calibri" w:hAnsi="Calibri" w:cs="Calibri" w:hint="eastAsia"/>
          <w:sz w:val="22"/>
        </w:rPr>
        <w:t>Q1: Do you agree the following proposals for the definition of SL CSI reference resource in the time and frequency domain?</w:t>
      </w:r>
    </w:p>
    <w:p w:rsidR="004B1148" w:rsidRPr="00107338" w:rsidRDefault="004B1148" w:rsidP="004B1148">
      <w:pPr>
        <w:widowControl/>
        <w:numPr>
          <w:ilvl w:val="0"/>
          <w:numId w:val="12"/>
        </w:numPr>
        <w:wordWrap/>
        <w:spacing w:before="120" w:line="264" w:lineRule="auto"/>
        <w:rPr>
          <w:rFonts w:ascii="Calibri" w:eastAsia="맑은 고딕" w:hAnsi="Calibri" w:cs="Calibri"/>
          <w:sz w:val="22"/>
          <w:szCs w:val="22"/>
        </w:rPr>
      </w:pPr>
      <w:r>
        <w:rPr>
          <w:rFonts w:ascii="Calibri" w:eastAsia="맑은 고딕" w:hAnsi="Calibri" w:cs="Calibri"/>
          <w:sz w:val="22"/>
          <w:szCs w:val="22"/>
        </w:rPr>
        <w:t>Proposal</w:t>
      </w:r>
    </w:p>
    <w:p w:rsidR="004B1148" w:rsidRPr="00107338" w:rsidRDefault="004B1148" w:rsidP="004B1148">
      <w:pPr>
        <w:widowControl/>
        <w:numPr>
          <w:ilvl w:val="1"/>
          <w:numId w:val="12"/>
        </w:numPr>
        <w:wordWrap/>
        <w:spacing w:before="120" w:line="264" w:lineRule="auto"/>
        <w:rPr>
          <w:rFonts w:ascii="Calibri" w:eastAsia="맑은 고딕" w:hAnsi="Calibri" w:cs="Calibri"/>
          <w:sz w:val="22"/>
          <w:szCs w:val="22"/>
        </w:rPr>
      </w:pPr>
      <w:r w:rsidRPr="00107338">
        <w:rPr>
          <w:rFonts w:ascii="Calibri" w:eastAsia="맑은 고딕" w:hAnsi="Calibri" w:cs="Calibri"/>
          <w:sz w:val="22"/>
          <w:szCs w:val="22"/>
        </w:rPr>
        <w:t>For a given CSI trigger, CSI reference resource in time domain is the slot where the CSI trigger is received</w:t>
      </w:r>
    </w:p>
    <w:p w:rsidR="004B1148" w:rsidRPr="00107338" w:rsidRDefault="004B1148" w:rsidP="004B1148">
      <w:pPr>
        <w:widowControl/>
        <w:numPr>
          <w:ilvl w:val="1"/>
          <w:numId w:val="12"/>
        </w:numPr>
        <w:wordWrap/>
        <w:spacing w:before="120" w:line="264" w:lineRule="auto"/>
        <w:rPr>
          <w:rFonts w:ascii="Calibri" w:eastAsia="맑은 고딕" w:hAnsi="Calibri" w:cs="Calibri"/>
          <w:sz w:val="22"/>
          <w:szCs w:val="22"/>
        </w:rPr>
      </w:pPr>
      <w:r w:rsidRPr="00107338">
        <w:rPr>
          <w:rFonts w:ascii="Calibri" w:eastAsia="맑은 고딕" w:hAnsi="Calibri" w:cs="Calibri"/>
          <w:sz w:val="22"/>
          <w:szCs w:val="22"/>
        </w:rPr>
        <w:t>For a given CSI trigger, CSI reference resource in frequency domain is the PRBs scheduled for the PSSCH in the CSI reference resource slot</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Support, if the following is correct understanding:</w:t>
            </w:r>
          </w:p>
          <w:p w:rsidR="004B1148" w:rsidRPr="003C40C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If it is allowed that CSI report is triggered multiple times, and when RX-UE receives multiple CSI triggers, the above proposal implies that CSI is calculated based on the CSI-RS in the PSCCH/PSSCH with </w:t>
            </w:r>
            <w:r w:rsidRPr="003C40C8">
              <w:rPr>
                <w:rFonts w:ascii="Calibri" w:eastAsia="MS Mincho" w:hAnsi="Calibri" w:cs="Calibri"/>
                <w:b/>
                <w:sz w:val="22"/>
                <w:u w:val="single"/>
                <w:lang w:eastAsia="ja-JP"/>
              </w:rPr>
              <w:t>the LAST</w:t>
            </w:r>
            <w:r>
              <w:rPr>
                <w:rFonts w:ascii="Calibri" w:eastAsia="MS Mincho" w:hAnsi="Calibri" w:cs="Calibri"/>
                <w:sz w:val="22"/>
                <w:lang w:eastAsia="ja-JP"/>
              </w:rPr>
              <w:t xml:space="preserve"> CSI report.</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Basically agree.</w:t>
            </w:r>
          </w:p>
          <w:p w:rsidR="004B1148" w:rsidRPr="00590E43" w:rsidRDefault="004B1148" w:rsidP="002E03CB">
            <w:pPr>
              <w:widowControl/>
              <w:wordWrap/>
              <w:rPr>
                <w:rFonts w:ascii="Calibri" w:hAnsi="Calibri" w:cs="Calibri"/>
                <w:sz w:val="22"/>
              </w:rPr>
            </w:pPr>
            <w:r>
              <w:rPr>
                <w:rFonts w:ascii="Calibri" w:hAnsi="Calibri" w:cs="Calibri"/>
                <w:sz w:val="22"/>
              </w:rPr>
              <w:t>In the time domain, we think better to restrict the reference resource to the slot which carries the “latest” CSI trigger. This is because multiple CSI triggers might be received over a time. This simplification allows a one-to-one correspondence between CSI trigger and CSI report.</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,Sanechips</w:t>
            </w:r>
          </w:p>
        </w:tc>
        <w:tc>
          <w:tcPr>
            <w:tcW w:w="760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 this is in line with the prior agreements on SL CSI supporting</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Agree</w:t>
            </w:r>
          </w:p>
        </w:tc>
      </w:tr>
      <w:tr w:rsidR="004B1148" w:rsidRPr="00590E43" w:rsidTr="002E03CB">
        <w:tc>
          <w:tcPr>
            <w:tcW w:w="1413"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CATT</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This issue should discuss </w:t>
            </w:r>
            <w:r>
              <w:rPr>
                <w:rFonts w:ascii="Calibri" w:eastAsia="SimSun" w:hAnsi="Calibri" w:cs="Calibri"/>
                <w:sz w:val="22"/>
                <w:lang w:eastAsia="zh-CN"/>
              </w:rPr>
              <w:t>together</w:t>
            </w:r>
            <w:r>
              <w:rPr>
                <w:rFonts w:ascii="Calibri" w:eastAsia="SimSun" w:hAnsi="Calibri" w:cs="Calibri" w:hint="eastAsia"/>
                <w:sz w:val="22"/>
                <w:lang w:eastAsia="zh-CN"/>
              </w:rPr>
              <w:t xml:space="preserve"> with Q3. Otherwise UE can not know the associated CSI trigger and </w:t>
            </w:r>
            <w:r>
              <w:rPr>
                <w:rFonts w:ascii="Calibri" w:eastAsia="SimSun" w:hAnsi="Calibri" w:cs="Calibri"/>
                <w:sz w:val="22"/>
                <w:lang w:eastAsia="zh-CN"/>
              </w:rPr>
              <w:t>the</w:t>
            </w:r>
            <w:r>
              <w:rPr>
                <w:rFonts w:ascii="Calibri" w:eastAsia="SimSun" w:hAnsi="Calibri" w:cs="Calibri" w:hint="eastAsia"/>
                <w:sz w:val="22"/>
                <w:lang w:eastAsia="zh-CN"/>
              </w:rPr>
              <w:t xml:space="preserve"> related PSSCH resource.</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hAnsi="Calibri" w:cs="Calibri"/>
                <w:sz w:val="22"/>
              </w:rPr>
              <w:t>Lenovo&amp;MM</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LG</w:t>
            </w:r>
          </w:p>
        </w:tc>
        <w:tc>
          <w:tcPr>
            <w:tcW w:w="7603"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 xml:space="preserve">We are </w:t>
            </w:r>
            <w:r>
              <w:rPr>
                <w:rFonts w:ascii="Calibri" w:hAnsi="Calibri" w:cs="Calibri"/>
                <w:sz w:val="22"/>
              </w:rPr>
              <w:t>supportive</w:t>
            </w:r>
            <w:r>
              <w:rPr>
                <w:rFonts w:ascii="Calibri" w:hAnsi="Calibri" w:cs="Calibri" w:hint="eastAsia"/>
                <w:sz w:val="22"/>
              </w:rPr>
              <w:t xml:space="preserve"> </w:t>
            </w:r>
            <w:r>
              <w:rPr>
                <w:rFonts w:ascii="Calibri" w:hAnsi="Calibri" w:cs="Calibri"/>
                <w:sz w:val="22"/>
              </w:rPr>
              <w:t xml:space="preserve">of this proposal for the case when there is only one CSI trigger before the corresponding CSI reporting. For other case when there are more than one CSI triggers before the corresponding CSI reporting, the RX UE can transmit SL CSI reporting for each CSI trigger. Since each CSI reference resource could be associated with different set of PRBs and the associated CSI-RS power would be different, it is not preferred to ignore some CSI trigger. </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Panasonic</w:t>
            </w:r>
          </w:p>
        </w:tc>
        <w:tc>
          <w:tcPr>
            <w:tcW w:w="7603"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W</w:t>
            </w:r>
            <w:r>
              <w:rPr>
                <w:rFonts w:ascii="Calibri" w:eastAsia="MS Mincho" w:hAnsi="Calibri" w:cs="Calibri"/>
                <w:sz w:val="22"/>
                <w:lang w:eastAsia="ja-JP"/>
              </w:rPr>
              <w:t>e support above proposal.</w:t>
            </w:r>
          </w:p>
        </w:tc>
      </w:tr>
      <w:tr w:rsidR="004B1148" w:rsidRPr="00590E43" w:rsidTr="002E03CB">
        <w:tc>
          <w:tcPr>
            <w:tcW w:w="1413" w:type="dxa"/>
          </w:tcPr>
          <w:p w:rsidR="004B1148" w:rsidRPr="00444A25" w:rsidRDefault="004B1148" w:rsidP="002E03CB">
            <w:pPr>
              <w:widowControl/>
              <w:wordWrap/>
              <w:rPr>
                <w:rFonts w:ascii="Calibri" w:hAnsi="Calibri" w:cs="Calibri"/>
                <w:sz w:val="22"/>
              </w:rPr>
            </w:pPr>
            <w:r>
              <w:rPr>
                <w:rFonts w:ascii="Calibri" w:hAnsi="Calibri" w:cs="Calibri" w:hint="eastAsia"/>
                <w:sz w:val="22"/>
              </w:rPr>
              <w:t>Samsung</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sz w:val="22"/>
                <w:lang w:eastAsia="zh-CN"/>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Default="004B1148" w:rsidP="002E03CB">
            <w:pPr>
              <w:widowControl/>
              <w:wordWrap/>
              <w:rPr>
                <w:rFonts w:ascii="Calibri" w:eastAsia="SimSun" w:hAnsi="Calibri" w:cs="Calibri"/>
                <w:sz w:val="22"/>
                <w:lang w:eastAsia="zh-CN"/>
              </w:rPr>
            </w:pPr>
            <w:r>
              <w:rPr>
                <w:rFonts w:ascii="Calibri" w:hAnsi="Calibri" w:cs="Calibri"/>
                <w:sz w:val="22"/>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603"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Agree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 To address the multiple CSI triggers issue, suggest revising the 1</w:t>
            </w:r>
            <w:r w:rsidRPr="00D53A89">
              <w:rPr>
                <w:rFonts w:ascii="Calibri" w:eastAsia="SimSun" w:hAnsi="Calibri" w:cs="Calibri"/>
                <w:sz w:val="22"/>
                <w:vertAlign w:val="superscript"/>
                <w:lang w:eastAsia="zh-CN"/>
              </w:rPr>
              <w:t>st</w:t>
            </w:r>
            <w:r>
              <w:rPr>
                <w:rFonts w:ascii="Calibri" w:eastAsia="SimSun" w:hAnsi="Calibri" w:cs="Calibri"/>
                <w:sz w:val="22"/>
                <w:lang w:eastAsia="zh-CN"/>
              </w:rPr>
              <w:t xml:space="preserve"> proposal as “</w:t>
            </w:r>
            <w:r w:rsidRPr="00107338">
              <w:rPr>
                <w:rFonts w:ascii="Calibri" w:eastAsia="맑은 고딕" w:hAnsi="Calibri" w:cs="Calibri"/>
                <w:sz w:val="22"/>
                <w:szCs w:val="22"/>
              </w:rPr>
              <w:t xml:space="preserve">For a given CSI trigger, CSI reference resource in time domain is the slot where the CSI trigger is </w:t>
            </w:r>
            <w:r w:rsidRPr="00D53A89">
              <w:rPr>
                <w:rFonts w:ascii="Calibri" w:eastAsia="맑은 고딕" w:hAnsi="Calibri" w:cs="Calibri"/>
                <w:strike/>
                <w:sz w:val="22"/>
                <w:szCs w:val="22"/>
              </w:rPr>
              <w:t xml:space="preserve">received </w:t>
            </w:r>
            <w:r>
              <w:rPr>
                <w:rFonts w:ascii="Calibri" w:eastAsia="맑은 고딕" w:hAnsi="Calibri" w:cs="Calibri"/>
                <w:sz w:val="22"/>
                <w:szCs w:val="22"/>
              </w:rPr>
              <w:t>transmitted”</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 Also we support Nokia’s modification to clarify the multiple CSI triggers.</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w:t>
            </w:r>
          </w:p>
        </w:tc>
      </w:tr>
    </w:tbl>
    <w:p w:rsidR="004B1148" w:rsidRDefault="004B1148" w:rsidP="004B1148">
      <w:pPr>
        <w:wordWrap/>
        <w:rPr>
          <w:rFonts w:ascii="Calibri" w:eastAsia="맑은 고딕" w:hAnsi="Calibri" w:cs="Calibri"/>
          <w:sz w:val="22"/>
          <w:szCs w:val="22"/>
        </w:rPr>
      </w:pPr>
    </w:p>
    <w:p w:rsidR="004B1148" w:rsidRPr="00D55ABE" w:rsidRDefault="004B1148" w:rsidP="004B1148">
      <w:pPr>
        <w:widowControl/>
        <w:rPr>
          <w:rFonts w:ascii="Calibri" w:hAnsi="Calibri" w:cs="Calibri"/>
          <w:b/>
          <w:sz w:val="22"/>
        </w:rPr>
      </w:pPr>
      <w:r w:rsidRPr="00D55ABE">
        <w:rPr>
          <w:rFonts w:ascii="Calibri" w:hAnsi="Calibri" w:cs="Calibri" w:hint="eastAsia"/>
          <w:b/>
          <w:sz w:val="22"/>
        </w:rPr>
        <w:t>Observation:</w:t>
      </w:r>
      <w:r w:rsidRPr="00D55ABE">
        <w:rPr>
          <w:rFonts w:ascii="Calibri" w:hAnsi="Calibri" w:cs="Calibri"/>
          <w:b/>
          <w:sz w:val="22"/>
        </w:rPr>
        <w:t xml:space="preserve"> </w:t>
      </w:r>
    </w:p>
    <w:p w:rsidR="004B1148"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b/>
          <w:sz w:val="22"/>
          <w:szCs w:val="22"/>
        </w:rPr>
        <w:t>Majority view is to agree the proposal in principle.</w:t>
      </w:r>
    </w:p>
    <w:p w:rsidR="004B1148" w:rsidRPr="00D55ABE" w:rsidRDefault="004B1148" w:rsidP="004B1148">
      <w:pPr>
        <w:widowControl/>
        <w:numPr>
          <w:ilvl w:val="1"/>
          <w:numId w:val="19"/>
        </w:numPr>
        <w:spacing w:line="264" w:lineRule="auto"/>
        <w:rPr>
          <w:rFonts w:ascii="Calibri" w:eastAsia="맑은 고딕" w:hAnsi="Calibri" w:cs="Calibri"/>
          <w:b/>
          <w:sz w:val="22"/>
          <w:szCs w:val="22"/>
        </w:rPr>
      </w:pPr>
      <w:r>
        <w:rPr>
          <w:rFonts w:ascii="Calibri" w:eastAsia="맑은 고딕" w:hAnsi="Calibri" w:cs="Calibri"/>
          <w:b/>
          <w:sz w:val="22"/>
          <w:szCs w:val="22"/>
        </w:rPr>
        <w:t>Some companies mentioned clarification in the context of the multiple CSI triggers.</w:t>
      </w:r>
    </w:p>
    <w:p w:rsidR="004B1148" w:rsidRDefault="004B1148" w:rsidP="004B1148">
      <w:pPr>
        <w:wordWrap/>
        <w:rPr>
          <w:rFonts w:ascii="Calibri" w:eastAsia="맑은 고딕" w:hAnsi="Calibri" w:cs="Calibri"/>
          <w:sz w:val="22"/>
          <w:szCs w:val="22"/>
        </w:rPr>
      </w:pPr>
    </w:p>
    <w:p w:rsidR="004B1148" w:rsidRDefault="004B1148" w:rsidP="004B1148">
      <w:pPr>
        <w:widowControl/>
        <w:wordWrap/>
        <w:rPr>
          <w:rFonts w:ascii="Calibri" w:hAnsi="Calibri" w:cs="Calibri"/>
          <w:sz w:val="22"/>
        </w:rPr>
      </w:pPr>
      <w:r>
        <w:rPr>
          <w:rFonts w:ascii="Calibri" w:hAnsi="Calibri" w:cs="Calibri" w:hint="eastAsia"/>
          <w:sz w:val="22"/>
        </w:rPr>
        <w:t xml:space="preserve">Q2: </w:t>
      </w:r>
      <w:r>
        <w:rPr>
          <w:rFonts w:ascii="Calibri" w:hAnsi="Calibri" w:cs="Calibri"/>
          <w:sz w:val="22"/>
        </w:rPr>
        <w:t>How can the UE reporting SL CSI know the latency bound? What is the signaling mechanism of the</w:t>
      </w:r>
      <w:r w:rsidRPr="00107338">
        <w:rPr>
          <w:rFonts w:ascii="Calibri" w:hAnsi="Calibri" w:cs="Calibri"/>
          <w:sz w:val="22"/>
        </w:rPr>
        <w:t xml:space="preserve"> latency bound for sidelink CSI reporting MAC CE</w:t>
      </w:r>
      <w:r>
        <w:rPr>
          <w:rFonts w:ascii="Calibri" w:hAnsi="Calibri" w:cs="Calibri"/>
          <w:sz w:val="22"/>
        </w:rPr>
        <w:t>?</w:t>
      </w:r>
    </w:p>
    <w:p w:rsidR="004B1148" w:rsidRPr="00107338" w:rsidRDefault="004B1148" w:rsidP="004B1148">
      <w:pPr>
        <w:widowControl/>
        <w:wordWrap/>
        <w:rPr>
          <w:rFonts w:ascii="Calibri" w:hAnsi="Calibri" w:cs="Calibri"/>
          <w:sz w:val="22"/>
        </w:rPr>
      </w:pPr>
      <w:r>
        <w:rPr>
          <w:rFonts w:ascii="Calibri" w:hAnsi="Calibri" w:cs="Calibri"/>
          <w:sz w:val="22"/>
        </w:rPr>
        <w:t xml:space="preserve">- </w:t>
      </w:r>
      <w:r w:rsidRPr="00107338">
        <w:rPr>
          <w:rFonts w:ascii="Calibri" w:hAnsi="Calibri" w:cs="Calibri"/>
          <w:sz w:val="22"/>
        </w:rPr>
        <w:t>Option 1: (Pre)configuration in a resource pool</w:t>
      </w:r>
    </w:p>
    <w:p w:rsidR="004B1148" w:rsidRPr="00107338" w:rsidRDefault="004B1148" w:rsidP="004B1148">
      <w:pPr>
        <w:widowControl/>
        <w:wordWrap/>
        <w:rPr>
          <w:rFonts w:ascii="Calibri" w:hAnsi="Calibri" w:cs="Calibri"/>
          <w:sz w:val="22"/>
        </w:rPr>
      </w:pPr>
      <w:r>
        <w:rPr>
          <w:rFonts w:ascii="Calibri" w:hAnsi="Calibri" w:cs="Calibri"/>
          <w:sz w:val="22"/>
        </w:rPr>
        <w:t xml:space="preserve">- </w:t>
      </w:r>
      <w:r w:rsidRPr="00107338">
        <w:rPr>
          <w:rFonts w:ascii="Calibri" w:hAnsi="Calibri" w:cs="Calibri"/>
          <w:sz w:val="22"/>
        </w:rPr>
        <w:t xml:space="preserve">Option 2: PC5-RRC signaling </w:t>
      </w:r>
      <w:r>
        <w:rPr>
          <w:rFonts w:ascii="Calibri" w:hAnsi="Calibri" w:cs="Calibri"/>
          <w:sz w:val="22"/>
        </w:rPr>
        <w:t>f</w:t>
      </w:r>
      <w:r w:rsidRPr="00107338">
        <w:rPr>
          <w:rFonts w:ascii="Calibri" w:hAnsi="Calibri" w:cs="Calibri"/>
          <w:sz w:val="22"/>
        </w:rPr>
        <w:t xml:space="preserve">rom </w:t>
      </w:r>
      <w:r>
        <w:rPr>
          <w:rFonts w:ascii="Calibri" w:hAnsi="Calibri" w:cs="Calibri"/>
          <w:sz w:val="22"/>
        </w:rPr>
        <w:t>CSI triggering UE to CSI reporting UE</w:t>
      </w:r>
    </w:p>
    <w:p w:rsidR="004B1148" w:rsidRPr="00107338" w:rsidRDefault="004B1148" w:rsidP="004B1148">
      <w:pPr>
        <w:widowControl/>
        <w:wordWrap/>
        <w:rPr>
          <w:rFonts w:ascii="Calibri" w:hAnsi="Calibri" w:cs="Calibri"/>
          <w:sz w:val="22"/>
        </w:rPr>
      </w:pPr>
      <w:r>
        <w:rPr>
          <w:rFonts w:ascii="Calibri" w:hAnsi="Calibri" w:cs="Calibri"/>
          <w:sz w:val="22"/>
        </w:rPr>
        <w:t xml:space="preserve">- </w:t>
      </w:r>
      <w:r w:rsidRPr="00107338">
        <w:rPr>
          <w:rFonts w:ascii="Calibri" w:hAnsi="Calibri" w:cs="Calibri"/>
          <w:sz w:val="22"/>
        </w:rPr>
        <w:t xml:space="preserve">Option 3: </w:t>
      </w:r>
      <w:r>
        <w:rPr>
          <w:rFonts w:ascii="Calibri" w:hAnsi="Calibri" w:cs="Calibri"/>
          <w:sz w:val="22"/>
        </w:rPr>
        <w:t>E</w:t>
      </w:r>
      <w:r w:rsidRPr="00107338">
        <w:rPr>
          <w:rFonts w:ascii="Calibri" w:hAnsi="Calibri" w:cs="Calibri"/>
          <w:sz w:val="22"/>
        </w:rPr>
        <w:t xml:space="preserve">xplicit SCI indication </w:t>
      </w:r>
      <w:r>
        <w:rPr>
          <w:rFonts w:ascii="Calibri" w:hAnsi="Calibri" w:cs="Calibri"/>
          <w:sz w:val="22"/>
        </w:rPr>
        <w:t>f</w:t>
      </w:r>
      <w:r w:rsidRPr="00107338">
        <w:rPr>
          <w:rFonts w:ascii="Calibri" w:hAnsi="Calibri" w:cs="Calibri"/>
          <w:sz w:val="22"/>
        </w:rPr>
        <w:t>rom CSI triggering UE to CSI reporting UE</w:t>
      </w:r>
    </w:p>
    <w:p w:rsidR="004B1148" w:rsidRDefault="004B1148" w:rsidP="004B1148">
      <w:pPr>
        <w:widowControl/>
        <w:wordWrap/>
        <w:rPr>
          <w:rFonts w:ascii="Calibri" w:hAnsi="Calibri" w:cs="Calibri"/>
          <w:sz w:val="22"/>
        </w:rPr>
      </w:pPr>
      <w:r>
        <w:rPr>
          <w:rFonts w:ascii="Calibri" w:hAnsi="Calibri" w:cs="Calibri"/>
          <w:sz w:val="22"/>
        </w:rPr>
        <w:t xml:space="preserve">- </w:t>
      </w:r>
      <w:r w:rsidRPr="00107338">
        <w:rPr>
          <w:rFonts w:ascii="Calibri" w:hAnsi="Calibri" w:cs="Calibri"/>
          <w:sz w:val="22"/>
        </w:rPr>
        <w:t>Option 4: Others (please specify it)</w:t>
      </w:r>
    </w:p>
    <w:tbl>
      <w:tblPr>
        <w:tblStyle w:val="21"/>
        <w:tblW w:w="0" w:type="auto"/>
        <w:tblLook w:val="04A0" w:firstRow="1" w:lastRow="0" w:firstColumn="1" w:lastColumn="0" w:noHBand="0" w:noVBand="1"/>
      </w:tblPr>
      <w:tblGrid>
        <w:gridCol w:w="1389"/>
        <w:gridCol w:w="1312"/>
        <w:gridCol w:w="6315"/>
      </w:tblGrid>
      <w:tr w:rsidR="004B1148" w:rsidRPr="00590E43" w:rsidTr="002E03CB">
        <w:tc>
          <w:tcPr>
            <w:tcW w:w="138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1312" w:type="dxa"/>
          </w:tcPr>
          <w:p w:rsidR="004B1148" w:rsidRPr="00590E43" w:rsidRDefault="004B1148" w:rsidP="002E03CB">
            <w:pPr>
              <w:widowControl/>
              <w:wordWrap/>
              <w:rPr>
                <w:rFonts w:ascii="Calibri" w:hAnsi="Calibri" w:cs="Calibri"/>
                <w:sz w:val="22"/>
              </w:rPr>
            </w:pPr>
            <w:r>
              <w:rPr>
                <w:rFonts w:ascii="Calibri" w:hAnsi="Calibri" w:cs="Calibri"/>
                <w:sz w:val="22"/>
              </w:rPr>
              <w:t>Preferred option</w:t>
            </w:r>
          </w:p>
        </w:tc>
        <w:tc>
          <w:tcPr>
            <w:tcW w:w="6315" w:type="dxa"/>
          </w:tcPr>
          <w:p w:rsidR="004B1148" w:rsidRPr="00590E43" w:rsidRDefault="004B1148" w:rsidP="002E03CB">
            <w:pPr>
              <w:widowControl/>
              <w:wordWrap/>
              <w:rPr>
                <w:rFonts w:ascii="Calibri" w:hAnsi="Calibri" w:cs="Calibri"/>
                <w:sz w:val="22"/>
              </w:rPr>
            </w:pPr>
            <w:r>
              <w:rPr>
                <w:rFonts w:ascii="Calibri" w:hAnsi="Calibri" w:cs="Calibri" w:hint="eastAsia"/>
                <w:sz w:val="22"/>
              </w:rPr>
              <w:t>Comments</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NTT DOCOMO</w:t>
            </w:r>
          </w:p>
        </w:tc>
        <w:tc>
          <w:tcPr>
            <w:tcW w:w="1312" w:type="dxa"/>
          </w:tcPr>
          <w:p w:rsidR="004B1148" w:rsidRPr="003C40C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2</w:t>
            </w:r>
          </w:p>
        </w:tc>
        <w:tc>
          <w:tcPr>
            <w:tcW w:w="6315" w:type="dxa"/>
          </w:tcPr>
          <w:p w:rsidR="004B1148" w:rsidRDefault="004B1148" w:rsidP="002E03CB">
            <w:pPr>
              <w:widowControl/>
              <w:wordWrap/>
              <w:rPr>
                <w:rFonts w:ascii="Calibri" w:hAnsi="Calibri" w:cs="Calibri"/>
                <w:sz w:val="22"/>
              </w:rPr>
            </w:pPr>
            <w:r w:rsidRPr="003C40C8">
              <w:rPr>
                <w:rFonts w:ascii="Calibri" w:hAnsi="Calibri" w:cs="Calibri"/>
                <w:sz w:val="22"/>
              </w:rPr>
              <w:t>Required bound is dependent on each PDB. When multiple services are considered, PDB would be different among services and/or UEs. Fixed and/or common value is not desirable solution for the latency bound.</w:t>
            </w:r>
          </w:p>
          <w:p w:rsidR="004B1148" w:rsidRPr="00590E43" w:rsidRDefault="004B1148" w:rsidP="002E03CB">
            <w:pPr>
              <w:widowControl/>
              <w:wordWrap/>
              <w:rPr>
                <w:rFonts w:ascii="Calibri" w:hAnsi="Calibri" w:cs="Calibri"/>
                <w:sz w:val="22"/>
              </w:rPr>
            </w:pPr>
            <w:r w:rsidRPr="003C40C8">
              <w:rPr>
                <w:rFonts w:ascii="Calibri" w:hAnsi="Calibri" w:cs="Calibri"/>
                <w:sz w:val="22"/>
              </w:rPr>
              <w:t>CSI-RS configuration is delivered on PC5-RRC message. The same solution is reasonable.</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1312" w:type="dxa"/>
          </w:tcPr>
          <w:p w:rsidR="004B1148" w:rsidRPr="00590E43" w:rsidRDefault="004B1148" w:rsidP="002E03CB">
            <w:pPr>
              <w:widowControl/>
              <w:wordWrap/>
              <w:rPr>
                <w:rFonts w:ascii="Calibri" w:hAnsi="Calibri" w:cs="Calibri"/>
                <w:sz w:val="22"/>
              </w:rPr>
            </w:pPr>
            <w:r>
              <w:rPr>
                <w:rFonts w:ascii="Calibri" w:hAnsi="Calibri" w:cs="Calibri"/>
                <w:sz w:val="22"/>
              </w:rPr>
              <w:t>Option 2 + Option 3</w:t>
            </w:r>
          </w:p>
        </w:tc>
        <w:tc>
          <w:tcPr>
            <w:tcW w:w="6315" w:type="dxa"/>
          </w:tcPr>
          <w:p w:rsidR="004B1148" w:rsidRPr="00590E43" w:rsidRDefault="004B1148" w:rsidP="002E03CB">
            <w:pPr>
              <w:widowControl/>
              <w:wordWrap/>
              <w:rPr>
                <w:rFonts w:ascii="Calibri" w:hAnsi="Calibri" w:cs="Calibri"/>
                <w:sz w:val="22"/>
              </w:rPr>
            </w:pPr>
            <w:r w:rsidRPr="001C64FF">
              <w:rPr>
                <w:rFonts w:ascii="Calibri" w:hAnsi="Calibri" w:cs="Calibri"/>
                <w:sz w:val="22"/>
              </w:rPr>
              <w:t xml:space="preserve">We think </w:t>
            </w:r>
            <w:r>
              <w:rPr>
                <w:rFonts w:ascii="Calibri" w:hAnsi="Calibri" w:cs="Calibri"/>
                <w:sz w:val="22"/>
              </w:rPr>
              <w:t>one latency bound or a list of latency bounds can be configured. When only one bound is configured, option 2 is utilized. When a list of latency bounds is used, it provides better flexibility at the TX UE side. It may decide the latency bound dynamically based on the service type or whether the last CSI report is successfully received or not. The list will be configured by PC5-RRC, and SCI (option 3) is used to explicitly indicate the used latency bound.</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1312" w:type="dxa"/>
          </w:tcPr>
          <w:p w:rsidR="004B1148" w:rsidRPr="00590E43" w:rsidRDefault="004B1148" w:rsidP="002E03CB">
            <w:pPr>
              <w:widowControl/>
              <w:wordWrap/>
              <w:rPr>
                <w:rFonts w:ascii="Calibri" w:hAnsi="Calibri" w:cs="Calibri"/>
                <w:sz w:val="22"/>
              </w:rPr>
            </w:pPr>
            <w:r>
              <w:rPr>
                <w:rFonts w:ascii="Calibri" w:hAnsi="Calibri" w:cs="Calibri"/>
                <w:sz w:val="22"/>
              </w:rPr>
              <w:t>Option 2</w:t>
            </w:r>
          </w:p>
        </w:tc>
        <w:tc>
          <w:tcPr>
            <w:tcW w:w="6315"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The resource pool (pre)configuration does not fit for channel condition of every pair of Ues and does not fit for every data QoS. The explicit SCI indication increases the L1 signaling overhead.   </w:t>
            </w:r>
          </w:p>
        </w:tc>
      </w:tr>
      <w:tr w:rsidR="004B1148" w:rsidRPr="00590E43" w:rsidTr="002E03CB">
        <w:tc>
          <w:tcPr>
            <w:tcW w:w="1389"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312"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Option 1</w:t>
            </w:r>
          </w:p>
        </w:tc>
        <w:tc>
          <w:tcPr>
            <w:tcW w:w="6315"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FFS whether it is a per resource pool configuration</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1312" w:type="dxa"/>
          </w:tcPr>
          <w:p w:rsidR="004B1148" w:rsidRPr="00590E43" w:rsidRDefault="004B1148" w:rsidP="002E03CB">
            <w:pPr>
              <w:widowControl/>
              <w:wordWrap/>
              <w:rPr>
                <w:rFonts w:ascii="Calibri" w:hAnsi="Calibri" w:cs="Calibri"/>
                <w:sz w:val="22"/>
              </w:rPr>
            </w:pPr>
            <w:r>
              <w:rPr>
                <w:rFonts w:ascii="Calibri" w:hAnsi="Calibri" w:cs="Calibri"/>
                <w:sz w:val="22"/>
              </w:rPr>
              <w:t>Option 2</w:t>
            </w:r>
          </w:p>
        </w:tc>
        <w:tc>
          <w:tcPr>
            <w:tcW w:w="6315"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Per resource pool and/or per QoS configuration may not make much sense since the channel quality is not dependent on QoS or resource </w:t>
            </w:r>
            <w:r>
              <w:rPr>
                <w:rFonts w:ascii="Calibri" w:hAnsi="Calibri" w:cs="Calibri"/>
                <w:sz w:val="22"/>
              </w:rPr>
              <w:lastRenderedPageBreak/>
              <w:t>partitioning in general. Option 2 can allow Ues to tune the latency bound according to channel coherence times.</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lastRenderedPageBreak/>
              <w:t>Futurewei</w:t>
            </w:r>
          </w:p>
        </w:tc>
        <w:tc>
          <w:tcPr>
            <w:tcW w:w="1312" w:type="dxa"/>
          </w:tcPr>
          <w:p w:rsidR="004B1148" w:rsidRPr="00590E43" w:rsidRDefault="004B1148" w:rsidP="002E03CB">
            <w:pPr>
              <w:widowControl/>
              <w:wordWrap/>
              <w:rPr>
                <w:rFonts w:ascii="Calibri" w:hAnsi="Calibri" w:cs="Calibri"/>
                <w:sz w:val="22"/>
              </w:rPr>
            </w:pPr>
            <w:r>
              <w:rPr>
                <w:rFonts w:ascii="Calibri" w:hAnsi="Calibri" w:cs="Calibri"/>
                <w:sz w:val="22"/>
              </w:rPr>
              <w:t>Option 1 or 2</w:t>
            </w:r>
          </w:p>
        </w:tc>
        <w:tc>
          <w:tcPr>
            <w:tcW w:w="6315" w:type="dxa"/>
          </w:tcPr>
          <w:p w:rsidR="004B1148" w:rsidRPr="00590E43" w:rsidRDefault="004B1148" w:rsidP="002E03CB">
            <w:pPr>
              <w:widowControl/>
              <w:wordWrap/>
              <w:rPr>
                <w:rFonts w:ascii="Calibri" w:hAnsi="Calibri" w:cs="Calibri"/>
                <w:sz w:val="22"/>
              </w:rPr>
            </w:pPr>
            <w:r>
              <w:rPr>
                <w:rFonts w:ascii="Calibri" w:hAnsi="Calibri" w:cs="Calibri"/>
                <w:sz w:val="22"/>
              </w:rPr>
              <w:t>Either option is fine for us</w:t>
            </w:r>
          </w:p>
        </w:tc>
      </w:tr>
      <w:tr w:rsidR="004B1148" w:rsidRPr="00590E43" w:rsidTr="002E03CB">
        <w:tc>
          <w:tcPr>
            <w:tcW w:w="1389"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1312"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Option 3</w:t>
            </w:r>
          </w:p>
        </w:tc>
        <w:tc>
          <w:tcPr>
            <w:tcW w:w="6315"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The latency </w:t>
            </w:r>
            <w:r>
              <w:rPr>
                <w:rFonts w:ascii="Calibri" w:eastAsia="SimSun" w:hAnsi="Calibri" w:cs="Calibri"/>
                <w:sz w:val="22"/>
                <w:lang w:eastAsia="zh-CN"/>
              </w:rPr>
              <w:t>boundary</w:t>
            </w:r>
            <w:r>
              <w:rPr>
                <w:rFonts w:ascii="Calibri" w:eastAsia="SimSun" w:hAnsi="Calibri" w:cs="Calibri" w:hint="eastAsia"/>
                <w:sz w:val="22"/>
                <w:lang w:eastAsia="zh-CN"/>
              </w:rPr>
              <w:t xml:space="preserve"> </w:t>
            </w:r>
            <w:r>
              <w:rPr>
                <w:rFonts w:ascii="Calibri" w:eastAsia="SimSun" w:hAnsi="Calibri" w:cs="Calibri"/>
                <w:sz w:val="22"/>
                <w:lang w:eastAsia="zh-CN"/>
              </w:rPr>
              <w:t xml:space="preserve">of CSI reporting can be based on the priority in SCI. </w:t>
            </w:r>
          </w:p>
        </w:tc>
      </w:tr>
      <w:tr w:rsidR="004B1148" w:rsidRPr="00590E43" w:rsidTr="002E03CB">
        <w:tc>
          <w:tcPr>
            <w:tcW w:w="1389"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131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Option 2</w:t>
            </w:r>
          </w:p>
        </w:tc>
        <w:tc>
          <w:tcPr>
            <w:tcW w:w="6315" w:type="dxa"/>
          </w:tcPr>
          <w:p w:rsidR="004B1148" w:rsidRDefault="004B1148" w:rsidP="002E03CB">
            <w:pPr>
              <w:widowControl/>
              <w:wordWrap/>
              <w:rPr>
                <w:rFonts w:ascii="Calibri" w:eastAsia="SimSun" w:hAnsi="Calibri" w:cs="Calibri"/>
                <w:sz w:val="22"/>
                <w:lang w:eastAsia="zh-CN"/>
              </w:rPr>
            </w:pPr>
            <w:r w:rsidRPr="005E4B08">
              <w:rPr>
                <w:rFonts w:ascii="Calibri" w:hAnsi="Calibri" w:cs="Calibri" w:hint="eastAsia"/>
                <w:sz w:val="22"/>
              </w:rPr>
              <w:t xml:space="preserve">SL-CSI feedback is only supported in unicast, there is an available PC5-RRC connection between the </w:t>
            </w:r>
            <w:r>
              <w:rPr>
                <w:rFonts w:ascii="Calibri" w:eastAsia="SimSun" w:hAnsi="Calibri" w:cs="Calibri" w:hint="eastAsia"/>
                <w:sz w:val="22"/>
                <w:lang w:eastAsia="zh-CN"/>
              </w:rPr>
              <w:t xml:space="preserve">unicast </w:t>
            </w:r>
            <w:r w:rsidRPr="005E4B08">
              <w:rPr>
                <w:rFonts w:ascii="Calibri" w:hAnsi="Calibri" w:cs="Calibri" w:hint="eastAsia"/>
                <w:sz w:val="22"/>
              </w:rPr>
              <w:t xml:space="preserve">peers. </w:t>
            </w:r>
            <w:r>
              <w:rPr>
                <w:rFonts w:ascii="Calibri" w:eastAsia="SimSun" w:hAnsi="Calibri" w:cs="Calibri"/>
                <w:sz w:val="22"/>
                <w:lang w:eastAsia="zh-CN"/>
              </w:rPr>
              <w:t>A</w:t>
            </w:r>
            <w:r>
              <w:rPr>
                <w:rFonts w:ascii="Calibri" w:eastAsia="SimSun" w:hAnsi="Calibri" w:cs="Calibri" w:hint="eastAsia"/>
                <w:sz w:val="22"/>
                <w:lang w:eastAsia="zh-CN"/>
              </w:rPr>
              <w:t xml:space="preserve">nd </w:t>
            </w:r>
            <w:r w:rsidRPr="005E4B08">
              <w:rPr>
                <w:rFonts w:ascii="Calibri" w:hAnsi="Calibri" w:cs="Calibri" w:hint="eastAsia"/>
                <w:sz w:val="22"/>
              </w:rPr>
              <w:t xml:space="preserve">the latency bound could be changed due to the variation of service type and channel </w:t>
            </w:r>
            <w:r w:rsidRPr="005E4B08">
              <w:rPr>
                <w:rFonts w:ascii="Calibri" w:hAnsi="Calibri" w:cs="Calibri"/>
                <w:sz w:val="22"/>
              </w:rPr>
              <w:t>environment</w:t>
            </w:r>
            <w:r w:rsidRPr="005E4B08">
              <w:rPr>
                <w:rFonts w:ascii="Calibri" w:hAnsi="Calibri" w:cs="Calibri" w:hint="eastAsia"/>
                <w:sz w:val="22"/>
              </w:rPr>
              <w:t xml:space="preserve"> (e.g. variation of UE speed).</w:t>
            </w:r>
          </w:p>
        </w:tc>
      </w:tr>
      <w:tr w:rsidR="004B1148" w:rsidRPr="00590E43" w:rsidTr="002E03CB">
        <w:tc>
          <w:tcPr>
            <w:tcW w:w="1389" w:type="dxa"/>
          </w:tcPr>
          <w:p w:rsidR="004B1148" w:rsidRDefault="004B1148" w:rsidP="002E03CB">
            <w:pPr>
              <w:widowControl/>
              <w:wordWrap/>
              <w:rPr>
                <w:rFonts w:ascii="Calibri" w:eastAsia="SimSun" w:hAnsi="Calibri" w:cs="Calibri"/>
                <w:sz w:val="22"/>
                <w:lang w:eastAsia="zh-CN"/>
              </w:rPr>
            </w:pPr>
            <w:r>
              <w:rPr>
                <w:rFonts w:ascii="Calibri" w:hAnsi="Calibri" w:cs="Calibri"/>
                <w:sz w:val="22"/>
              </w:rPr>
              <w:t>Lenovo&amp;MM</w:t>
            </w:r>
          </w:p>
        </w:tc>
        <w:tc>
          <w:tcPr>
            <w:tcW w:w="131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Option 2</w:t>
            </w:r>
          </w:p>
        </w:tc>
        <w:tc>
          <w:tcPr>
            <w:tcW w:w="6315" w:type="dxa"/>
          </w:tcPr>
          <w:p w:rsidR="004B1148" w:rsidRPr="005E4B08" w:rsidRDefault="004B1148" w:rsidP="002E03CB">
            <w:pPr>
              <w:widowControl/>
              <w:wordWrap/>
              <w:rPr>
                <w:rFonts w:ascii="Calibri" w:hAnsi="Calibri" w:cs="Calibri"/>
                <w:sz w:val="22"/>
              </w:rPr>
            </w:pPr>
            <w:r w:rsidRPr="003A04B5">
              <w:rPr>
                <w:rFonts w:ascii="Calibri" w:eastAsia="SimSun" w:hAnsi="Calibri" w:cs="Calibri"/>
                <w:sz w:val="22"/>
                <w:lang w:eastAsia="zh-CN"/>
              </w:rPr>
              <w:t>At least</w:t>
            </w:r>
            <w:r>
              <w:rPr>
                <w:rFonts w:ascii="Calibri" w:eastAsia="SimSun" w:hAnsi="Calibri" w:cs="Calibri"/>
                <w:sz w:val="22"/>
                <w:lang w:eastAsia="zh-CN"/>
              </w:rPr>
              <w:t xml:space="preserve">, option 2 </w:t>
            </w:r>
            <w:r w:rsidRPr="003A04B5">
              <w:rPr>
                <w:rFonts w:ascii="Calibri" w:eastAsia="SimSun" w:hAnsi="Calibri" w:cs="Calibri"/>
                <w:sz w:val="22"/>
                <w:lang w:eastAsia="zh-CN"/>
              </w:rPr>
              <w:t>should be supported.</w:t>
            </w:r>
            <w:r>
              <w:rPr>
                <w:rFonts w:ascii="Calibri" w:eastAsia="SimSun" w:hAnsi="Calibri" w:cs="Calibri"/>
                <w:sz w:val="22"/>
                <w:lang w:eastAsia="zh-CN"/>
              </w:rPr>
              <w:t xml:space="preserve"> </w:t>
            </w:r>
            <w:r w:rsidRPr="003A04B5">
              <w:rPr>
                <w:rFonts w:ascii="Calibri" w:eastAsia="SimSun" w:hAnsi="Calibri" w:cs="Calibri"/>
                <w:sz w:val="22"/>
                <w:lang w:eastAsia="zh-CN"/>
              </w:rPr>
              <w:t xml:space="preserve">In addition, </w:t>
            </w:r>
            <w:r>
              <w:rPr>
                <w:rFonts w:ascii="Calibri" w:eastAsia="SimSun" w:hAnsi="Calibri" w:cs="Calibri"/>
                <w:sz w:val="22"/>
                <w:lang w:eastAsia="zh-CN"/>
              </w:rPr>
              <w:t>option 1</w:t>
            </w:r>
            <w:r w:rsidRPr="003A04B5">
              <w:rPr>
                <w:rFonts w:ascii="Calibri" w:eastAsia="SimSun" w:hAnsi="Calibri" w:cs="Calibri"/>
                <w:sz w:val="22"/>
                <w:lang w:eastAsia="zh-CN"/>
              </w:rPr>
              <w:t xml:space="preserve"> can also be supported</w:t>
            </w:r>
            <w:r>
              <w:rPr>
                <w:rFonts w:ascii="Calibri" w:eastAsia="SimSun" w:hAnsi="Calibri" w:cs="Calibri"/>
                <w:sz w:val="22"/>
                <w:lang w:eastAsia="zh-CN"/>
              </w:rPr>
              <w:t>.</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eastAsia="SimSun" w:hAnsi="Calibri" w:cs="Calibri"/>
                <w:sz w:val="22"/>
                <w:lang w:eastAsia="zh-CN"/>
              </w:rPr>
              <w:t>Vivo</w:t>
            </w:r>
          </w:p>
        </w:tc>
        <w:tc>
          <w:tcPr>
            <w:tcW w:w="1312"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15" w:type="dxa"/>
          </w:tcPr>
          <w:p w:rsidR="004B1148" w:rsidRPr="003A04B5"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If SCI/PC5-RRC is used for configuration, UE may always use 3ms latency bound, i.e., the greedy implementation. Whether it is per pool or per BWP can be FFS.</w:t>
            </w:r>
          </w:p>
        </w:tc>
      </w:tr>
      <w:tr w:rsidR="004B1148" w:rsidRPr="00590E43" w:rsidTr="002E03CB">
        <w:tc>
          <w:tcPr>
            <w:tcW w:w="1389"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LG</w:t>
            </w:r>
          </w:p>
        </w:tc>
        <w:tc>
          <w:tcPr>
            <w:tcW w:w="1312"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O</w:t>
            </w:r>
            <w:r>
              <w:rPr>
                <w:rFonts w:ascii="Calibri" w:hAnsi="Calibri" w:cs="Calibri"/>
                <w:sz w:val="22"/>
              </w:rPr>
              <w:t>ption 2</w:t>
            </w:r>
          </w:p>
        </w:tc>
        <w:tc>
          <w:tcPr>
            <w:tcW w:w="6315"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 xml:space="preserve">Depending on the TX UE-RX UE pair, the range of latency bound for sidelink CSI reporting would be different. </w:t>
            </w:r>
            <w:r>
              <w:rPr>
                <w:rFonts w:ascii="Calibri" w:hAnsi="Calibri" w:cs="Calibri"/>
                <w:sz w:val="22"/>
              </w:rPr>
              <w:t xml:space="preserve">Meanwhile, when the latency bound for sidelink CSI reporting is PC5-RRC configured without any restriction, it would be possible that the all the Ues set the small latency bound for sidelink CSI reporting, and it can make resource selection procedure for sidelink CSI reporting MAC CE difficult. To bypass this problem, it can be considered that the minimum value of latency bound for sidelink CSI reporting MAC CE is (pre)configured in a resource pool. </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1312"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Opt</w:t>
            </w:r>
            <w:r>
              <w:rPr>
                <w:rFonts w:ascii="Calibri" w:eastAsia="MS Mincho" w:hAnsi="Calibri" w:cs="Calibri"/>
                <w:sz w:val="22"/>
                <w:lang w:eastAsia="ja-JP"/>
              </w:rPr>
              <w:t>ion 2</w:t>
            </w:r>
          </w:p>
        </w:tc>
        <w:tc>
          <w:tcPr>
            <w:tcW w:w="6315" w:type="dxa"/>
          </w:tcPr>
          <w:p w:rsidR="004B1148" w:rsidRDefault="004B1148" w:rsidP="002E03CB">
            <w:pPr>
              <w:widowControl/>
              <w:wordWrap/>
              <w:rPr>
                <w:rFonts w:ascii="Calibri" w:hAnsi="Calibri" w:cs="Calibri"/>
                <w:sz w:val="22"/>
              </w:rPr>
            </w:pPr>
            <w:r w:rsidRPr="006642EC">
              <w:rPr>
                <w:rFonts w:ascii="Calibri" w:hAnsi="Calibri" w:cs="Calibri"/>
                <w:sz w:val="22"/>
              </w:rPr>
              <w:t>For Unicast transmission, CSI-RS configuring is delivered on PC5-RRC. The same solution seems reasonable</w:t>
            </w:r>
          </w:p>
        </w:tc>
      </w:tr>
      <w:tr w:rsidR="004B1148" w:rsidRPr="00590E43" w:rsidTr="002E03CB">
        <w:tc>
          <w:tcPr>
            <w:tcW w:w="1389" w:type="dxa"/>
          </w:tcPr>
          <w:p w:rsidR="004B1148" w:rsidRPr="00444A25" w:rsidRDefault="004B1148" w:rsidP="002E03CB">
            <w:pPr>
              <w:widowControl/>
              <w:wordWrap/>
              <w:rPr>
                <w:rFonts w:ascii="Calibri" w:hAnsi="Calibri" w:cs="Calibri"/>
                <w:sz w:val="22"/>
              </w:rPr>
            </w:pPr>
            <w:r>
              <w:rPr>
                <w:rFonts w:ascii="Calibri" w:hAnsi="Calibri" w:cs="Calibri" w:hint="eastAsia"/>
                <w:sz w:val="22"/>
              </w:rPr>
              <w:t>Samsung</w:t>
            </w:r>
          </w:p>
        </w:tc>
        <w:tc>
          <w:tcPr>
            <w:tcW w:w="1312" w:type="dxa"/>
          </w:tcPr>
          <w:p w:rsidR="004B1148" w:rsidRDefault="004B1148" w:rsidP="002E03CB">
            <w:pPr>
              <w:widowControl/>
              <w:wordWrap/>
              <w:rPr>
                <w:rFonts w:ascii="Calibri" w:eastAsia="MS Mincho" w:hAnsi="Calibri" w:cs="Calibri"/>
                <w:sz w:val="22"/>
                <w:lang w:eastAsia="ja-JP"/>
              </w:rPr>
            </w:pPr>
            <w:r>
              <w:rPr>
                <w:rFonts w:ascii="Calibri" w:hAnsi="Calibri" w:cs="Calibri"/>
                <w:sz w:val="22"/>
              </w:rPr>
              <w:t>Option 1 or 2</w:t>
            </w:r>
          </w:p>
        </w:tc>
        <w:tc>
          <w:tcPr>
            <w:tcW w:w="6315" w:type="dxa"/>
          </w:tcPr>
          <w:p w:rsidR="004B1148" w:rsidRPr="006642EC" w:rsidRDefault="004B1148" w:rsidP="002E03CB">
            <w:pPr>
              <w:widowControl/>
              <w:wordWrap/>
              <w:rPr>
                <w:rFonts w:ascii="Calibri" w:hAnsi="Calibri" w:cs="Calibri"/>
                <w:sz w:val="22"/>
              </w:rPr>
            </w:pPr>
            <w:r>
              <w:rPr>
                <w:rFonts w:ascii="Calibri" w:hAnsi="Calibri" w:cs="Calibri"/>
                <w:sz w:val="22"/>
              </w:rPr>
              <w:t>Either option is fine for us</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Ericsson</w:t>
            </w:r>
          </w:p>
        </w:tc>
        <w:tc>
          <w:tcPr>
            <w:tcW w:w="1312" w:type="dxa"/>
          </w:tcPr>
          <w:p w:rsidR="004B1148" w:rsidRDefault="004B1148" w:rsidP="002E03CB">
            <w:pPr>
              <w:widowControl/>
              <w:wordWrap/>
              <w:rPr>
                <w:rFonts w:ascii="Calibri" w:hAnsi="Calibri" w:cs="Calibri"/>
                <w:sz w:val="22"/>
              </w:rPr>
            </w:pPr>
            <w:r>
              <w:rPr>
                <w:rFonts w:ascii="Calibri" w:hAnsi="Calibri" w:cs="Calibri"/>
                <w:sz w:val="22"/>
              </w:rPr>
              <w:t>Option 2</w:t>
            </w:r>
          </w:p>
        </w:tc>
        <w:tc>
          <w:tcPr>
            <w:tcW w:w="6315" w:type="dxa"/>
          </w:tcPr>
          <w:p w:rsidR="004B1148" w:rsidRDefault="004B1148" w:rsidP="002E03CB">
            <w:pPr>
              <w:widowControl/>
              <w:wordWrap/>
              <w:rPr>
                <w:rFonts w:ascii="Calibri" w:hAnsi="Calibri" w:cs="Calibri"/>
                <w:sz w:val="22"/>
              </w:rPr>
            </w:pP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1312" w:type="dxa"/>
          </w:tcPr>
          <w:p w:rsidR="004B1148" w:rsidRDefault="004B1148" w:rsidP="002E03CB">
            <w:pPr>
              <w:widowControl/>
              <w:wordWrap/>
              <w:rPr>
                <w:rFonts w:ascii="Calibri" w:hAnsi="Calibri" w:cs="Calibri"/>
                <w:sz w:val="22"/>
              </w:rPr>
            </w:pPr>
            <w:r>
              <w:rPr>
                <w:rFonts w:ascii="Calibri" w:hAnsi="Calibri" w:cs="Calibri"/>
                <w:sz w:val="22"/>
              </w:rPr>
              <w:t>Option 4</w:t>
            </w:r>
          </w:p>
        </w:tc>
        <w:tc>
          <w:tcPr>
            <w:tcW w:w="6315" w:type="dxa"/>
          </w:tcPr>
          <w:p w:rsidR="004B1148" w:rsidRPr="008E44A2" w:rsidRDefault="004B1148" w:rsidP="002E03CB">
            <w:pPr>
              <w:widowControl/>
              <w:wordWrap/>
              <w:autoSpaceDE/>
              <w:autoSpaceDN/>
              <w:jc w:val="left"/>
              <w:rPr>
                <w:rFonts w:ascii="Segoe UI" w:eastAsia="Times New Roman" w:hAnsi="Segoe UI" w:cs="Segoe UI"/>
                <w:kern w:val="0"/>
                <w:sz w:val="21"/>
                <w:szCs w:val="21"/>
                <w:lang w:eastAsia="en-US"/>
              </w:rPr>
            </w:pPr>
            <w:r w:rsidRPr="008E44A2">
              <w:rPr>
                <w:rFonts w:ascii="Calibri" w:eastAsia="Times New Roman" w:hAnsi="Calibri" w:cs="Calibri"/>
                <w:kern w:val="0"/>
                <w:sz w:val="22"/>
                <w:szCs w:val="22"/>
                <w:lang w:eastAsia="en-US"/>
              </w:rPr>
              <w:t>Follow the QoS parameters of the logical channel. It is up to UE to select which LCH the CSI report is sent on</w:t>
            </w:r>
          </w:p>
          <w:p w:rsidR="004B1148" w:rsidRDefault="004B1148" w:rsidP="002E03CB">
            <w:pPr>
              <w:widowControl/>
              <w:wordWrap/>
              <w:rPr>
                <w:rFonts w:ascii="Calibri" w:hAnsi="Calibri" w:cs="Calibri"/>
                <w:sz w:val="22"/>
              </w:rPr>
            </w:pP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12" w:type="dxa"/>
          </w:tcPr>
          <w:p w:rsidR="004B1148" w:rsidRDefault="004B1148" w:rsidP="002E03CB">
            <w:pPr>
              <w:widowControl/>
              <w:wordWrap/>
              <w:rPr>
                <w:rFonts w:ascii="Calibri" w:hAnsi="Calibri" w:cs="Calibri"/>
                <w:sz w:val="22"/>
              </w:rPr>
            </w:pPr>
            <w:r>
              <w:rPr>
                <w:rFonts w:ascii="Calibri" w:hAnsi="Calibri" w:cs="Calibri"/>
                <w:sz w:val="22"/>
              </w:rPr>
              <w:t>Option 1 or 2</w:t>
            </w:r>
          </w:p>
        </w:tc>
        <w:tc>
          <w:tcPr>
            <w:tcW w:w="6315" w:type="dxa"/>
          </w:tcPr>
          <w:p w:rsidR="004B1148" w:rsidRPr="008E44A2" w:rsidRDefault="004B1148" w:rsidP="002E03CB">
            <w:pPr>
              <w:widowControl/>
              <w:wordWrap/>
              <w:autoSpaceDE/>
              <w:autoSpaceDN/>
              <w:jc w:val="left"/>
              <w:rPr>
                <w:rFonts w:ascii="Calibri" w:eastAsia="Times New Roman" w:hAnsi="Calibri" w:cs="Calibri"/>
                <w:kern w:val="0"/>
                <w:sz w:val="22"/>
                <w:szCs w:val="22"/>
                <w:lang w:eastAsia="en-US"/>
              </w:rPr>
            </w:pPr>
            <w:r>
              <w:rPr>
                <w:rFonts w:ascii="Calibri" w:eastAsia="Times New Roman" w:hAnsi="Calibri" w:cs="Calibri"/>
                <w:kern w:val="0"/>
                <w:sz w:val="22"/>
                <w:szCs w:val="22"/>
                <w:lang w:eastAsia="en-US"/>
              </w:rPr>
              <w:t xml:space="preserve">Sidelink CSI reporting is using MAC CE. Dynamic signaling of this bound (Option 3) is unnecessary. We would prefer Option 1. </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1312" w:type="dxa"/>
          </w:tcPr>
          <w:p w:rsidR="004B1148" w:rsidRDefault="004B1148" w:rsidP="002E03CB">
            <w:pPr>
              <w:widowControl/>
              <w:wordWrap/>
              <w:rPr>
                <w:rFonts w:ascii="Calibri" w:hAnsi="Calibri" w:cs="Calibri"/>
                <w:sz w:val="22"/>
              </w:rPr>
            </w:pPr>
            <w:r>
              <w:rPr>
                <w:rFonts w:ascii="Calibri" w:hAnsi="Calibri" w:cs="Calibri"/>
                <w:sz w:val="22"/>
              </w:rPr>
              <w:t>Option 1 and Option 2</w:t>
            </w:r>
          </w:p>
        </w:tc>
        <w:tc>
          <w:tcPr>
            <w:tcW w:w="6315" w:type="dxa"/>
          </w:tcPr>
          <w:p w:rsidR="004B1148" w:rsidRDefault="004B1148" w:rsidP="002E03CB">
            <w:pPr>
              <w:widowControl/>
              <w:wordWrap/>
              <w:autoSpaceDE/>
              <w:autoSpaceDN/>
              <w:jc w:val="left"/>
              <w:rPr>
                <w:rFonts w:ascii="Calibri" w:eastAsia="Times New Roman" w:hAnsi="Calibri" w:cs="Calibri"/>
                <w:kern w:val="0"/>
                <w:sz w:val="22"/>
                <w:szCs w:val="22"/>
                <w:lang w:eastAsia="en-US"/>
              </w:rPr>
            </w:pPr>
            <w:r>
              <w:rPr>
                <w:rFonts w:ascii="Calibri" w:eastAsia="Times New Roman" w:hAnsi="Calibri" w:cs="Calibri"/>
                <w:kern w:val="0"/>
                <w:sz w:val="22"/>
                <w:szCs w:val="22"/>
                <w:lang w:eastAsia="en-US"/>
              </w:rPr>
              <w:t xml:space="preserve">Initially, CSI reporting latency bound can be (pre)configured </w:t>
            </w:r>
            <w:r>
              <w:rPr>
                <w:rFonts w:ascii="Calibri" w:eastAsia="SimSun" w:hAnsi="Calibri" w:cs="Calibri" w:hint="eastAsia"/>
                <w:sz w:val="22"/>
                <w:lang w:eastAsia="zh-CN"/>
              </w:rPr>
              <w:t>per resource pool</w:t>
            </w:r>
            <w:r>
              <w:rPr>
                <w:rFonts w:ascii="Calibri" w:eastAsia="SimSun" w:hAnsi="Calibri" w:cs="Calibri"/>
                <w:sz w:val="22"/>
                <w:lang w:eastAsia="zh-CN"/>
              </w:rPr>
              <w:t xml:space="preserve"> (</w:t>
            </w:r>
            <w:r>
              <w:rPr>
                <w:rFonts w:ascii="Calibri" w:hAnsi="Calibri" w:cs="Calibri"/>
                <w:sz w:val="22"/>
              </w:rPr>
              <w:t>Option 1</w:t>
            </w:r>
            <w:r>
              <w:rPr>
                <w:rFonts w:ascii="Calibri" w:eastAsia="SimSun" w:hAnsi="Calibri" w:cs="Calibri"/>
                <w:sz w:val="22"/>
                <w:lang w:eastAsia="zh-CN"/>
              </w:rPr>
              <w:t xml:space="preserve">). Later, the </w:t>
            </w:r>
            <w:r>
              <w:rPr>
                <w:rFonts w:ascii="Calibri" w:eastAsia="Times New Roman" w:hAnsi="Calibri" w:cs="Calibri"/>
                <w:kern w:val="0"/>
                <w:sz w:val="22"/>
                <w:szCs w:val="22"/>
                <w:lang w:eastAsia="en-US"/>
              </w:rPr>
              <w:t xml:space="preserve">latency bound can be overwritten by </w:t>
            </w:r>
            <w:r w:rsidRPr="006642EC">
              <w:rPr>
                <w:rFonts w:ascii="Calibri" w:hAnsi="Calibri" w:cs="Calibri"/>
                <w:sz w:val="22"/>
              </w:rPr>
              <w:t>PC5-RRC</w:t>
            </w:r>
            <w:r>
              <w:rPr>
                <w:rFonts w:ascii="Calibri" w:hAnsi="Calibri" w:cs="Calibri"/>
                <w:sz w:val="22"/>
              </w:rPr>
              <w:t>.</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1312" w:type="dxa"/>
          </w:tcPr>
          <w:p w:rsidR="004B1148" w:rsidRDefault="004B1148" w:rsidP="002E03CB">
            <w:pPr>
              <w:widowControl/>
              <w:wordWrap/>
              <w:rPr>
                <w:rFonts w:ascii="Calibri" w:hAnsi="Calibri" w:cs="Calibri"/>
                <w:sz w:val="22"/>
              </w:rPr>
            </w:pPr>
            <w:r>
              <w:rPr>
                <w:rFonts w:ascii="Calibri" w:hAnsi="Calibri" w:cs="Calibri"/>
                <w:sz w:val="22"/>
              </w:rPr>
              <w:t>Option 3</w:t>
            </w:r>
          </w:p>
        </w:tc>
        <w:tc>
          <w:tcPr>
            <w:tcW w:w="6315" w:type="dxa"/>
          </w:tcPr>
          <w:p w:rsidR="004B1148" w:rsidRDefault="004B1148" w:rsidP="002E03CB">
            <w:pPr>
              <w:widowControl/>
              <w:wordWrap/>
              <w:autoSpaceDE/>
              <w:autoSpaceDN/>
              <w:jc w:val="left"/>
              <w:rPr>
                <w:rFonts w:ascii="Calibri" w:eastAsia="Times New Roman" w:hAnsi="Calibri" w:cs="Calibri"/>
                <w:kern w:val="0"/>
                <w:sz w:val="22"/>
                <w:szCs w:val="22"/>
                <w:lang w:eastAsia="en-US"/>
              </w:rPr>
            </w:pPr>
            <w:r>
              <w:rPr>
                <w:rFonts w:ascii="Calibri" w:hAnsi="Calibri" w:cs="Calibri"/>
                <w:sz w:val="22"/>
              </w:rPr>
              <w:t>The latency bound is closely tied with UE speed as the latency bound allows that the outdated CSI is not transmitted from Rx UE so that the congestion is reduced in the resource pool. Since we don’t have any speed restriction in each resource pool, option-1 doesn’t make any sense. The option 2 can be used assuming that the relative UE speed won’t change for the life of a unicast link but I don’t think that is the case. Then the only option left is option 3 to handle the case that the UE speed changes during the life of the unicast link. We may accept semi-static configuration if a Tx UE can change the CSI latency bound via MAC-CE.</w:t>
            </w:r>
          </w:p>
        </w:tc>
      </w:tr>
    </w:tbl>
    <w:p w:rsidR="004B1148" w:rsidRDefault="004B1148" w:rsidP="004B1148">
      <w:pPr>
        <w:wordWrap/>
        <w:rPr>
          <w:rFonts w:ascii="Calibri" w:eastAsia="맑은 고딕" w:hAnsi="Calibri" w:cs="Calibri"/>
          <w:sz w:val="22"/>
          <w:szCs w:val="22"/>
        </w:rPr>
      </w:pPr>
    </w:p>
    <w:p w:rsidR="004B1148" w:rsidRPr="00D55ABE" w:rsidRDefault="004B1148" w:rsidP="004B1148">
      <w:pPr>
        <w:widowControl/>
        <w:rPr>
          <w:rFonts w:ascii="Calibri" w:hAnsi="Calibri" w:cs="Calibri"/>
          <w:b/>
          <w:sz w:val="22"/>
        </w:rPr>
      </w:pPr>
      <w:r w:rsidRPr="00D55ABE">
        <w:rPr>
          <w:rFonts w:ascii="Calibri" w:hAnsi="Calibri" w:cs="Calibri" w:hint="eastAsia"/>
          <w:b/>
          <w:sz w:val="22"/>
        </w:rPr>
        <w:t>Observation:</w:t>
      </w:r>
      <w:r w:rsidRPr="00D55ABE">
        <w:rPr>
          <w:rFonts w:ascii="Calibri" w:hAnsi="Calibri" w:cs="Calibri"/>
          <w:b/>
          <w:sz w:val="22"/>
        </w:rPr>
        <w:t xml:space="preserve"> </w:t>
      </w:r>
    </w:p>
    <w:p w:rsidR="004B1148"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hint="eastAsia"/>
          <w:b/>
          <w:sz w:val="22"/>
          <w:szCs w:val="22"/>
        </w:rPr>
        <w:t>Option 1:</w:t>
      </w:r>
      <w:r>
        <w:rPr>
          <w:rFonts w:ascii="Calibri" w:eastAsia="맑은 고딕" w:hAnsi="Calibri" w:cs="Calibri"/>
          <w:b/>
          <w:sz w:val="22"/>
          <w:szCs w:val="22"/>
        </w:rPr>
        <w:t xml:space="preserve"> ZTE, Futurewei, vivo, Samsung, Nokia, Bosch (6)</w:t>
      </w:r>
    </w:p>
    <w:p w:rsidR="004B1148"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b/>
          <w:sz w:val="22"/>
          <w:szCs w:val="22"/>
        </w:rPr>
        <w:t>Option 2: DOCOMO, Apple, Intel, Futurewei, CATT, Lenovo, LGE, Panasonic, Samsung, Ericsson, Nokia, Bosch (12)</w:t>
      </w:r>
    </w:p>
    <w:p w:rsidR="004B1148"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b/>
          <w:sz w:val="22"/>
          <w:szCs w:val="22"/>
        </w:rPr>
        <w:t>Option 3: Huawei, OPPO, InterDigital (3)</w:t>
      </w:r>
    </w:p>
    <w:p w:rsidR="004B1148" w:rsidRPr="00D55ABE"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hint="eastAsia"/>
          <w:b/>
          <w:sz w:val="22"/>
          <w:szCs w:val="22"/>
        </w:rPr>
        <w:lastRenderedPageBreak/>
        <w:t>Other: Qualcomm</w:t>
      </w:r>
    </w:p>
    <w:p w:rsidR="004B1148" w:rsidRPr="00D55ABE" w:rsidRDefault="004B1148" w:rsidP="004B1148">
      <w:pPr>
        <w:wordWrap/>
        <w:rPr>
          <w:rFonts w:ascii="Calibri" w:eastAsia="맑은 고딕" w:hAnsi="Calibri" w:cs="Calibri"/>
          <w:sz w:val="22"/>
          <w:szCs w:val="22"/>
        </w:rPr>
      </w:pPr>
    </w:p>
    <w:p w:rsidR="004B1148" w:rsidRDefault="004B1148" w:rsidP="004B1148">
      <w:pPr>
        <w:wordWrap/>
        <w:rPr>
          <w:rFonts w:ascii="Calibri" w:eastAsia="맑은 고딕" w:hAnsi="Calibri" w:cs="Calibri"/>
          <w:sz w:val="22"/>
          <w:szCs w:val="22"/>
        </w:rPr>
      </w:pPr>
    </w:p>
    <w:p w:rsidR="004B1148" w:rsidRDefault="004B1148" w:rsidP="004B1148">
      <w:pPr>
        <w:widowControl/>
        <w:wordWrap/>
        <w:rPr>
          <w:rFonts w:ascii="Calibri" w:hAnsi="Calibri" w:cs="Calibri"/>
          <w:sz w:val="22"/>
        </w:rPr>
      </w:pPr>
      <w:r>
        <w:rPr>
          <w:rFonts w:ascii="Calibri" w:hAnsi="Calibri" w:cs="Calibri" w:hint="eastAsia"/>
          <w:sz w:val="22"/>
        </w:rPr>
        <w:t xml:space="preserve">Q2-1: </w:t>
      </w:r>
      <w:r>
        <w:rPr>
          <w:rFonts w:ascii="Calibri" w:hAnsi="Calibri" w:cs="Calibri"/>
          <w:sz w:val="22"/>
        </w:rPr>
        <w:t>In case where UE determines the SL CSI latency bound, how is the determination done?</w:t>
      </w:r>
    </w:p>
    <w:p w:rsidR="004B1148" w:rsidRPr="0029261C" w:rsidRDefault="004B1148" w:rsidP="004B1148">
      <w:pPr>
        <w:widowControl/>
        <w:wordWrap/>
        <w:rPr>
          <w:rFonts w:ascii="Calibri" w:hAnsi="Calibri" w:cs="Calibri"/>
          <w:sz w:val="22"/>
        </w:rPr>
      </w:pPr>
      <w:r>
        <w:rPr>
          <w:rFonts w:ascii="Calibri" w:hAnsi="Calibri" w:cs="Calibri"/>
          <w:sz w:val="22"/>
        </w:rPr>
        <w:t xml:space="preserve">- </w:t>
      </w:r>
      <w:r w:rsidRPr="0029261C">
        <w:rPr>
          <w:rFonts w:ascii="Calibri" w:hAnsi="Calibri" w:cs="Calibri"/>
          <w:sz w:val="22"/>
        </w:rPr>
        <w:t xml:space="preserve">Option </w:t>
      </w:r>
      <w:r>
        <w:rPr>
          <w:rFonts w:ascii="Calibri" w:hAnsi="Calibri" w:cs="Calibri"/>
          <w:sz w:val="22"/>
        </w:rPr>
        <w:t>A</w:t>
      </w:r>
      <w:r w:rsidRPr="0029261C">
        <w:rPr>
          <w:rFonts w:ascii="Calibri" w:hAnsi="Calibri" w:cs="Calibri"/>
          <w:sz w:val="22"/>
        </w:rPr>
        <w:t xml:space="preserve">: </w:t>
      </w:r>
      <w:r>
        <w:rPr>
          <w:rFonts w:ascii="Calibri" w:hAnsi="Calibri" w:cs="Calibri"/>
          <w:sz w:val="22"/>
        </w:rPr>
        <w:t xml:space="preserve">By </w:t>
      </w:r>
      <w:r w:rsidRPr="0029261C">
        <w:rPr>
          <w:rFonts w:ascii="Calibri" w:hAnsi="Calibri" w:cs="Calibri"/>
          <w:sz w:val="22"/>
        </w:rPr>
        <w:t>UE implementation</w:t>
      </w:r>
    </w:p>
    <w:p w:rsidR="004B1148" w:rsidRPr="0029261C" w:rsidRDefault="004B1148" w:rsidP="004B1148">
      <w:pPr>
        <w:widowControl/>
        <w:wordWrap/>
        <w:rPr>
          <w:rFonts w:ascii="Calibri" w:hAnsi="Calibri" w:cs="Calibri"/>
          <w:sz w:val="22"/>
        </w:rPr>
      </w:pPr>
      <w:r>
        <w:rPr>
          <w:rFonts w:ascii="Calibri" w:hAnsi="Calibri" w:cs="Calibri"/>
          <w:sz w:val="22"/>
        </w:rPr>
        <w:t xml:space="preserve">- </w:t>
      </w:r>
      <w:r w:rsidRPr="0029261C">
        <w:rPr>
          <w:rFonts w:ascii="Calibri" w:hAnsi="Calibri" w:cs="Calibri"/>
          <w:sz w:val="22"/>
        </w:rPr>
        <w:t xml:space="preserve">Option </w:t>
      </w:r>
      <w:r>
        <w:rPr>
          <w:rFonts w:ascii="Calibri" w:hAnsi="Calibri" w:cs="Calibri"/>
          <w:sz w:val="22"/>
        </w:rPr>
        <w:t>B</w:t>
      </w:r>
      <w:r w:rsidRPr="0029261C">
        <w:rPr>
          <w:rFonts w:ascii="Calibri" w:hAnsi="Calibri" w:cs="Calibri"/>
          <w:sz w:val="22"/>
        </w:rPr>
        <w:t>: Based on UE speed</w:t>
      </w:r>
    </w:p>
    <w:p w:rsidR="004B1148" w:rsidRDefault="004B1148" w:rsidP="004B1148">
      <w:pPr>
        <w:widowControl/>
        <w:wordWrap/>
        <w:rPr>
          <w:rFonts w:ascii="Calibri" w:hAnsi="Calibri" w:cs="Calibri"/>
          <w:sz w:val="22"/>
        </w:rPr>
      </w:pPr>
      <w:r>
        <w:rPr>
          <w:rFonts w:ascii="Calibri" w:hAnsi="Calibri" w:cs="Calibri"/>
          <w:sz w:val="22"/>
        </w:rPr>
        <w:t xml:space="preserve">- </w:t>
      </w:r>
      <w:r w:rsidRPr="0029261C">
        <w:rPr>
          <w:rFonts w:ascii="Calibri" w:hAnsi="Calibri" w:cs="Calibri"/>
          <w:sz w:val="22"/>
        </w:rPr>
        <w:t xml:space="preserve">Option </w:t>
      </w:r>
      <w:r>
        <w:rPr>
          <w:rFonts w:ascii="Calibri" w:hAnsi="Calibri" w:cs="Calibri"/>
          <w:sz w:val="22"/>
        </w:rPr>
        <w:t>C</w:t>
      </w:r>
      <w:r w:rsidRPr="0029261C">
        <w:rPr>
          <w:rFonts w:ascii="Calibri" w:hAnsi="Calibri" w:cs="Calibri"/>
          <w:sz w:val="22"/>
        </w:rPr>
        <w:t>: Others (please specify it)</w:t>
      </w:r>
    </w:p>
    <w:tbl>
      <w:tblPr>
        <w:tblStyle w:val="21"/>
        <w:tblW w:w="0" w:type="auto"/>
        <w:tblLook w:val="04A0" w:firstRow="1" w:lastRow="0" w:firstColumn="1" w:lastColumn="0" w:noHBand="0" w:noVBand="1"/>
      </w:tblPr>
      <w:tblGrid>
        <w:gridCol w:w="1389"/>
        <w:gridCol w:w="1353"/>
        <w:gridCol w:w="6274"/>
      </w:tblGrid>
      <w:tr w:rsidR="004B1148" w:rsidRPr="00590E43" w:rsidTr="002E03CB">
        <w:tc>
          <w:tcPr>
            <w:tcW w:w="1389"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1353" w:type="dxa"/>
          </w:tcPr>
          <w:p w:rsidR="004B1148" w:rsidRPr="00590E43" w:rsidRDefault="004B1148" w:rsidP="002E03CB">
            <w:pPr>
              <w:widowControl/>
              <w:wordWrap/>
              <w:rPr>
                <w:rFonts w:ascii="Calibri" w:hAnsi="Calibri" w:cs="Calibri"/>
                <w:sz w:val="22"/>
              </w:rPr>
            </w:pPr>
            <w:r>
              <w:rPr>
                <w:rFonts w:ascii="Calibri" w:hAnsi="Calibri" w:cs="Calibri"/>
                <w:sz w:val="22"/>
              </w:rPr>
              <w:t>Preferred option</w:t>
            </w:r>
          </w:p>
        </w:tc>
        <w:tc>
          <w:tcPr>
            <w:tcW w:w="6274" w:type="dxa"/>
          </w:tcPr>
          <w:p w:rsidR="004B1148" w:rsidRPr="00590E43" w:rsidRDefault="004B1148" w:rsidP="002E03CB">
            <w:pPr>
              <w:widowControl/>
              <w:wordWrap/>
              <w:rPr>
                <w:rFonts w:ascii="Calibri" w:hAnsi="Calibri" w:cs="Calibri"/>
                <w:sz w:val="22"/>
              </w:rPr>
            </w:pPr>
            <w:r>
              <w:rPr>
                <w:rFonts w:ascii="Calibri" w:hAnsi="Calibri" w:cs="Calibri" w:hint="eastAsia"/>
                <w:sz w:val="22"/>
              </w:rPr>
              <w:t>Comments</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NTT DOCOMO</w:t>
            </w:r>
          </w:p>
        </w:tc>
        <w:tc>
          <w:tcPr>
            <w:tcW w:w="1353" w:type="dxa"/>
          </w:tcPr>
          <w:p w:rsidR="004B1148" w:rsidRPr="003E40B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Option A</w:t>
            </w:r>
          </w:p>
        </w:tc>
        <w:tc>
          <w:tcPr>
            <w:tcW w:w="6274" w:type="dxa"/>
          </w:tcPr>
          <w:p w:rsidR="004B1148" w:rsidRPr="003E40BB"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Bound would be related to PDB, channel busy ratio, etc. We do not understand why only UE speed should be considered.</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1353"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A</w:t>
            </w:r>
          </w:p>
        </w:tc>
        <w:tc>
          <w:tcPr>
            <w:tcW w:w="6274" w:type="dxa"/>
          </w:tcPr>
          <w:p w:rsidR="004B1148" w:rsidRPr="002D668C" w:rsidRDefault="004B1148" w:rsidP="002E03CB">
            <w:pPr>
              <w:widowControl/>
              <w:rPr>
                <w:rFonts w:ascii="Calibri" w:eastAsia="SimSun" w:hAnsi="Calibri" w:cs="Calibri"/>
                <w:sz w:val="22"/>
                <w:lang w:eastAsia="zh-CN"/>
              </w:rPr>
            </w:pPr>
            <w:r>
              <w:rPr>
                <w:rFonts w:ascii="Calibri" w:eastAsia="SimSun" w:hAnsi="Calibri" w:cs="Calibri"/>
                <w:sz w:val="22"/>
                <w:lang w:eastAsia="zh-CN"/>
              </w:rPr>
              <w:t>The latency bound depends more strongly on service priority, link-level factors such as MCS table, and so on, than only on speed. UE may take into account whatever it needs to when setting the latency bound.</w:t>
            </w: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1353" w:type="dxa"/>
          </w:tcPr>
          <w:p w:rsidR="004B1148" w:rsidRPr="00590E43" w:rsidRDefault="004B1148" w:rsidP="002E03CB">
            <w:pPr>
              <w:widowControl/>
              <w:wordWrap/>
              <w:rPr>
                <w:rFonts w:ascii="Calibri" w:hAnsi="Calibri" w:cs="Calibri"/>
                <w:sz w:val="22"/>
              </w:rPr>
            </w:pPr>
            <w:r>
              <w:rPr>
                <w:rFonts w:ascii="Calibri" w:hAnsi="Calibri" w:cs="Calibri"/>
                <w:sz w:val="22"/>
              </w:rPr>
              <w:t>Option A</w:t>
            </w:r>
          </w:p>
        </w:tc>
        <w:tc>
          <w:tcPr>
            <w:tcW w:w="6274" w:type="dxa"/>
          </w:tcPr>
          <w:p w:rsidR="004B1148" w:rsidRPr="00590E43" w:rsidRDefault="004B1148" w:rsidP="002E03CB">
            <w:pPr>
              <w:widowControl/>
              <w:wordWrap/>
              <w:rPr>
                <w:rFonts w:ascii="Calibri" w:hAnsi="Calibri" w:cs="Calibri"/>
                <w:sz w:val="22"/>
              </w:rPr>
            </w:pPr>
            <w:r>
              <w:rPr>
                <w:rFonts w:ascii="Calibri" w:hAnsi="Calibri" w:cs="Calibri"/>
                <w:sz w:val="22"/>
              </w:rPr>
              <w:t xml:space="preserve">The channel status depends on relative speed of peer UEs, instead of absolute speed. The relative UE speed is hard to obtain. Hence, we do not think it is based on UE speed. </w:t>
            </w:r>
          </w:p>
        </w:tc>
      </w:tr>
      <w:tr w:rsidR="004B1148" w:rsidRPr="00590E43" w:rsidTr="002E03CB">
        <w:tc>
          <w:tcPr>
            <w:tcW w:w="1389"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35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Option A</w:t>
            </w:r>
          </w:p>
        </w:tc>
        <w:tc>
          <w:tcPr>
            <w:tcW w:w="6274" w:type="dxa"/>
          </w:tcPr>
          <w:p w:rsidR="004B1148" w:rsidRPr="00590E43" w:rsidRDefault="004B1148" w:rsidP="002E03CB">
            <w:pPr>
              <w:widowControl/>
              <w:wordWrap/>
              <w:rPr>
                <w:rFonts w:ascii="Calibri" w:hAnsi="Calibri" w:cs="Calibri"/>
                <w:sz w:val="22"/>
              </w:rPr>
            </w:pP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1353" w:type="dxa"/>
          </w:tcPr>
          <w:p w:rsidR="004B1148" w:rsidRPr="00590E43" w:rsidRDefault="004B1148" w:rsidP="002E03CB">
            <w:pPr>
              <w:widowControl/>
              <w:wordWrap/>
              <w:rPr>
                <w:rFonts w:ascii="Calibri" w:hAnsi="Calibri" w:cs="Calibri"/>
                <w:sz w:val="22"/>
              </w:rPr>
            </w:pPr>
            <w:r>
              <w:rPr>
                <w:rFonts w:ascii="Calibri" w:hAnsi="Calibri" w:cs="Calibri"/>
                <w:sz w:val="22"/>
              </w:rPr>
              <w:t>Option A</w:t>
            </w:r>
          </w:p>
        </w:tc>
        <w:tc>
          <w:tcPr>
            <w:tcW w:w="6274" w:type="dxa"/>
          </w:tcPr>
          <w:p w:rsidR="004B1148" w:rsidRPr="00590E43" w:rsidRDefault="004B1148" w:rsidP="002E03CB">
            <w:pPr>
              <w:widowControl/>
              <w:wordWrap/>
              <w:rPr>
                <w:rFonts w:ascii="Calibri" w:hAnsi="Calibri" w:cs="Calibri"/>
                <w:sz w:val="22"/>
              </w:rPr>
            </w:pPr>
          </w:p>
        </w:tc>
      </w:tr>
      <w:tr w:rsidR="004B1148" w:rsidRPr="00590E43" w:rsidTr="002E03CB">
        <w:tc>
          <w:tcPr>
            <w:tcW w:w="1389"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1353" w:type="dxa"/>
          </w:tcPr>
          <w:p w:rsidR="004B1148" w:rsidRPr="00590E43" w:rsidRDefault="004B1148" w:rsidP="002E03CB">
            <w:pPr>
              <w:widowControl/>
              <w:wordWrap/>
              <w:rPr>
                <w:rFonts w:ascii="Calibri" w:hAnsi="Calibri" w:cs="Calibri"/>
                <w:sz w:val="22"/>
              </w:rPr>
            </w:pPr>
            <w:r>
              <w:rPr>
                <w:rFonts w:ascii="Calibri" w:hAnsi="Calibri" w:cs="Calibri"/>
                <w:sz w:val="22"/>
              </w:rPr>
              <w:t>Option A</w:t>
            </w:r>
          </w:p>
        </w:tc>
        <w:tc>
          <w:tcPr>
            <w:tcW w:w="6274" w:type="dxa"/>
          </w:tcPr>
          <w:p w:rsidR="004B1148" w:rsidRPr="00590E43" w:rsidRDefault="004B1148" w:rsidP="002E03CB">
            <w:pPr>
              <w:widowControl/>
              <w:wordWrap/>
              <w:rPr>
                <w:rFonts w:ascii="Calibri" w:hAnsi="Calibri" w:cs="Calibri"/>
                <w:sz w:val="22"/>
              </w:rPr>
            </w:pPr>
          </w:p>
        </w:tc>
      </w:tr>
      <w:tr w:rsidR="004B1148" w:rsidRPr="00590E43" w:rsidTr="002E03CB">
        <w:tc>
          <w:tcPr>
            <w:tcW w:w="1389"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1353"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O</w:t>
            </w:r>
            <w:r>
              <w:rPr>
                <w:rFonts w:ascii="Calibri" w:eastAsia="SimSun" w:hAnsi="Calibri" w:cs="Calibri" w:hint="eastAsia"/>
                <w:sz w:val="22"/>
                <w:lang w:eastAsia="zh-CN"/>
              </w:rPr>
              <w:t xml:space="preserve">ption </w:t>
            </w:r>
            <w:r>
              <w:rPr>
                <w:rFonts w:ascii="Calibri" w:eastAsia="SimSun" w:hAnsi="Calibri" w:cs="Calibri"/>
                <w:sz w:val="22"/>
                <w:lang w:eastAsia="zh-CN"/>
              </w:rPr>
              <w:t>C</w:t>
            </w:r>
          </w:p>
        </w:tc>
        <w:tc>
          <w:tcPr>
            <w:tcW w:w="6274" w:type="dxa"/>
          </w:tcPr>
          <w:p w:rsidR="004B1148" w:rsidRPr="00BA397A"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B</w:t>
            </w:r>
            <w:r>
              <w:rPr>
                <w:rFonts w:ascii="Calibri" w:eastAsia="SimSun" w:hAnsi="Calibri" w:cs="Calibri" w:hint="eastAsia"/>
                <w:sz w:val="22"/>
                <w:lang w:eastAsia="zh-CN"/>
              </w:rPr>
              <w:t xml:space="preserve">ased </w:t>
            </w:r>
            <w:r>
              <w:rPr>
                <w:rFonts w:ascii="Calibri" w:eastAsia="SimSun" w:hAnsi="Calibri" w:cs="Calibri"/>
                <w:sz w:val="22"/>
                <w:lang w:eastAsia="zh-CN"/>
              </w:rPr>
              <w:t xml:space="preserve">on priority in SCI. A mapping between priority and latency boundary can be (pre-)configured. </w:t>
            </w:r>
          </w:p>
        </w:tc>
      </w:tr>
      <w:tr w:rsidR="004B1148" w:rsidRPr="00590E43" w:rsidTr="002E03CB">
        <w:tc>
          <w:tcPr>
            <w:tcW w:w="1389" w:type="dxa"/>
          </w:tcPr>
          <w:p w:rsidR="004B1148" w:rsidRDefault="004B1148" w:rsidP="002E03CB">
            <w:pPr>
              <w:widowControl/>
              <w:wordWrap/>
              <w:rPr>
                <w:rFonts w:ascii="Calibri" w:eastAsia="SimSun" w:hAnsi="Calibri" w:cs="Calibri"/>
                <w:sz w:val="22"/>
                <w:lang w:eastAsia="zh-CN"/>
              </w:rPr>
            </w:pPr>
            <w:r>
              <w:rPr>
                <w:rFonts w:ascii="Calibri" w:hAnsi="Calibri" w:cs="Calibri"/>
                <w:sz w:val="22"/>
              </w:rPr>
              <w:t>Lenovo&amp;MM</w:t>
            </w:r>
          </w:p>
        </w:tc>
        <w:tc>
          <w:tcPr>
            <w:tcW w:w="1353" w:type="dxa"/>
          </w:tcPr>
          <w:p w:rsidR="004B1148" w:rsidRDefault="004B1148" w:rsidP="002E03CB">
            <w:pPr>
              <w:widowControl/>
              <w:wordWrap/>
              <w:rPr>
                <w:rFonts w:ascii="Calibri" w:eastAsia="SimSun" w:hAnsi="Calibri" w:cs="Calibri"/>
                <w:sz w:val="22"/>
                <w:lang w:eastAsia="zh-CN"/>
              </w:rPr>
            </w:pPr>
            <w:r>
              <w:rPr>
                <w:rFonts w:ascii="Calibri" w:hAnsi="Calibri" w:cs="Calibri"/>
                <w:sz w:val="22"/>
              </w:rPr>
              <w:t>Option A</w:t>
            </w:r>
          </w:p>
        </w:tc>
        <w:tc>
          <w:tcPr>
            <w:tcW w:w="6274" w:type="dxa"/>
          </w:tcPr>
          <w:p w:rsidR="004B1148" w:rsidRDefault="004B1148" w:rsidP="002E03CB">
            <w:pPr>
              <w:widowControl/>
              <w:wordWrap/>
              <w:rPr>
                <w:rFonts w:ascii="Calibri" w:eastAsia="SimSun" w:hAnsi="Calibri" w:cs="Calibri"/>
                <w:sz w:val="22"/>
                <w:lang w:eastAsia="zh-CN"/>
              </w:rPr>
            </w:pP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hint="eastAsia"/>
                <w:sz w:val="22"/>
              </w:rPr>
              <w:t>LG</w:t>
            </w:r>
          </w:p>
        </w:tc>
        <w:tc>
          <w:tcPr>
            <w:tcW w:w="1353" w:type="dxa"/>
          </w:tcPr>
          <w:p w:rsidR="004B1148" w:rsidRDefault="004B1148" w:rsidP="002E03CB">
            <w:pPr>
              <w:widowControl/>
              <w:wordWrap/>
              <w:rPr>
                <w:rFonts w:ascii="Calibri" w:hAnsi="Calibri" w:cs="Calibri"/>
                <w:sz w:val="22"/>
              </w:rPr>
            </w:pPr>
            <w:r>
              <w:rPr>
                <w:rFonts w:ascii="Calibri" w:hAnsi="Calibri" w:cs="Calibri" w:hint="eastAsia"/>
                <w:sz w:val="22"/>
              </w:rPr>
              <w:t>Option A</w:t>
            </w:r>
          </w:p>
        </w:tc>
        <w:tc>
          <w:tcPr>
            <w:tcW w:w="6274"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 xml:space="preserve">SL CSI latency bound would be depending on the service type, variations on the interference. </w:t>
            </w:r>
            <w:r>
              <w:rPr>
                <w:rFonts w:ascii="Calibri" w:hAnsi="Calibri" w:cs="Calibri"/>
                <w:sz w:val="22"/>
              </w:rPr>
              <w:t xml:space="preserve">The interference variation would be dependent on the UE speed, congestion, channel busy ratio, and/or channel environment. In other words, the suitable SL CSI latency bound would be different case by case. In those point of views, it is up to UE implementation to decide the SL CSI latency bound. </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1353"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Op</w:t>
            </w:r>
            <w:r>
              <w:rPr>
                <w:rFonts w:ascii="Calibri" w:eastAsia="MS Mincho" w:hAnsi="Calibri" w:cs="Calibri"/>
                <w:sz w:val="22"/>
                <w:lang w:eastAsia="ja-JP"/>
              </w:rPr>
              <w:t>tion A</w:t>
            </w:r>
          </w:p>
        </w:tc>
        <w:tc>
          <w:tcPr>
            <w:tcW w:w="6274"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Multiple factors</w:t>
            </w:r>
            <w:r>
              <w:rPr>
                <w:rFonts w:ascii="Calibri" w:eastAsia="MS Mincho" w:hAnsi="Calibri" w:cs="Calibri"/>
                <w:sz w:val="22"/>
                <w:lang w:eastAsia="ja-JP"/>
              </w:rPr>
              <w:t xml:space="preserve"> including QoS and channel busy ratio</w:t>
            </w:r>
            <w:r>
              <w:rPr>
                <w:rFonts w:ascii="Calibri" w:eastAsia="MS Mincho" w:hAnsi="Calibri" w:cs="Calibri" w:hint="eastAsia"/>
                <w:sz w:val="22"/>
                <w:lang w:eastAsia="ja-JP"/>
              </w:rPr>
              <w:t xml:space="preserve"> are taken into account </w:t>
            </w:r>
            <w:r>
              <w:rPr>
                <w:rFonts w:ascii="Calibri" w:eastAsia="MS Mincho" w:hAnsi="Calibri" w:cs="Calibri"/>
                <w:sz w:val="22"/>
                <w:lang w:eastAsia="ja-JP"/>
              </w:rPr>
              <w:t xml:space="preserve">by UE implementation </w:t>
            </w:r>
            <w:r>
              <w:rPr>
                <w:rFonts w:ascii="Calibri" w:eastAsia="MS Mincho" w:hAnsi="Calibri" w:cs="Calibri" w:hint="eastAsia"/>
                <w:sz w:val="22"/>
                <w:lang w:eastAsia="ja-JP"/>
              </w:rPr>
              <w:t>but not only UE speed.</w:t>
            </w:r>
          </w:p>
        </w:tc>
      </w:tr>
      <w:tr w:rsidR="004B1148" w:rsidRPr="00590E43" w:rsidTr="002E03CB">
        <w:tc>
          <w:tcPr>
            <w:tcW w:w="1389" w:type="dxa"/>
          </w:tcPr>
          <w:p w:rsidR="004B1148" w:rsidRPr="00444A25" w:rsidRDefault="004B1148" w:rsidP="002E03CB">
            <w:pPr>
              <w:widowControl/>
              <w:wordWrap/>
              <w:rPr>
                <w:rFonts w:ascii="Calibri" w:hAnsi="Calibri" w:cs="Calibri"/>
                <w:sz w:val="22"/>
              </w:rPr>
            </w:pPr>
            <w:r>
              <w:rPr>
                <w:rFonts w:ascii="Calibri" w:hAnsi="Calibri" w:cs="Calibri" w:hint="eastAsia"/>
                <w:sz w:val="22"/>
              </w:rPr>
              <w:t>S</w:t>
            </w:r>
            <w:r>
              <w:rPr>
                <w:rFonts w:ascii="Calibri" w:hAnsi="Calibri" w:cs="Calibri"/>
                <w:sz w:val="22"/>
              </w:rPr>
              <w:t>amsung</w:t>
            </w:r>
          </w:p>
        </w:tc>
        <w:tc>
          <w:tcPr>
            <w:tcW w:w="135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Op</w:t>
            </w:r>
            <w:r>
              <w:rPr>
                <w:rFonts w:ascii="Calibri" w:eastAsia="MS Mincho" w:hAnsi="Calibri" w:cs="Calibri"/>
                <w:sz w:val="22"/>
                <w:lang w:eastAsia="ja-JP"/>
              </w:rPr>
              <w:t>tion A (conditioned with Option 2 in Q2)</w:t>
            </w:r>
          </w:p>
        </w:tc>
        <w:tc>
          <w:tcPr>
            <w:tcW w:w="6274" w:type="dxa"/>
          </w:tcPr>
          <w:p w:rsidR="004B1148" w:rsidRPr="00444A25" w:rsidRDefault="004B1148" w:rsidP="002E03CB">
            <w:pPr>
              <w:widowControl/>
              <w:wordWrap/>
              <w:rPr>
                <w:rFonts w:ascii="Calibri" w:hAnsi="Calibri" w:cs="Calibri"/>
                <w:sz w:val="22"/>
              </w:rPr>
            </w:pPr>
            <w:r>
              <w:rPr>
                <w:rFonts w:ascii="Calibri" w:hAnsi="Calibri" w:cs="Calibri" w:hint="eastAsia"/>
                <w:sz w:val="22"/>
              </w:rPr>
              <w:t xml:space="preserve">In our understanding, </w:t>
            </w:r>
            <w:r>
              <w:rPr>
                <w:rFonts w:ascii="Calibri" w:hAnsi="Calibri" w:cs="Calibri"/>
                <w:sz w:val="22"/>
              </w:rPr>
              <w:t>Q2-1 is assumed that Option 2 in Q2 is applied. When Option 1 in Q2 is applied, one value is (pre-)configured in a resource pool within range of 3-20ms. When Option 2 in Q2 is applied, CSI requesting UE needs to determine value within range of 3-20ms indicates to CSI reporting UE by PC5-RRC</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Ericsson</w:t>
            </w:r>
          </w:p>
        </w:tc>
        <w:tc>
          <w:tcPr>
            <w:tcW w:w="1353" w:type="dxa"/>
          </w:tcPr>
          <w:p w:rsidR="004B1148" w:rsidRDefault="004B1148" w:rsidP="002E03CB">
            <w:pPr>
              <w:widowControl/>
              <w:wordWrap/>
              <w:rPr>
                <w:rFonts w:ascii="Calibri" w:eastAsia="MS Mincho" w:hAnsi="Calibri" w:cs="Calibri"/>
                <w:sz w:val="22"/>
                <w:lang w:eastAsia="ja-JP"/>
              </w:rPr>
            </w:pPr>
            <w:r>
              <w:rPr>
                <w:rFonts w:ascii="Calibri" w:hAnsi="Calibri" w:cs="Calibri"/>
                <w:sz w:val="22"/>
              </w:rPr>
              <w:t>Option A</w:t>
            </w:r>
          </w:p>
        </w:tc>
        <w:tc>
          <w:tcPr>
            <w:tcW w:w="6274" w:type="dxa"/>
          </w:tcPr>
          <w:p w:rsidR="004B1148" w:rsidRDefault="004B1148" w:rsidP="002E03CB">
            <w:pPr>
              <w:widowControl/>
              <w:wordWrap/>
              <w:rPr>
                <w:rFonts w:ascii="Calibri" w:hAnsi="Calibri" w:cs="Calibri"/>
                <w:sz w:val="22"/>
              </w:rPr>
            </w:pPr>
            <w:r>
              <w:rPr>
                <w:rFonts w:ascii="Calibri" w:hAnsi="Calibri" w:cs="Calibri"/>
                <w:sz w:val="22"/>
              </w:rPr>
              <w:t>We do not think UE speed should be used to determine the latency bound for CSI report.</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1353" w:type="dxa"/>
          </w:tcPr>
          <w:p w:rsidR="004B1148" w:rsidRDefault="004B1148" w:rsidP="002E03CB">
            <w:pPr>
              <w:widowControl/>
              <w:wordWrap/>
              <w:rPr>
                <w:rFonts w:ascii="Calibri" w:hAnsi="Calibri" w:cs="Calibri"/>
                <w:sz w:val="22"/>
              </w:rPr>
            </w:pPr>
            <w:r>
              <w:rPr>
                <w:rFonts w:ascii="Calibri" w:hAnsi="Calibri" w:cs="Calibri"/>
                <w:sz w:val="22"/>
                <w:lang w:eastAsia="ja-JP"/>
              </w:rPr>
              <w:t>Option C</w:t>
            </w:r>
          </w:p>
        </w:tc>
        <w:tc>
          <w:tcPr>
            <w:tcW w:w="6274" w:type="dxa"/>
          </w:tcPr>
          <w:p w:rsidR="004B1148" w:rsidRPr="008E44A2" w:rsidRDefault="004B1148" w:rsidP="002E03CB">
            <w:pPr>
              <w:widowControl/>
              <w:wordWrap/>
              <w:autoSpaceDE/>
              <w:autoSpaceDN/>
              <w:jc w:val="left"/>
              <w:rPr>
                <w:rFonts w:ascii="Segoe UI" w:eastAsia="Times New Roman" w:hAnsi="Segoe UI" w:cs="Segoe UI"/>
                <w:kern w:val="0"/>
                <w:sz w:val="21"/>
                <w:szCs w:val="21"/>
                <w:lang w:eastAsia="en-US"/>
              </w:rPr>
            </w:pPr>
            <w:r w:rsidRPr="008E44A2">
              <w:rPr>
                <w:rFonts w:ascii="Calibri" w:eastAsia="Times New Roman" w:hAnsi="Calibri" w:cs="Calibri"/>
                <w:kern w:val="0"/>
                <w:sz w:val="22"/>
                <w:szCs w:val="22"/>
                <w:lang w:eastAsia="en-US"/>
              </w:rPr>
              <w:t>Follow the QoS parameters of the logical channel. It is up to UE to select which LCH the CSI report is sent on</w:t>
            </w:r>
          </w:p>
          <w:p w:rsidR="004B1148" w:rsidRDefault="004B1148" w:rsidP="002E03CB">
            <w:pPr>
              <w:widowControl/>
              <w:wordWrap/>
              <w:rPr>
                <w:rFonts w:ascii="Calibri" w:hAnsi="Calibri" w:cs="Calibri"/>
                <w:sz w:val="22"/>
              </w:rPr>
            </w:pP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1353" w:type="dxa"/>
          </w:tcPr>
          <w:p w:rsidR="004B1148" w:rsidRDefault="004B1148" w:rsidP="002E03CB">
            <w:pPr>
              <w:widowControl/>
              <w:wordWrap/>
              <w:rPr>
                <w:rFonts w:ascii="Calibri" w:hAnsi="Calibri" w:cs="Calibri"/>
                <w:sz w:val="22"/>
                <w:lang w:eastAsia="ja-JP"/>
              </w:rPr>
            </w:pPr>
            <w:r>
              <w:rPr>
                <w:rFonts w:ascii="Calibri" w:hAnsi="Calibri" w:cs="Calibri"/>
                <w:sz w:val="22"/>
                <w:lang w:eastAsia="ja-JP"/>
              </w:rPr>
              <w:t>Option A</w:t>
            </w:r>
          </w:p>
        </w:tc>
        <w:tc>
          <w:tcPr>
            <w:tcW w:w="6274" w:type="dxa"/>
          </w:tcPr>
          <w:p w:rsidR="004B1148" w:rsidRPr="008E44A2" w:rsidRDefault="004B1148" w:rsidP="002E03CB">
            <w:pPr>
              <w:widowControl/>
              <w:wordWrap/>
              <w:autoSpaceDE/>
              <w:autoSpaceDN/>
              <w:jc w:val="left"/>
              <w:rPr>
                <w:rFonts w:ascii="Calibri" w:eastAsia="Times New Roman" w:hAnsi="Calibri" w:cs="Calibri"/>
                <w:kern w:val="0"/>
                <w:sz w:val="22"/>
                <w:szCs w:val="22"/>
                <w:lang w:eastAsia="en-US"/>
              </w:rPr>
            </w:pPr>
            <w:r>
              <w:rPr>
                <w:rFonts w:ascii="Calibri" w:eastAsia="Times New Roman" w:hAnsi="Calibri" w:cs="Calibri"/>
                <w:kern w:val="0"/>
                <w:sz w:val="22"/>
                <w:szCs w:val="22"/>
                <w:lang w:eastAsia="en-US"/>
              </w:rPr>
              <w:t>By UE implementation.</w:t>
            </w: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1353" w:type="dxa"/>
          </w:tcPr>
          <w:p w:rsidR="004B1148" w:rsidRDefault="004B1148" w:rsidP="002E03CB">
            <w:pPr>
              <w:widowControl/>
              <w:wordWrap/>
              <w:rPr>
                <w:rFonts w:ascii="Calibri" w:hAnsi="Calibri" w:cs="Calibri"/>
                <w:sz w:val="22"/>
                <w:lang w:eastAsia="ja-JP"/>
              </w:rPr>
            </w:pPr>
            <w:r>
              <w:rPr>
                <w:rFonts w:ascii="Calibri" w:hAnsi="Calibri" w:cs="Calibri"/>
                <w:sz w:val="22"/>
                <w:lang w:eastAsia="ja-JP"/>
              </w:rPr>
              <w:t>Option A</w:t>
            </w:r>
          </w:p>
        </w:tc>
        <w:tc>
          <w:tcPr>
            <w:tcW w:w="6274" w:type="dxa"/>
          </w:tcPr>
          <w:p w:rsidR="004B1148" w:rsidRDefault="004B1148" w:rsidP="002E03CB">
            <w:pPr>
              <w:widowControl/>
              <w:wordWrap/>
              <w:autoSpaceDE/>
              <w:autoSpaceDN/>
              <w:jc w:val="left"/>
              <w:rPr>
                <w:rFonts w:ascii="Calibri" w:eastAsia="Times New Roman" w:hAnsi="Calibri" w:cs="Calibri"/>
                <w:kern w:val="0"/>
                <w:sz w:val="22"/>
                <w:szCs w:val="22"/>
                <w:lang w:eastAsia="en-US"/>
              </w:rPr>
            </w:pPr>
          </w:p>
        </w:tc>
      </w:tr>
      <w:tr w:rsidR="004B1148" w:rsidRPr="00590E43" w:rsidTr="002E03CB">
        <w:tc>
          <w:tcPr>
            <w:tcW w:w="1389"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1353" w:type="dxa"/>
          </w:tcPr>
          <w:p w:rsidR="004B1148" w:rsidRDefault="004B1148" w:rsidP="002E03CB">
            <w:pPr>
              <w:widowControl/>
              <w:wordWrap/>
              <w:rPr>
                <w:rFonts w:ascii="Calibri" w:hAnsi="Calibri" w:cs="Calibri"/>
                <w:sz w:val="22"/>
                <w:lang w:eastAsia="ja-JP"/>
              </w:rPr>
            </w:pPr>
            <w:r>
              <w:rPr>
                <w:rFonts w:ascii="Calibri" w:hAnsi="Calibri" w:cs="Calibri"/>
                <w:sz w:val="22"/>
                <w:lang w:eastAsia="ja-JP"/>
              </w:rPr>
              <w:t>Option B</w:t>
            </w:r>
          </w:p>
        </w:tc>
        <w:tc>
          <w:tcPr>
            <w:tcW w:w="6274" w:type="dxa"/>
          </w:tcPr>
          <w:p w:rsidR="004B1148" w:rsidRDefault="004B1148" w:rsidP="002E03CB">
            <w:pPr>
              <w:widowControl/>
              <w:wordWrap/>
              <w:autoSpaceDE/>
              <w:autoSpaceDN/>
              <w:jc w:val="left"/>
              <w:rPr>
                <w:rFonts w:ascii="Calibri" w:eastAsia="Times New Roman" w:hAnsi="Calibri" w:cs="Calibri"/>
                <w:kern w:val="0"/>
                <w:sz w:val="22"/>
                <w:szCs w:val="22"/>
                <w:lang w:eastAsia="en-US"/>
              </w:rPr>
            </w:pPr>
            <w:r>
              <w:rPr>
                <w:rFonts w:ascii="Calibri" w:eastAsia="Times New Roman" w:hAnsi="Calibri" w:cs="Calibri"/>
                <w:kern w:val="0"/>
                <w:sz w:val="22"/>
                <w:szCs w:val="22"/>
                <w:lang w:eastAsia="en-US"/>
              </w:rPr>
              <w:t>The major factor to determine the latency bound of the CSI is the UE speed. The reported CSI will be used for any unicast transmission so it doesn’t make sense that it is determined based on QoS. But, we understand other factors can be also taken into account. Therefore, we are also fine with Option A.</w:t>
            </w:r>
          </w:p>
        </w:tc>
      </w:tr>
    </w:tbl>
    <w:p w:rsidR="004B1148" w:rsidRDefault="004B1148" w:rsidP="004B1148">
      <w:pPr>
        <w:widowControl/>
        <w:wordWrap/>
        <w:rPr>
          <w:rFonts w:ascii="Calibri" w:hAnsi="Calibri" w:cs="Calibri"/>
          <w:sz w:val="22"/>
        </w:rPr>
      </w:pPr>
    </w:p>
    <w:p w:rsidR="004B1148" w:rsidRPr="00D55ABE" w:rsidRDefault="004B1148" w:rsidP="004B1148">
      <w:pPr>
        <w:widowControl/>
        <w:rPr>
          <w:rFonts w:ascii="Calibri" w:hAnsi="Calibri" w:cs="Calibri"/>
          <w:b/>
          <w:sz w:val="22"/>
        </w:rPr>
      </w:pPr>
      <w:r w:rsidRPr="00D55ABE">
        <w:rPr>
          <w:rFonts w:ascii="Calibri" w:hAnsi="Calibri" w:cs="Calibri" w:hint="eastAsia"/>
          <w:b/>
          <w:sz w:val="22"/>
        </w:rPr>
        <w:t>Observation:</w:t>
      </w:r>
      <w:r w:rsidRPr="00D55ABE">
        <w:rPr>
          <w:rFonts w:ascii="Calibri" w:hAnsi="Calibri" w:cs="Calibri"/>
          <w:b/>
          <w:sz w:val="22"/>
        </w:rPr>
        <w:t xml:space="preserve"> </w:t>
      </w:r>
    </w:p>
    <w:p w:rsidR="004B1148" w:rsidRPr="00D55ABE"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b/>
          <w:sz w:val="22"/>
          <w:szCs w:val="22"/>
        </w:rPr>
        <w:t xml:space="preserve">Majority view is to determine </w:t>
      </w:r>
      <w:r w:rsidRPr="005B70E4">
        <w:rPr>
          <w:rFonts w:ascii="Calibri" w:eastAsia="맑은 고딕" w:hAnsi="Calibri" w:cs="Calibri"/>
          <w:b/>
          <w:sz w:val="22"/>
          <w:szCs w:val="22"/>
        </w:rPr>
        <w:t>SL CSI latency bound</w:t>
      </w:r>
      <w:r>
        <w:rPr>
          <w:rFonts w:ascii="Calibri" w:eastAsia="맑은 고딕" w:hAnsi="Calibri" w:cs="Calibri"/>
          <w:b/>
          <w:sz w:val="22"/>
          <w:szCs w:val="22"/>
        </w:rPr>
        <w:t xml:space="preserve"> by UE implementation (Option A).</w:t>
      </w:r>
    </w:p>
    <w:p w:rsidR="004B1148" w:rsidRPr="00D55ABE" w:rsidRDefault="004B1148" w:rsidP="004B1148">
      <w:pPr>
        <w:widowControl/>
        <w:wordWrap/>
        <w:rPr>
          <w:rFonts w:ascii="Calibri" w:hAnsi="Calibri" w:cs="Calibri"/>
          <w:sz w:val="22"/>
        </w:rPr>
      </w:pPr>
    </w:p>
    <w:p w:rsidR="004B1148" w:rsidRDefault="004B1148" w:rsidP="004B1148">
      <w:pPr>
        <w:widowControl/>
        <w:wordWrap/>
        <w:rPr>
          <w:rFonts w:ascii="Calibri" w:hAnsi="Calibri" w:cs="Calibri"/>
          <w:sz w:val="22"/>
        </w:rPr>
      </w:pPr>
    </w:p>
    <w:p w:rsidR="004B1148" w:rsidRDefault="004B1148" w:rsidP="004B1148">
      <w:pPr>
        <w:widowControl/>
        <w:wordWrap/>
        <w:rPr>
          <w:rFonts w:ascii="Calibri" w:hAnsi="Calibri" w:cs="Calibri"/>
          <w:sz w:val="22"/>
        </w:rPr>
      </w:pPr>
      <w:r>
        <w:rPr>
          <w:rFonts w:ascii="Calibri" w:hAnsi="Calibri" w:cs="Calibri" w:hint="eastAsia"/>
          <w:sz w:val="22"/>
        </w:rPr>
        <w:t xml:space="preserve">Q3: </w:t>
      </w:r>
      <w:r w:rsidRPr="0029261C">
        <w:rPr>
          <w:rFonts w:ascii="Calibri" w:hAnsi="Calibri" w:cs="Calibri"/>
          <w:sz w:val="22"/>
        </w:rPr>
        <w:t xml:space="preserve">Do you </w:t>
      </w:r>
      <w:r>
        <w:rPr>
          <w:rFonts w:ascii="Calibri" w:hAnsi="Calibri" w:cs="Calibri"/>
          <w:sz w:val="22"/>
        </w:rPr>
        <w:t xml:space="preserve">think the specification needs to </w:t>
      </w:r>
      <w:r w:rsidRPr="0029261C">
        <w:rPr>
          <w:rFonts w:ascii="Calibri" w:hAnsi="Calibri" w:cs="Calibri"/>
          <w:sz w:val="22"/>
        </w:rPr>
        <w:t xml:space="preserve">support </w:t>
      </w:r>
      <w:r>
        <w:rPr>
          <w:rFonts w:ascii="Calibri" w:hAnsi="Calibri" w:cs="Calibri"/>
          <w:sz w:val="22"/>
        </w:rPr>
        <w:t xml:space="preserve">an overlap of SL CSI reporting window of different CSI trigger, i.e., first </w:t>
      </w:r>
      <w:r w:rsidRPr="0029261C">
        <w:rPr>
          <w:rFonts w:ascii="Calibri" w:hAnsi="Calibri" w:cs="Calibri"/>
          <w:sz w:val="22"/>
        </w:rPr>
        <w:t xml:space="preserve">CSI trigger is transmitted and </w:t>
      </w:r>
      <w:r>
        <w:rPr>
          <w:rFonts w:ascii="Calibri" w:hAnsi="Calibri" w:cs="Calibri"/>
          <w:sz w:val="22"/>
        </w:rPr>
        <w:t xml:space="preserve">second </w:t>
      </w:r>
      <w:r w:rsidRPr="0029261C">
        <w:rPr>
          <w:rFonts w:ascii="Calibri" w:hAnsi="Calibri" w:cs="Calibri"/>
          <w:sz w:val="22"/>
        </w:rPr>
        <w:t xml:space="preserve">CSI trigger is transmitted </w:t>
      </w:r>
      <w:r>
        <w:rPr>
          <w:rFonts w:ascii="Calibri" w:hAnsi="Calibri" w:cs="Calibri"/>
          <w:sz w:val="22"/>
        </w:rPr>
        <w:t xml:space="preserve">additionally </w:t>
      </w:r>
      <w:r w:rsidRPr="0029261C">
        <w:rPr>
          <w:rFonts w:ascii="Calibri" w:hAnsi="Calibri" w:cs="Calibri"/>
          <w:sz w:val="22"/>
        </w:rPr>
        <w:t>before the latency bound of the first CSI reporting?</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Specification should clarify RX UE behavior for </w:t>
            </w:r>
            <w:r>
              <w:rPr>
                <w:rFonts w:ascii="Calibri" w:eastAsia="MS Mincho" w:hAnsi="Calibri" w:cs="Calibri" w:hint="eastAsia"/>
                <w:sz w:val="22"/>
                <w:lang w:eastAsia="ja-JP"/>
              </w:rPr>
              <w:t xml:space="preserve">re-trigger </w:t>
            </w:r>
            <w:r>
              <w:rPr>
                <w:rFonts w:ascii="Calibri" w:eastAsia="MS Mincho" w:hAnsi="Calibri" w:cs="Calibri"/>
                <w:sz w:val="22"/>
                <w:lang w:eastAsia="ja-JP"/>
              </w:rPr>
              <w:t>of CSI report.</w:t>
            </w:r>
          </w:p>
          <w:p w:rsidR="004B1148" w:rsidRPr="003E40BB"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CSI triggering could be failed e.g. due to TX collision/half-duplex. In this case, CSI trigger would be transmitted several times. However, let us assume that actually the RX-UE receives both trigger successfully. UE behavior for this case is unclear in the current specification. Which trigger does the UE report CSI based on? When is the correct latency bound?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7603" w:type="dxa"/>
          </w:tcPr>
          <w:p w:rsidR="004B1148" w:rsidRPr="00590E43" w:rsidRDefault="004B1148" w:rsidP="002E03CB">
            <w:pPr>
              <w:widowControl/>
              <w:wordWrap/>
              <w:rPr>
                <w:rFonts w:ascii="Calibri" w:hAnsi="Calibri" w:cs="Calibri"/>
                <w:sz w:val="22"/>
              </w:rPr>
            </w:pPr>
            <w:r>
              <w:rPr>
                <w:rFonts w:ascii="Calibri" w:eastAsia="SimSun" w:hAnsi="Calibri" w:cs="Calibri" w:hint="eastAsia"/>
                <w:sz w:val="22"/>
                <w:lang w:eastAsia="zh-CN"/>
              </w:rPr>
              <w:t>N</w:t>
            </w:r>
            <w:r>
              <w:rPr>
                <w:rFonts w:ascii="Calibri" w:eastAsia="SimSun" w:hAnsi="Calibri" w:cs="Calibri"/>
                <w:sz w:val="22"/>
                <w:lang w:eastAsia="zh-CN"/>
              </w:rPr>
              <w:t>o. We think the TX UE should not trigger another CSI procedure before CSI report is received or the corresponding latency bound is exceeded. Otherwise, the relationship between the CSI triggers and the CSI reports will be rather complicated.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Apple</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In general, we do not support the overlap of SL CSI reporting window of different CSI triggers. This simplifies the operations at both Tx UE and Rx UE, as well as reducing potential L1 signaling overhead.</w:t>
            </w:r>
          </w:p>
        </w:tc>
      </w:tr>
      <w:tr w:rsidR="004B1148" w:rsidRPr="00590E43" w:rsidTr="002E03CB">
        <w:tc>
          <w:tcPr>
            <w:tcW w:w="141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7603" w:type="dxa"/>
          </w:tcPr>
          <w:p w:rsidR="004B1148"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No needs to support this. Non-overlap of reporting window could be assumed for unicast.</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We are OK to either leave such cases unexpected to a UE, or to introduce simple handling, w/o enforcing a UE to provide CSI report based on processing of multiple CSI-RS occasions.</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We are okay to have overlapping supported by the spec as it is hard to avoid</w:t>
            </w:r>
          </w:p>
        </w:tc>
      </w:tr>
      <w:tr w:rsidR="004B1148" w:rsidRPr="00590E43" w:rsidTr="002E03CB">
        <w:tc>
          <w:tcPr>
            <w:tcW w:w="1413" w:type="dxa"/>
          </w:tcPr>
          <w:p w:rsidR="004B1148" w:rsidRPr="00EB38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EB387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 xml:space="preserve">Whether two CSI reporting window can be overlapped can be supported. while that can be left to UE implementation. No specification work is needed. </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 xml:space="preserve">No. </w:t>
            </w:r>
            <w:r w:rsidRPr="00544E3E">
              <w:rPr>
                <w:rFonts w:ascii="Calibri" w:eastAsia="SimSun" w:hAnsi="Calibri" w:cs="Calibri" w:hint="eastAsia"/>
                <w:sz w:val="22"/>
                <w:lang w:eastAsia="zh-CN"/>
              </w:rPr>
              <w:t xml:space="preserve">If more than one SL-CSI RS occasions are transmitted before the corresponding CSI report, there could be some </w:t>
            </w:r>
            <w:r w:rsidRPr="00544E3E">
              <w:rPr>
                <w:rFonts w:ascii="Calibri" w:eastAsia="SimSun" w:hAnsi="Calibri" w:cs="Calibri"/>
                <w:sz w:val="22"/>
                <w:lang w:eastAsia="zh-CN"/>
              </w:rPr>
              <w:t>ambiguous</w:t>
            </w:r>
            <w:r w:rsidRPr="00544E3E">
              <w:rPr>
                <w:rFonts w:ascii="Calibri" w:eastAsia="SimSun" w:hAnsi="Calibri" w:cs="Calibri" w:hint="eastAsia"/>
                <w:sz w:val="22"/>
                <w:lang w:eastAsia="zh-CN"/>
              </w:rPr>
              <w:t xml:space="preserve"> to determine the CSI reference. </w:t>
            </w:r>
            <w:r w:rsidRPr="00544E3E">
              <w:rPr>
                <w:rFonts w:ascii="Calibri" w:eastAsia="SimSun" w:hAnsi="Calibri" w:cs="Calibri"/>
                <w:sz w:val="22"/>
                <w:lang w:eastAsia="zh-CN"/>
              </w:rPr>
              <w:t>F</w:t>
            </w:r>
            <w:r w:rsidRPr="00544E3E">
              <w:rPr>
                <w:rFonts w:ascii="Calibri" w:eastAsia="SimSun" w:hAnsi="Calibri" w:cs="Calibri" w:hint="eastAsia"/>
                <w:sz w:val="22"/>
                <w:lang w:eastAsia="zh-CN"/>
              </w:rPr>
              <w:t xml:space="preserve">rom Rx UE perspective, it may loss some reception </w:t>
            </w:r>
            <w:r w:rsidRPr="00544E3E">
              <w:rPr>
                <w:rFonts w:ascii="Calibri" w:eastAsia="SimSun" w:hAnsi="Calibri" w:cs="Calibri"/>
                <w:sz w:val="22"/>
                <w:lang w:eastAsia="zh-CN"/>
              </w:rPr>
              <w:t>opportunity due</w:t>
            </w:r>
            <w:r w:rsidRPr="00544E3E">
              <w:rPr>
                <w:rFonts w:ascii="Calibri" w:eastAsia="SimSun" w:hAnsi="Calibri" w:cs="Calibri" w:hint="eastAsia"/>
                <w:sz w:val="22"/>
                <w:lang w:eastAsia="zh-CN"/>
              </w:rPr>
              <w:t xml:space="preserve"> to prioritization </w:t>
            </w:r>
            <w:r w:rsidRPr="00544E3E">
              <w:rPr>
                <w:rFonts w:ascii="Calibri" w:eastAsia="SimSun" w:hAnsi="Calibri" w:cs="Calibri"/>
                <w:sz w:val="22"/>
                <w:lang w:eastAsia="zh-CN"/>
              </w:rPr>
              <w:t>operation</w:t>
            </w:r>
            <w:r w:rsidRPr="00544E3E">
              <w:rPr>
                <w:rFonts w:ascii="Calibri" w:eastAsia="SimSun" w:hAnsi="Calibri" w:cs="Calibri" w:hint="eastAsia"/>
                <w:sz w:val="22"/>
                <w:lang w:eastAsia="zh-CN"/>
              </w:rPr>
              <w:t xml:space="preserve">. If Rx UE </w:t>
            </w:r>
            <w:r w:rsidRPr="00544E3E">
              <w:rPr>
                <w:rFonts w:ascii="Calibri" w:eastAsia="SimSun" w:hAnsi="Calibri" w:cs="Calibri"/>
                <w:sz w:val="22"/>
                <w:lang w:eastAsia="zh-CN"/>
              </w:rPr>
              <w:t>feedback</w:t>
            </w:r>
            <w:r w:rsidRPr="00544E3E">
              <w:rPr>
                <w:rFonts w:ascii="Calibri" w:eastAsia="SimSun" w:hAnsi="Calibri" w:cs="Calibri" w:hint="eastAsia"/>
                <w:sz w:val="22"/>
                <w:lang w:eastAsia="zh-CN"/>
              </w:rPr>
              <w:t xml:space="preserve"> the CSI report in the overlapped </w:t>
            </w:r>
            <w:r>
              <w:rPr>
                <w:rFonts w:ascii="Calibri" w:eastAsia="SimSun" w:hAnsi="Calibri" w:cs="Calibri" w:hint="eastAsia"/>
                <w:sz w:val="22"/>
                <w:lang w:eastAsia="zh-CN"/>
              </w:rPr>
              <w:t>CSI report window</w:t>
            </w:r>
            <w:r w:rsidRPr="00544E3E">
              <w:rPr>
                <w:rFonts w:ascii="Calibri" w:eastAsia="SimSun" w:hAnsi="Calibri" w:cs="Calibri" w:hint="eastAsia"/>
                <w:sz w:val="22"/>
                <w:lang w:eastAsia="zh-CN"/>
              </w:rPr>
              <w:t xml:space="preserve">, Tx UE </w:t>
            </w:r>
            <w:r w:rsidRPr="00544E3E">
              <w:rPr>
                <w:rFonts w:ascii="Calibri" w:eastAsia="SimSun" w:hAnsi="Calibri" w:cs="Calibri"/>
                <w:sz w:val="22"/>
                <w:lang w:eastAsia="zh-CN"/>
              </w:rPr>
              <w:t>can’t</w:t>
            </w:r>
            <w:r w:rsidRPr="00544E3E">
              <w:rPr>
                <w:rFonts w:ascii="Calibri" w:eastAsia="SimSun" w:hAnsi="Calibri" w:cs="Calibri" w:hint="eastAsia"/>
                <w:sz w:val="22"/>
                <w:lang w:eastAsia="zh-CN"/>
              </w:rPr>
              <w:t xml:space="preserve"> know which Tx occasion is used for CSI </w:t>
            </w:r>
            <w:r w:rsidRPr="00544E3E">
              <w:rPr>
                <w:rFonts w:ascii="Calibri" w:eastAsia="SimSun" w:hAnsi="Calibri" w:cs="Calibri"/>
                <w:sz w:val="22"/>
                <w:lang w:eastAsia="zh-CN"/>
              </w:rPr>
              <w:t>me</w:t>
            </w:r>
            <w:r>
              <w:rPr>
                <w:rFonts w:ascii="Calibri" w:eastAsia="SimSun" w:hAnsi="Calibri" w:cs="Calibri"/>
                <w:sz w:val="22"/>
                <w:lang w:eastAsia="zh-CN"/>
              </w:rPr>
              <w:t>asurement</w:t>
            </w:r>
            <w:r>
              <w:rPr>
                <w:rFonts w:ascii="Calibri" w:eastAsia="SimSun" w:hAnsi="Calibri" w:cs="Calibri" w:hint="eastAsia"/>
                <w:sz w:val="22"/>
                <w:lang w:eastAsia="zh-CN"/>
              </w:rPr>
              <w:t>.</w:t>
            </w:r>
            <w:r w:rsidRPr="00544E3E">
              <w:rPr>
                <w:rFonts w:ascii="Calibri" w:eastAsia="SimSun" w:hAnsi="Calibri" w:cs="Calibri" w:hint="eastAsia"/>
                <w:sz w:val="22"/>
                <w:lang w:eastAsia="zh-CN"/>
              </w:rPr>
              <w:t xml:space="preserve"> </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hAnsi="Calibri" w:cs="Calibri"/>
                <w:sz w:val="22"/>
              </w:rPr>
              <w:t>Lenovo&amp;MM</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In general, we do not preclude the case in which overlapping is supported. How to address the problem introduced by this case can be left to UE implementation.</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We slightly prefer non-overlapping. Otherwise, the association b/w CSI-RS resource and CSI feedback resource have to be associated by definition some rule.</w:t>
            </w:r>
          </w:p>
        </w:tc>
      </w:tr>
      <w:tr w:rsidR="004B1148" w:rsidRPr="00590E43" w:rsidTr="002E03CB">
        <w:tc>
          <w:tcPr>
            <w:tcW w:w="1413"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LG</w:t>
            </w:r>
          </w:p>
        </w:tc>
        <w:tc>
          <w:tcPr>
            <w:tcW w:w="7603" w:type="dxa"/>
          </w:tcPr>
          <w:p w:rsidR="004B1148" w:rsidRDefault="004B1148" w:rsidP="002E03CB">
            <w:pPr>
              <w:widowControl/>
              <w:wordWrap/>
              <w:rPr>
                <w:rFonts w:ascii="Calibri" w:eastAsia="SimSun" w:hAnsi="Calibri" w:cs="Calibri"/>
                <w:sz w:val="22"/>
                <w:lang w:eastAsia="zh-CN"/>
              </w:rPr>
            </w:pPr>
            <w:r>
              <w:rPr>
                <w:rFonts w:ascii="Calibri" w:hAnsi="Calibri" w:cs="Calibri" w:hint="eastAsia"/>
                <w:sz w:val="22"/>
              </w:rPr>
              <w:t xml:space="preserve">Yes. </w:t>
            </w:r>
            <w:r>
              <w:rPr>
                <w:rFonts w:ascii="Calibri" w:hAnsi="Calibri" w:cs="Calibri"/>
                <w:sz w:val="22"/>
              </w:rPr>
              <w:t xml:space="preserve">Since the sidelink CSI-RS would be confined within the associated PSSCH transmission, the UE may measure narrowband CQI. In addition, the transmit power of TX power would be different for each CSI trigger. Depending on the transmit power of CSI-RS, the measured SINR could be different, therefore the estimated CQI also can be different for each CSI trigger as well. Considering latency budget, it can be considered that the TX UE triggers CSI reporting multiple times in a short duration of time, and each CSI reporting can be associated with different narrowband and the different transmit power of CSI-RS. </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7603" w:type="dxa"/>
          </w:tcPr>
          <w:p w:rsidR="004B1148" w:rsidRDefault="004B1148" w:rsidP="002E03CB">
            <w:pPr>
              <w:widowControl/>
              <w:wordWrap/>
              <w:rPr>
                <w:rFonts w:ascii="Calibri" w:hAnsi="Calibri" w:cs="Calibri"/>
                <w:sz w:val="22"/>
              </w:rPr>
            </w:pPr>
            <w:r>
              <w:rPr>
                <w:rFonts w:ascii="Calibri" w:eastAsia="MS Mincho" w:hAnsi="Calibri" w:cs="Calibri" w:hint="eastAsia"/>
                <w:sz w:val="22"/>
                <w:lang w:eastAsia="ja-JP"/>
              </w:rPr>
              <w:t>The latest CSI trigger should be used should be clarified in the specification.</w:t>
            </w:r>
          </w:p>
        </w:tc>
      </w:tr>
      <w:tr w:rsidR="004B1148" w:rsidRPr="00590E43" w:rsidTr="002E03CB">
        <w:tc>
          <w:tcPr>
            <w:tcW w:w="1413" w:type="dxa"/>
          </w:tcPr>
          <w:p w:rsidR="004B1148" w:rsidRPr="00EE0D34" w:rsidRDefault="004B1148" w:rsidP="002E03CB">
            <w:pPr>
              <w:widowControl/>
              <w:wordWrap/>
              <w:rPr>
                <w:rFonts w:ascii="Calibri" w:hAnsi="Calibri" w:cs="Calibri"/>
                <w:sz w:val="22"/>
              </w:rPr>
            </w:pPr>
            <w:r>
              <w:rPr>
                <w:rFonts w:ascii="Calibri" w:hAnsi="Calibri" w:cs="Calibri" w:hint="eastAsia"/>
                <w:sz w:val="22"/>
              </w:rPr>
              <w:t>Samsung</w:t>
            </w:r>
          </w:p>
        </w:tc>
        <w:tc>
          <w:tcPr>
            <w:tcW w:w="7603" w:type="dxa"/>
          </w:tcPr>
          <w:p w:rsidR="004B1148" w:rsidRPr="00E06983" w:rsidRDefault="004B1148" w:rsidP="002E03CB">
            <w:pPr>
              <w:widowControl/>
              <w:wordWrap/>
              <w:rPr>
                <w:rFonts w:ascii="Calibri" w:hAnsi="Calibri" w:cs="Calibri"/>
                <w:sz w:val="22"/>
              </w:rPr>
            </w:pPr>
            <w:r>
              <w:rPr>
                <w:rFonts w:ascii="Calibri" w:hAnsi="Calibri" w:cs="Calibri" w:hint="eastAsia"/>
                <w:sz w:val="22"/>
              </w:rPr>
              <w:t xml:space="preserve">We think that </w:t>
            </w:r>
            <w:r>
              <w:rPr>
                <w:rFonts w:ascii="Calibri" w:hAnsi="Calibri" w:cs="Calibri"/>
                <w:sz w:val="22"/>
              </w:rPr>
              <w:t>the specification does not need to mandate this. This issue does not need to be discussed in this meeting.</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 xml:space="preserve">No. We also think that UE should not trigger another CSI report unless the latency bound of previous trigger is expired. </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Qualcomm</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No.</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Nokia, NSB</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No, not in the Rel-16 time frame.</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Bosch</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 xml:space="preserve">No, </w:t>
            </w:r>
            <w:r>
              <w:rPr>
                <w:rFonts w:ascii="Calibri" w:eastAsia="SimSun" w:hAnsi="Calibri" w:cs="Calibri"/>
                <w:sz w:val="22"/>
                <w:lang w:eastAsia="zh-CN"/>
              </w:rPr>
              <w:t>non-overlapping triggers should be assumed.</w:t>
            </w: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 xml:space="preserve">Yes, we support overlapping of SL CSI reporting window of different CSI triggers so that a Tx UE may get CSI information of different subchannel which is already </w:t>
            </w:r>
            <w:r>
              <w:rPr>
                <w:rFonts w:ascii="Calibri" w:hAnsi="Calibri" w:cs="Calibri"/>
                <w:sz w:val="22"/>
              </w:rPr>
              <w:lastRenderedPageBreak/>
              <w:t xml:space="preserve">supported in NR Uu. If this is not supported, at least Tx UE behavior should be specified to address the ambiguity (e.g., restrict not to trigger a new CSI for the same Rx UE within the CSI reporting window of the previous trigger) </w:t>
            </w:r>
          </w:p>
        </w:tc>
      </w:tr>
    </w:tbl>
    <w:p w:rsidR="004B1148" w:rsidRDefault="004B1148" w:rsidP="004B1148">
      <w:pPr>
        <w:widowControl/>
        <w:wordWrap/>
        <w:rPr>
          <w:rFonts w:ascii="Calibri" w:hAnsi="Calibri" w:cs="Calibri"/>
          <w:sz w:val="22"/>
        </w:rPr>
      </w:pPr>
    </w:p>
    <w:p w:rsidR="004B1148" w:rsidRPr="005B70E4" w:rsidRDefault="004B1148" w:rsidP="004B1148">
      <w:pPr>
        <w:widowControl/>
        <w:rPr>
          <w:rFonts w:ascii="Calibri" w:hAnsi="Calibri" w:cs="Calibri"/>
          <w:b/>
          <w:sz w:val="22"/>
        </w:rPr>
      </w:pPr>
      <w:r w:rsidRPr="005B70E4">
        <w:rPr>
          <w:rFonts w:ascii="Calibri" w:hAnsi="Calibri" w:cs="Calibri" w:hint="eastAsia"/>
          <w:b/>
          <w:sz w:val="22"/>
        </w:rPr>
        <w:t>Observation:</w:t>
      </w:r>
      <w:r w:rsidRPr="005B70E4">
        <w:rPr>
          <w:rFonts w:ascii="Calibri" w:hAnsi="Calibri" w:cs="Calibri"/>
          <w:b/>
          <w:sz w:val="22"/>
        </w:rPr>
        <w:t xml:space="preserve"> </w:t>
      </w:r>
    </w:p>
    <w:p w:rsidR="004B1148" w:rsidRPr="00616E8A" w:rsidRDefault="004B1148" w:rsidP="004B1148">
      <w:pPr>
        <w:widowControl/>
        <w:numPr>
          <w:ilvl w:val="0"/>
          <w:numId w:val="19"/>
        </w:numPr>
        <w:spacing w:line="264" w:lineRule="auto"/>
        <w:rPr>
          <w:rFonts w:ascii="Calibri" w:eastAsia="맑은 고딕" w:hAnsi="Calibri" w:cs="Calibri"/>
          <w:b/>
          <w:sz w:val="22"/>
          <w:szCs w:val="22"/>
          <w:lang w:val="es-ES"/>
        </w:rPr>
      </w:pPr>
      <w:r w:rsidRPr="00616E8A">
        <w:rPr>
          <w:rFonts w:ascii="Calibri" w:eastAsia="맑은 고딕" w:hAnsi="Calibri" w:cs="Calibri"/>
          <w:b/>
          <w:sz w:val="22"/>
          <w:szCs w:val="22"/>
          <w:lang w:val="es-ES"/>
        </w:rPr>
        <w:t>Yes: DOCOMO, Intel, Futurewei, OPPO, Lenovo, LGE, Panasonic, InterDigital (8)</w:t>
      </w:r>
    </w:p>
    <w:p w:rsidR="004B1148" w:rsidRDefault="004B1148" w:rsidP="004B1148">
      <w:pPr>
        <w:widowControl/>
        <w:numPr>
          <w:ilvl w:val="1"/>
          <w:numId w:val="19"/>
        </w:numPr>
        <w:spacing w:line="264" w:lineRule="auto"/>
        <w:rPr>
          <w:rFonts w:ascii="Calibri" w:eastAsia="맑은 고딕" w:hAnsi="Calibri" w:cs="Calibri"/>
          <w:b/>
          <w:sz w:val="22"/>
          <w:szCs w:val="22"/>
        </w:rPr>
      </w:pPr>
      <w:r>
        <w:rPr>
          <w:rFonts w:ascii="Calibri" w:eastAsia="맑은 고딕" w:hAnsi="Calibri" w:cs="Calibri"/>
          <w:b/>
          <w:sz w:val="22"/>
          <w:szCs w:val="22"/>
        </w:rPr>
        <w:t>Some of the companies responded that no specification work is needed for this case (</w:t>
      </w:r>
      <w:r w:rsidRPr="00A658A8">
        <w:rPr>
          <w:rFonts w:ascii="Calibri" w:eastAsia="맑은 고딕" w:hAnsi="Calibri" w:cs="Calibri"/>
          <w:b/>
          <w:sz w:val="22"/>
          <w:szCs w:val="22"/>
        </w:rPr>
        <w:t>OPPO, Lenovo</w:t>
      </w:r>
      <w:r>
        <w:rPr>
          <w:rFonts w:ascii="Calibri" w:eastAsia="맑은 고딕" w:hAnsi="Calibri" w:cs="Calibri"/>
          <w:b/>
          <w:sz w:val="22"/>
          <w:szCs w:val="22"/>
        </w:rPr>
        <w:t>)</w:t>
      </w:r>
    </w:p>
    <w:p w:rsidR="004B1148" w:rsidRPr="005B70E4"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b/>
          <w:sz w:val="22"/>
          <w:szCs w:val="22"/>
        </w:rPr>
        <w:t>No: Huawei, Apple, ZTE, CATT, vivo, Ericsson, Qualcomm, Nokia, Bosch (9)</w:t>
      </w:r>
    </w:p>
    <w:p w:rsidR="004B1148" w:rsidRDefault="004B1148" w:rsidP="004B1148">
      <w:pPr>
        <w:widowControl/>
        <w:wordWrap/>
        <w:rPr>
          <w:rFonts w:ascii="Calibri" w:hAnsi="Calibri" w:cs="Calibri"/>
          <w:sz w:val="22"/>
        </w:rPr>
      </w:pPr>
    </w:p>
    <w:p w:rsidR="004B1148" w:rsidRDefault="004B1148" w:rsidP="004B1148">
      <w:pPr>
        <w:widowControl/>
        <w:wordWrap/>
        <w:rPr>
          <w:rFonts w:ascii="Calibri" w:hAnsi="Calibri" w:cs="Calibri"/>
          <w:sz w:val="22"/>
        </w:rPr>
      </w:pPr>
      <w:r>
        <w:rPr>
          <w:rFonts w:ascii="Calibri" w:hAnsi="Calibri" w:cs="Calibri" w:hint="eastAsia"/>
          <w:sz w:val="22"/>
        </w:rPr>
        <w:t xml:space="preserve">Q3-1: If the answer to Q3 is yes, </w:t>
      </w:r>
      <w:r>
        <w:rPr>
          <w:rFonts w:ascii="Calibri" w:hAnsi="Calibri" w:cs="Calibri"/>
          <w:sz w:val="22"/>
        </w:rPr>
        <w:t xml:space="preserve">does the CSI triggering UE need to know </w:t>
      </w:r>
      <w:r w:rsidRPr="0029261C">
        <w:rPr>
          <w:rFonts w:ascii="Calibri" w:hAnsi="Calibri" w:cs="Calibri"/>
          <w:sz w:val="22"/>
        </w:rPr>
        <w:t>which CSI trigger is associated with a received CSI report?</w:t>
      </w:r>
      <w:r>
        <w:rPr>
          <w:rFonts w:ascii="Calibri" w:hAnsi="Calibri" w:cs="Calibri"/>
          <w:sz w:val="22"/>
        </w:rPr>
        <w:t xml:space="preserve"> If so, how?</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Answer</w:t>
            </w:r>
          </w:p>
        </w:tc>
      </w:tr>
      <w:tr w:rsidR="004B1148" w:rsidRPr="00590E43" w:rsidTr="002E03CB">
        <w:tc>
          <w:tcPr>
            <w:tcW w:w="1413" w:type="dxa"/>
          </w:tcPr>
          <w:p w:rsidR="004B1148" w:rsidRPr="0098220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Pr="0098220B"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Not needed.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Futurewei</w:t>
            </w:r>
          </w:p>
        </w:tc>
        <w:tc>
          <w:tcPr>
            <w:tcW w:w="7603" w:type="dxa"/>
          </w:tcPr>
          <w:p w:rsidR="004B1148" w:rsidRPr="00590E43" w:rsidRDefault="004B1148" w:rsidP="002E03CB">
            <w:pPr>
              <w:widowControl/>
              <w:wordWrap/>
              <w:rPr>
                <w:rFonts w:ascii="Calibri" w:hAnsi="Calibri" w:cs="Calibri"/>
                <w:sz w:val="22"/>
              </w:rPr>
            </w:pPr>
            <w:r>
              <w:rPr>
                <w:rFonts w:ascii="Calibri" w:hAnsi="Calibri"/>
                <w:sz w:val="22"/>
                <w:szCs w:val="22"/>
              </w:rPr>
              <w:t>if the overlapped ones are all reported then it is needed to know. However, as only WB CSI are reported, only reporting the latest triggered CSI should be sufficient.</w:t>
            </w:r>
          </w:p>
        </w:tc>
      </w:tr>
      <w:tr w:rsidR="004B1148" w:rsidRPr="00590E43" w:rsidTr="002E03CB">
        <w:tc>
          <w:tcPr>
            <w:tcW w:w="1413" w:type="dxa"/>
          </w:tcPr>
          <w:p w:rsidR="004B1148" w:rsidRPr="00EB387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OPPO</w:t>
            </w:r>
          </w:p>
        </w:tc>
        <w:tc>
          <w:tcPr>
            <w:tcW w:w="7603" w:type="dxa"/>
          </w:tcPr>
          <w:p w:rsidR="004B1148" w:rsidRPr="00EB387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N</w:t>
            </w:r>
            <w:r>
              <w:rPr>
                <w:rFonts w:ascii="Calibri" w:eastAsia="SimSun" w:hAnsi="Calibri" w:cs="Calibri" w:hint="eastAsia"/>
                <w:sz w:val="22"/>
                <w:lang w:eastAsia="zh-CN"/>
              </w:rPr>
              <w:t xml:space="preserve">ot </w:t>
            </w:r>
            <w:r>
              <w:rPr>
                <w:rFonts w:ascii="Calibri" w:eastAsia="SimSun" w:hAnsi="Calibri" w:cs="Calibri"/>
                <w:sz w:val="22"/>
                <w:lang w:eastAsia="zh-CN"/>
              </w:rPr>
              <w:t xml:space="preserve">needed </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Lenovo&amp;MM</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Not needed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hint="eastAsia"/>
                <w:sz w:val="22"/>
              </w:rPr>
              <w:t>LG</w:t>
            </w:r>
          </w:p>
        </w:tc>
        <w:tc>
          <w:tcPr>
            <w:tcW w:w="7603" w:type="dxa"/>
          </w:tcPr>
          <w:p w:rsidR="004B1148" w:rsidRDefault="004B1148" w:rsidP="002E03CB">
            <w:pPr>
              <w:widowControl/>
              <w:rPr>
                <w:rFonts w:ascii="Calibri" w:hAnsi="Calibri" w:cs="Calibri"/>
                <w:sz w:val="22"/>
              </w:rPr>
            </w:pPr>
            <w:r>
              <w:rPr>
                <w:rFonts w:ascii="Calibri" w:hAnsi="Calibri" w:cs="Calibri" w:hint="eastAsia"/>
                <w:sz w:val="22"/>
              </w:rPr>
              <w:t xml:space="preserve">Yes. In our view, different CSI reporting would be associated with different narrowband. </w:t>
            </w:r>
            <w:r>
              <w:rPr>
                <w:rFonts w:ascii="Calibri" w:hAnsi="Calibri" w:cs="Calibri"/>
                <w:sz w:val="22"/>
              </w:rPr>
              <w:t xml:space="preserve">Furthermore, the transmit power of CSI-RS would be different slot-by-slot. In this case, the TX UE needs to know which CSI triggering is associated with the received CSI reporting. For instance, the CSI reporting can include the slot offset with respect to the slot containing CSI reporting to indicate the associated CSI reference slot. </w:t>
            </w:r>
          </w:p>
          <w:p w:rsidR="004B1148" w:rsidRPr="00590E43" w:rsidRDefault="004B1148" w:rsidP="002E03CB">
            <w:pPr>
              <w:widowControl/>
              <w:wordWrap/>
              <w:rPr>
                <w:rFonts w:ascii="Calibri" w:hAnsi="Calibri" w:cs="Calibri"/>
                <w:sz w:val="22"/>
              </w:rPr>
            </w:pPr>
            <w:r>
              <w:rPr>
                <w:rFonts w:ascii="Calibri" w:hAnsi="Calibri" w:cs="Calibri"/>
                <w:sz w:val="22"/>
              </w:rPr>
              <w:t xml:space="preserve">Since the octet for the sidelink CSI reporting MAC CE uses 5 bits, the remaining 3 bits can be used to indicate the slot offset. </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590E43" w:rsidRDefault="004B1148" w:rsidP="002E03CB">
            <w:pPr>
              <w:widowControl/>
              <w:wordWrap/>
              <w:rPr>
                <w:rFonts w:ascii="Calibri" w:hAnsi="Calibri" w:cs="Calibri"/>
                <w:sz w:val="22"/>
              </w:rPr>
            </w:pPr>
            <w:r>
              <w:rPr>
                <w:rFonts w:ascii="Calibri" w:eastAsia="MS Mincho" w:hAnsi="Calibri" w:cs="Calibri" w:hint="eastAsia"/>
                <w:sz w:val="22"/>
                <w:lang w:eastAsia="ja-JP"/>
              </w:rPr>
              <w:t>Not needed as the majority can be the latest CSI trigger.</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Qualcomm</w:t>
            </w:r>
          </w:p>
        </w:tc>
        <w:tc>
          <w:tcPr>
            <w:tcW w:w="7603" w:type="dxa"/>
          </w:tcPr>
          <w:p w:rsidR="004B1148" w:rsidRPr="00BE57B5" w:rsidRDefault="004B1148" w:rsidP="002E03CB">
            <w:pPr>
              <w:widowControl/>
              <w:wordWrap/>
              <w:rPr>
                <w:rFonts w:ascii="Calibri" w:hAnsi="Calibri" w:cs="Calibri"/>
                <w:sz w:val="22"/>
              </w:rPr>
            </w:pPr>
            <w:r>
              <w:rPr>
                <w:rFonts w:ascii="Calibri" w:hAnsi="Calibri" w:cs="Calibri"/>
                <w:sz w:val="22"/>
              </w:rPr>
              <w:t xml:space="preserve">Yes. </w:t>
            </w:r>
            <w:r w:rsidRPr="00BE57B5">
              <w:rPr>
                <w:rFonts w:ascii="Calibri" w:hAnsi="Calibri" w:cs="Calibri"/>
                <w:sz w:val="22"/>
              </w:rPr>
              <w:t>There are cases where it’s still beneficial, including when no explicit reporting bound is defined.</w:t>
            </w:r>
            <w:r>
              <w:rPr>
                <w:rFonts w:ascii="Calibri" w:hAnsi="Calibri" w:cs="Calibri"/>
                <w:sz w:val="22"/>
              </w:rPr>
              <w:t xml:space="preserve"> </w:t>
            </w:r>
            <w:r w:rsidRPr="001429C9">
              <w:rPr>
                <w:rFonts w:ascii="Calibri" w:hAnsi="Calibri" w:cs="Calibri"/>
                <w:sz w:val="22"/>
              </w:rPr>
              <w:t>We need an association between the triggering CSI in and the CSI report for that purpose.</w:t>
            </w:r>
          </w:p>
          <w:p w:rsidR="004B1148" w:rsidRPr="00590E43" w:rsidRDefault="004B1148" w:rsidP="002E03CB">
            <w:pPr>
              <w:widowControl/>
              <w:wordWrap/>
              <w:rPr>
                <w:rFonts w:ascii="Calibri" w:hAnsi="Calibri" w:cs="Calibri"/>
                <w:sz w:val="22"/>
              </w:rPr>
            </w:pPr>
          </w:p>
        </w:tc>
      </w:tr>
      <w:tr w:rsidR="004B1148" w:rsidRPr="00590E43"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Yes, if overlapping of multiple CSI reporting window is supported. A CSI trigger index may be provided in both CSI triggering and CSI reporting.</w:t>
            </w:r>
          </w:p>
        </w:tc>
      </w:tr>
    </w:tbl>
    <w:p w:rsidR="004B1148" w:rsidRDefault="004B1148" w:rsidP="004B1148">
      <w:pPr>
        <w:widowControl/>
        <w:wordWrap/>
        <w:rPr>
          <w:rFonts w:ascii="Calibri" w:hAnsi="Calibri" w:cs="Calibri"/>
          <w:sz w:val="22"/>
        </w:rPr>
      </w:pPr>
    </w:p>
    <w:p w:rsidR="004B1148" w:rsidRPr="00A658A8" w:rsidRDefault="004B1148" w:rsidP="004B1148">
      <w:pPr>
        <w:widowControl/>
        <w:rPr>
          <w:rFonts w:ascii="Calibri" w:hAnsi="Calibri" w:cs="Calibri"/>
          <w:b/>
          <w:sz w:val="22"/>
        </w:rPr>
      </w:pPr>
      <w:r w:rsidRPr="00A658A8">
        <w:rPr>
          <w:rFonts w:ascii="Calibri" w:hAnsi="Calibri" w:cs="Calibri" w:hint="eastAsia"/>
          <w:b/>
          <w:sz w:val="22"/>
        </w:rPr>
        <w:t>Observation:</w:t>
      </w:r>
      <w:r w:rsidRPr="00A658A8">
        <w:rPr>
          <w:rFonts w:ascii="Calibri" w:hAnsi="Calibri" w:cs="Calibri"/>
          <w:b/>
          <w:sz w:val="22"/>
        </w:rPr>
        <w:t xml:space="preserve"> </w:t>
      </w:r>
    </w:p>
    <w:p w:rsidR="004B1148" w:rsidRPr="00A658A8" w:rsidRDefault="004B1148" w:rsidP="004B1148">
      <w:pPr>
        <w:widowControl/>
        <w:numPr>
          <w:ilvl w:val="0"/>
          <w:numId w:val="19"/>
        </w:numPr>
        <w:spacing w:line="264" w:lineRule="auto"/>
        <w:rPr>
          <w:rFonts w:ascii="Calibri" w:eastAsia="맑은 고딕" w:hAnsi="Calibri" w:cs="Calibri"/>
          <w:b/>
          <w:sz w:val="22"/>
          <w:szCs w:val="22"/>
        </w:rPr>
      </w:pPr>
      <w:r>
        <w:rPr>
          <w:rFonts w:ascii="Calibri" w:eastAsia="맑은 고딕" w:hAnsi="Calibri" w:cs="Calibri"/>
          <w:b/>
          <w:sz w:val="22"/>
          <w:szCs w:val="22"/>
        </w:rPr>
        <w:t>Three companies responded that some indication is needed for the association.</w:t>
      </w:r>
    </w:p>
    <w:p w:rsidR="004B1148" w:rsidRPr="00A658A8" w:rsidRDefault="004B1148" w:rsidP="004B1148">
      <w:pPr>
        <w:widowControl/>
        <w:wordWrap/>
        <w:rPr>
          <w:rFonts w:ascii="Calibri" w:hAnsi="Calibri" w:cs="Calibri"/>
          <w:sz w:val="22"/>
        </w:rPr>
      </w:pPr>
    </w:p>
    <w:p w:rsidR="004B1148" w:rsidRDefault="004B1148" w:rsidP="004B1148">
      <w:pPr>
        <w:rPr>
          <w:rFonts w:ascii="Calibri" w:eastAsia="맑은 고딕" w:hAnsi="Calibri" w:cs="Calibri"/>
          <w:sz w:val="22"/>
          <w:szCs w:val="22"/>
        </w:rPr>
      </w:pPr>
      <w:r>
        <w:rPr>
          <w:rFonts w:ascii="Calibri" w:eastAsia="맑은 고딕" w:hAnsi="Calibri" w:cs="Calibri"/>
          <w:sz w:val="22"/>
          <w:szCs w:val="22"/>
        </w:rPr>
        <w:t>===========================</w:t>
      </w:r>
      <w:r w:rsidRPr="00B61A86">
        <w:rPr>
          <w:rFonts w:ascii="Calibri" w:eastAsia="맑은 고딕" w:hAnsi="Calibri" w:cs="Calibri"/>
          <w:sz w:val="22"/>
          <w:szCs w:val="22"/>
        </w:rPr>
        <w:t>===&lt;Start of Initial Proposal&gt;===============================</w:t>
      </w:r>
    </w:p>
    <w:p w:rsidR="004B1148" w:rsidRPr="00810EDD" w:rsidRDefault="004B1148" w:rsidP="004B1148">
      <w:pPr>
        <w:widowControl/>
        <w:wordWrap/>
        <w:rPr>
          <w:rFonts w:ascii="Calibri" w:hAnsi="Calibri" w:cs="Calibri"/>
          <w:sz w:val="22"/>
        </w:rPr>
      </w:pPr>
    </w:p>
    <w:p w:rsidR="004B1148" w:rsidRDefault="004B1148" w:rsidP="004B1148">
      <w:pPr>
        <w:widowControl/>
        <w:wordWrap/>
        <w:autoSpaceDE/>
        <w:autoSpaceDN/>
        <w:spacing w:line="259" w:lineRule="auto"/>
        <w:rPr>
          <w:rFonts w:ascii="Calibri" w:hAnsi="Calibri" w:cs="Calibri"/>
          <w:b/>
          <w:sz w:val="22"/>
        </w:rPr>
      </w:pPr>
      <w:r>
        <w:rPr>
          <w:rFonts w:ascii="Calibri" w:hAnsi="Calibri" w:cs="Calibri"/>
          <w:b/>
          <w:sz w:val="22"/>
        </w:rPr>
        <w:t>Proposal 4-1</w:t>
      </w:r>
      <w:r w:rsidRPr="00957F47">
        <w:rPr>
          <w:rFonts w:ascii="Calibri" w:hAnsi="Calibri" w:cs="Calibri" w:hint="eastAsia"/>
          <w:b/>
          <w:sz w:val="22"/>
        </w:rPr>
        <w:t>:</w:t>
      </w:r>
      <w:r>
        <w:rPr>
          <w:rFonts w:ascii="Calibri" w:hAnsi="Calibri" w:cs="Calibri"/>
          <w:b/>
          <w:sz w:val="22"/>
        </w:rPr>
        <w:t xml:space="preserve"> </w:t>
      </w:r>
    </w:p>
    <w:p w:rsidR="004B1148" w:rsidRDefault="004B1148" w:rsidP="004B1148">
      <w:pPr>
        <w:pStyle w:val="af4"/>
        <w:widowControl/>
        <w:numPr>
          <w:ilvl w:val="0"/>
          <w:numId w:val="12"/>
        </w:numPr>
        <w:wordWrap/>
        <w:spacing w:before="0" w:after="0"/>
        <w:ind w:leftChars="0"/>
        <w:rPr>
          <w:rFonts w:ascii="Calibri" w:eastAsia="바탕" w:hAnsi="Calibri" w:cs="Calibri"/>
          <w:b/>
          <w:sz w:val="22"/>
          <w:szCs w:val="24"/>
        </w:rPr>
      </w:pPr>
      <w:r w:rsidRPr="00F95067">
        <w:rPr>
          <w:rFonts w:ascii="Calibri" w:eastAsia="바탕" w:hAnsi="Calibri" w:cs="Calibri"/>
          <w:b/>
          <w:sz w:val="22"/>
          <w:szCs w:val="24"/>
        </w:rPr>
        <w:t>The specification allows a UE to send multiple CSI triggers with overlapping CSI report windows in a given unicast session. No specification work is expected to handle this case.</w:t>
      </w:r>
    </w:p>
    <w:p w:rsidR="004B1148" w:rsidRPr="00F95067" w:rsidRDefault="004B1148" w:rsidP="004B1148">
      <w:pPr>
        <w:pStyle w:val="af4"/>
        <w:widowControl/>
        <w:numPr>
          <w:ilvl w:val="0"/>
          <w:numId w:val="12"/>
        </w:numPr>
        <w:wordWrap/>
        <w:spacing w:before="0" w:after="0"/>
        <w:ind w:leftChars="0"/>
        <w:rPr>
          <w:rFonts w:ascii="Calibri" w:eastAsia="바탕" w:hAnsi="Calibri" w:cs="Calibri"/>
          <w:b/>
          <w:sz w:val="22"/>
          <w:szCs w:val="24"/>
        </w:rPr>
      </w:pPr>
      <w:r w:rsidRPr="00F95067">
        <w:rPr>
          <w:rFonts w:ascii="Calibri" w:eastAsia="바탕" w:hAnsi="Calibri" w:cs="Calibri"/>
          <w:b/>
          <w:sz w:val="22"/>
          <w:szCs w:val="24"/>
        </w:rPr>
        <w:t>A UE sends SL CSI reporting for each received CSI trigger.</w:t>
      </w:r>
    </w:p>
    <w:p w:rsidR="004B1148" w:rsidRPr="0002730A" w:rsidRDefault="004B1148" w:rsidP="004B1148">
      <w:pPr>
        <w:widowControl/>
        <w:wordWrap/>
        <w:autoSpaceDE/>
        <w:autoSpaceDN/>
        <w:spacing w:line="259" w:lineRule="auto"/>
        <w:rPr>
          <w:rFonts w:ascii="Calibri" w:eastAsia="PMingLiU" w:hAnsi="Calibri" w:cs="Calibri"/>
          <w:sz w:val="22"/>
          <w:lang w:eastAsia="zh-TW"/>
        </w:rPr>
      </w:pPr>
      <w:r w:rsidRPr="0002730A">
        <w:rPr>
          <w:rFonts w:ascii="Calibri" w:eastAsia="PMingLiU" w:hAnsi="Calibri" w:cs="Calibri" w:hint="eastAsia"/>
          <w:sz w:val="22"/>
          <w:lang w:eastAsia="zh-TW"/>
        </w:rPr>
        <w:t>// F</w:t>
      </w:r>
      <w:r w:rsidRPr="0002730A">
        <w:rPr>
          <w:rFonts w:ascii="Calibri" w:eastAsia="PMingLiU" w:hAnsi="Calibri" w:cs="Calibri"/>
          <w:sz w:val="22"/>
          <w:lang w:eastAsia="zh-TW"/>
        </w:rPr>
        <w:t>L’s note</w:t>
      </w:r>
    </w:p>
    <w:p w:rsidR="004B1148" w:rsidRDefault="004B1148" w:rsidP="004B1148">
      <w:pPr>
        <w:widowControl/>
        <w:numPr>
          <w:ilvl w:val="0"/>
          <w:numId w:val="19"/>
        </w:numPr>
        <w:wordWrap/>
        <w:spacing w:line="264" w:lineRule="auto"/>
        <w:rPr>
          <w:rFonts w:ascii="Calibri" w:eastAsiaTheme="minorEastAsia" w:hAnsi="Calibri" w:cs="Calibri"/>
          <w:sz w:val="22"/>
          <w:szCs w:val="22"/>
        </w:rPr>
      </w:pPr>
      <w:r>
        <w:rPr>
          <w:rFonts w:ascii="Calibri" w:eastAsiaTheme="minorEastAsia" w:hAnsi="Calibri" w:cs="Calibri"/>
          <w:sz w:val="22"/>
          <w:szCs w:val="22"/>
        </w:rPr>
        <w:t>This proposal is based on the view that CSI reporting window overlap is not supported and no specification work is needed to allow the overlap.</w:t>
      </w:r>
    </w:p>
    <w:p w:rsidR="004B1148" w:rsidRPr="0002730A" w:rsidRDefault="004B1148" w:rsidP="004B1148">
      <w:pPr>
        <w:pStyle w:val="af4"/>
        <w:widowControl/>
        <w:numPr>
          <w:ilvl w:val="0"/>
          <w:numId w:val="19"/>
        </w:numPr>
        <w:wordWrap/>
        <w:ind w:leftChars="0"/>
        <w:rPr>
          <w:rFonts w:ascii="Calibri" w:eastAsiaTheme="minorEastAsia" w:hAnsi="Calibri" w:cs="Calibri"/>
          <w:sz w:val="22"/>
        </w:rPr>
      </w:pPr>
      <w:r w:rsidRPr="00F95067">
        <w:rPr>
          <w:rFonts w:ascii="Calibri" w:eastAsiaTheme="minorEastAsia" w:hAnsi="Calibri" w:cs="Calibri"/>
          <w:sz w:val="22"/>
        </w:rPr>
        <w:t xml:space="preserve">If </w:t>
      </w:r>
      <w:r>
        <w:rPr>
          <w:rFonts w:ascii="Calibri" w:eastAsiaTheme="minorEastAsia" w:hAnsi="Calibri" w:cs="Calibri"/>
          <w:sz w:val="22"/>
        </w:rPr>
        <w:t xml:space="preserve">the first bullet </w:t>
      </w:r>
      <w:r w:rsidRPr="00F95067">
        <w:rPr>
          <w:rFonts w:ascii="Calibri" w:eastAsiaTheme="minorEastAsia" w:hAnsi="Calibri" w:cs="Calibri"/>
          <w:sz w:val="22"/>
        </w:rPr>
        <w:t>is agreed, I assume that RAN1 will not consider solutions such as multiplexing reports corresponding to different CSI triggers and canceling a report when a new trigger is received. This leads to the conclusion that there is always one CSI report for one received CSI trigger.</w:t>
      </w:r>
    </w:p>
    <w:tbl>
      <w:tblPr>
        <w:tblStyle w:val="210"/>
        <w:tblW w:w="0" w:type="auto"/>
        <w:tblLook w:val="04A0" w:firstRow="1" w:lastRow="0" w:firstColumn="1" w:lastColumn="0" w:noHBand="0" w:noVBand="1"/>
      </w:tblPr>
      <w:tblGrid>
        <w:gridCol w:w="1413"/>
        <w:gridCol w:w="7603"/>
      </w:tblGrid>
      <w:tr w:rsidR="004B1148" w:rsidRPr="0002730A" w:rsidTr="002E03CB">
        <w:tc>
          <w:tcPr>
            <w:tcW w:w="1413" w:type="dxa"/>
          </w:tcPr>
          <w:p w:rsidR="004B1148" w:rsidRPr="0002730A" w:rsidRDefault="004B1148" w:rsidP="002E03CB">
            <w:pPr>
              <w:widowControl/>
              <w:rPr>
                <w:rFonts w:ascii="Calibri" w:hAnsi="Calibri" w:cs="Calibri"/>
                <w:sz w:val="22"/>
              </w:rPr>
            </w:pPr>
            <w:r w:rsidRPr="0002730A">
              <w:rPr>
                <w:rFonts w:ascii="Calibri" w:hAnsi="Calibri" w:cs="Calibri" w:hint="eastAsia"/>
                <w:sz w:val="22"/>
              </w:rPr>
              <w:lastRenderedPageBreak/>
              <w:t>Company</w:t>
            </w:r>
          </w:p>
        </w:tc>
        <w:tc>
          <w:tcPr>
            <w:tcW w:w="7603" w:type="dxa"/>
          </w:tcPr>
          <w:p w:rsidR="004B1148" w:rsidRPr="0002730A" w:rsidRDefault="004B1148" w:rsidP="002E03CB">
            <w:pPr>
              <w:widowControl/>
              <w:rPr>
                <w:rFonts w:ascii="Calibri" w:hAnsi="Calibri" w:cs="Calibri"/>
                <w:sz w:val="22"/>
              </w:rPr>
            </w:pPr>
            <w:r w:rsidRPr="0002730A">
              <w:rPr>
                <w:rFonts w:ascii="Calibri" w:hAnsi="Calibri" w:cs="Calibri" w:hint="eastAsia"/>
                <w:sz w:val="22"/>
              </w:rPr>
              <w:t>Comments</w:t>
            </w:r>
          </w:p>
        </w:tc>
      </w:tr>
      <w:tr w:rsidR="004B1148" w:rsidRPr="0002730A" w:rsidTr="002E03CB">
        <w:tc>
          <w:tcPr>
            <w:tcW w:w="1413" w:type="dxa"/>
          </w:tcPr>
          <w:p w:rsidR="004B1148" w:rsidRPr="0002730A" w:rsidRDefault="004B1148" w:rsidP="002E03CB">
            <w:pPr>
              <w:widowControl/>
              <w:rPr>
                <w:rFonts w:ascii="Calibri" w:hAnsi="Calibri" w:cs="Calibri"/>
                <w:sz w:val="22"/>
              </w:rPr>
            </w:pPr>
            <w:r>
              <w:rPr>
                <w:rFonts w:ascii="Calibri" w:hAnsi="Calibri" w:cs="Calibri"/>
                <w:sz w:val="22"/>
              </w:rPr>
              <w:t>NTT DOCOMO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Not support.</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For HARQ FB-based retransmission, the proposal is OK since </w:t>
            </w:r>
            <w:r>
              <w:rPr>
                <w:rFonts w:ascii="Calibri" w:eastAsia="MS Mincho" w:hAnsi="Calibri" w:cs="Calibri"/>
                <w:sz w:val="22"/>
                <w:lang w:eastAsia="ja-JP"/>
              </w:rPr>
              <w:t>UE can wait HARQ FB to know whether the trigger was successful or not.</w:t>
            </w: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But for blind retransmission, a UE would trigger SL CSI report in each TX. If CSI report corresponding to each trigger is transmitted, it leads to more collisions of TX. It is undesirable.</w:t>
            </w:r>
          </w:p>
          <w:p w:rsidR="004B1148" w:rsidRPr="0002730A"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If CSI report can be triggered with HARQ FB = enabled, we are OK to support the proposal.</w:t>
            </w:r>
          </w:p>
        </w:tc>
      </w:tr>
      <w:tr w:rsidR="004B1148" w:rsidRPr="0002730A" w:rsidTr="002E03CB">
        <w:tc>
          <w:tcPr>
            <w:tcW w:w="1413" w:type="dxa"/>
          </w:tcPr>
          <w:p w:rsidR="004B1148" w:rsidRPr="0002730A" w:rsidRDefault="004B1148" w:rsidP="002E03CB">
            <w:pPr>
              <w:widowControl/>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rPr>
                <w:rFonts w:ascii="Calibri" w:hAnsi="Calibri" w:cs="Calibri"/>
                <w:sz w:val="22"/>
              </w:rPr>
            </w:pPr>
            <w:r>
              <w:rPr>
                <w:rFonts w:ascii="Calibri" w:hAnsi="Calibri" w:cs="Calibri"/>
                <w:sz w:val="22"/>
              </w:rPr>
              <w:t xml:space="preserve">Disagree. </w:t>
            </w:r>
          </w:p>
          <w:p w:rsidR="004B1148" w:rsidRDefault="004B1148" w:rsidP="002E03CB">
            <w:pPr>
              <w:widowControl/>
              <w:rPr>
                <w:rFonts w:ascii="Calibri" w:hAnsi="Calibri" w:cs="Calibri"/>
                <w:sz w:val="22"/>
              </w:rPr>
            </w:pPr>
            <w:r>
              <w:rPr>
                <w:rFonts w:ascii="Calibri" w:hAnsi="Calibri" w:cs="Calibri"/>
                <w:sz w:val="22"/>
              </w:rPr>
              <w:t>The proposal seems to handle the multiple CSI triggers interesting way. Based on the proposal, if my understanding is correct, the association between CSI trigger and CSI reporting is supported implicit manner with a time order (e.g., the first triggered CSI will be reported first and the second triggered CSI will be reported later). But, this doesn’t address the ambiguity issues since a Rx UE may miss the first CSI trigger and the reported CSI based on the second CSI trigger may be considered as the first CSI trigger at a Tx UE. Not sure it works without explicit association information.</w:t>
            </w:r>
          </w:p>
          <w:p w:rsidR="004B1148" w:rsidRPr="0002730A" w:rsidRDefault="004B1148" w:rsidP="002E03CB">
            <w:pPr>
              <w:widowControl/>
              <w:rPr>
                <w:rFonts w:ascii="Calibri" w:hAnsi="Calibri" w:cs="Calibri"/>
                <w:sz w:val="22"/>
              </w:rPr>
            </w:pPr>
            <w:r>
              <w:rPr>
                <w:rFonts w:ascii="Calibri" w:hAnsi="Calibri" w:cs="Calibri"/>
                <w:sz w:val="22"/>
              </w:rPr>
              <w:t>If we don’t want to support multiplexing of multiple CSI triggers, at least some explicit indication of CSI trigger should be supported even though each CSI trigger is reported in different time. If we don’t want to handle multiple CSI triggers with overlapping reporting window, we should restrict Tx UE behavior not to trigger CSI with overlapping reporting window.</w:t>
            </w:r>
          </w:p>
        </w:tc>
      </w:tr>
      <w:tr w:rsidR="004B1148" w:rsidRPr="0002730A" w:rsidTr="002E03CB">
        <w:tc>
          <w:tcPr>
            <w:tcW w:w="1413" w:type="dxa"/>
          </w:tcPr>
          <w:p w:rsidR="004B1148" w:rsidRPr="0002730A" w:rsidRDefault="004B1148" w:rsidP="002E03CB">
            <w:pPr>
              <w:widowControl/>
              <w:rPr>
                <w:rFonts w:ascii="Calibri" w:hAnsi="Calibri" w:cs="Calibri"/>
                <w:sz w:val="22"/>
              </w:rPr>
            </w:pPr>
            <w:r>
              <w:rPr>
                <w:rFonts w:ascii="Calibri" w:hAnsi="Calibri" w:cs="Calibri"/>
                <w:sz w:val="22"/>
              </w:rPr>
              <w:t>Ericsson</w:t>
            </w:r>
          </w:p>
        </w:tc>
        <w:tc>
          <w:tcPr>
            <w:tcW w:w="7603" w:type="dxa"/>
          </w:tcPr>
          <w:p w:rsidR="004B1148" w:rsidRPr="0002730A" w:rsidRDefault="004B1148" w:rsidP="002E03CB">
            <w:pPr>
              <w:widowControl/>
              <w:rPr>
                <w:rFonts w:ascii="Calibri" w:hAnsi="Calibri" w:cs="Calibri"/>
                <w:sz w:val="22"/>
              </w:rPr>
            </w:pPr>
            <w:r w:rsidRPr="2E9A19C1">
              <w:rPr>
                <w:rFonts w:ascii="Calibri" w:eastAsia="MS Mincho" w:hAnsi="Calibri" w:cs="Calibri"/>
                <w:sz w:val="22"/>
                <w:szCs w:val="22"/>
                <w:lang w:eastAsia="ja-JP"/>
              </w:rPr>
              <w:t>Ok.</w:t>
            </w:r>
          </w:p>
        </w:tc>
      </w:tr>
      <w:tr w:rsidR="004B1148" w:rsidRPr="0002730A" w:rsidTr="002E03CB">
        <w:tc>
          <w:tcPr>
            <w:tcW w:w="1413" w:type="dxa"/>
          </w:tcPr>
          <w:p w:rsidR="004B1148" w:rsidRPr="009D0BB4" w:rsidRDefault="004B1148" w:rsidP="002E03CB">
            <w:pPr>
              <w:widowControl/>
              <w:wordWrap/>
              <w:rPr>
                <w:rFonts w:ascii="Calibri" w:eastAsia="MS Mincho" w:hAnsi="Calibri" w:cs="Calibri"/>
                <w:sz w:val="22"/>
                <w:lang w:eastAsia="ja-JP"/>
              </w:rPr>
            </w:pPr>
            <w:r w:rsidRPr="009D0BB4">
              <w:rPr>
                <w:rFonts w:ascii="Calibri" w:eastAsia="MS Mincho" w:hAnsi="Calibri" w:cs="Calibri"/>
                <w:sz w:val="22"/>
                <w:lang w:eastAsia="ja-JP"/>
              </w:rPr>
              <w:t>Huawei, HiSilicon</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We do not agree. If there are multiple triggers to a window, spec work is needed. The proposal is not whole. Otherwise the TX UE does not know to which trigger a report corresponds, and/or the reports must somehow be combined or selected or etc. before transmission.</w:t>
            </w:r>
          </w:p>
          <w:p w:rsidR="004B1148" w:rsidRDefault="004B1148" w:rsidP="002E03CB">
            <w:pPr>
              <w:widowControl/>
              <w:wordWrap/>
              <w:rPr>
                <w:rFonts w:ascii="Calibri" w:eastAsia="MS Mincho" w:hAnsi="Calibri" w:cs="Calibri"/>
                <w:sz w:val="22"/>
                <w:lang w:eastAsia="ja-JP"/>
              </w:rPr>
            </w:pPr>
          </w:p>
          <w:p w:rsidR="004B1148" w:rsidRPr="009D0BB4"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A one-to-one mapping can be specified easily: by stating that either the CSI report must be received, or the latency bound of the CSI report must expire, before TX UE can send another CSI trigger.</w:t>
            </w:r>
          </w:p>
        </w:tc>
      </w:tr>
      <w:tr w:rsidR="004B1148" w:rsidRPr="0002730A" w:rsidTr="002E03CB">
        <w:tc>
          <w:tcPr>
            <w:tcW w:w="1413" w:type="dxa"/>
          </w:tcPr>
          <w:p w:rsidR="004B1148" w:rsidRPr="0002730A" w:rsidRDefault="004B1148" w:rsidP="002E03CB">
            <w:pPr>
              <w:widowControl/>
              <w:rPr>
                <w:rFonts w:ascii="Calibri" w:eastAsia="SimSun" w:hAnsi="Calibri" w:cs="Calibri"/>
                <w:sz w:val="22"/>
                <w:lang w:eastAsia="zh-CN"/>
              </w:rPr>
            </w:pPr>
            <w:r>
              <w:rPr>
                <w:rFonts w:ascii="Calibri" w:eastAsia="SimSun" w:hAnsi="Calibri" w:cs="Calibri"/>
                <w:sz w:val="22"/>
                <w:lang w:eastAsia="zh-CN"/>
              </w:rPr>
              <w:t>Intel</w:t>
            </w:r>
          </w:p>
        </w:tc>
        <w:tc>
          <w:tcPr>
            <w:tcW w:w="760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Although this is sub-optimal, but it is OK in this stage. We understand the current proposal implies that a UE should deal with the ambiguity on its own. If the UE does not want the uncertainty, it can wait for the expiration of the latency bound before another CSI request.</w:t>
            </w:r>
          </w:p>
          <w:p w:rsidR="004B1148" w:rsidRPr="0002730A" w:rsidRDefault="004B1148" w:rsidP="002E03CB">
            <w:pPr>
              <w:widowControl/>
              <w:rPr>
                <w:rFonts w:ascii="Calibri" w:eastAsia="SimSun" w:hAnsi="Calibri" w:cs="Calibri"/>
                <w:sz w:val="22"/>
                <w:lang w:eastAsia="zh-CN"/>
              </w:rPr>
            </w:pPr>
            <w:r>
              <w:rPr>
                <w:rFonts w:ascii="Calibri" w:eastAsia="SimSun" w:hAnsi="Calibri" w:cs="Calibri"/>
                <w:sz w:val="22"/>
                <w:lang w:eastAsia="zh-CN"/>
              </w:rPr>
              <w:t>We are also open to more explicit handling.</w:t>
            </w:r>
          </w:p>
        </w:tc>
      </w:tr>
      <w:tr w:rsidR="004B1148" w:rsidRPr="0002730A" w:rsidTr="002E03CB">
        <w:tc>
          <w:tcPr>
            <w:tcW w:w="1413" w:type="dxa"/>
          </w:tcPr>
          <w:p w:rsidR="004B1148" w:rsidRPr="0002730A" w:rsidRDefault="004B1148" w:rsidP="002E03CB">
            <w:pPr>
              <w:widowControl/>
              <w:rPr>
                <w:rFonts w:ascii="Calibri" w:hAnsi="Calibri" w:cs="Calibri"/>
                <w:sz w:val="22"/>
              </w:rPr>
            </w:pPr>
            <w:r>
              <w:rPr>
                <w:rFonts w:ascii="Calibri" w:hAnsi="Calibri" w:cs="Calibri" w:hint="eastAsia"/>
                <w:sz w:val="22"/>
              </w:rPr>
              <w:t>S</w:t>
            </w:r>
            <w:r>
              <w:rPr>
                <w:rFonts w:ascii="Calibri" w:hAnsi="Calibri" w:cs="Calibri"/>
                <w:sz w:val="22"/>
              </w:rPr>
              <w:t>amsung</w:t>
            </w:r>
          </w:p>
        </w:tc>
        <w:tc>
          <w:tcPr>
            <w:tcW w:w="7603" w:type="dxa"/>
          </w:tcPr>
          <w:p w:rsidR="004B1148" w:rsidRDefault="004B1148" w:rsidP="002E03CB">
            <w:pPr>
              <w:widowControl/>
              <w:rPr>
                <w:rFonts w:ascii="Calibri" w:hAnsi="Calibri" w:cs="Calibri"/>
                <w:sz w:val="22"/>
              </w:rPr>
            </w:pPr>
            <w:r>
              <w:rPr>
                <w:rFonts w:ascii="Calibri" w:hAnsi="Calibri" w:cs="Calibri"/>
                <w:sz w:val="22"/>
              </w:rPr>
              <w:t>We now agree that some UE behavior should be discussed and specified to address the ambiguity on multiple CSI triggers. If the purpose of multiple CSI triggers is to get more CSI information, such CSI enhancement can be discussed in the feature releases. Originally, Rel-16 sidelink CSI-RS and CSI reporting has very limited functions and this was a result of compromise to introduce sidelink CSI feature. We agree that current proposal still has ambiguity issues as pointed out from Interdigital.  Also, there are still many companies who do not want to trigger multiple CSI with overlapping reporting window. So, in order to resolve this issue, we suggest the following proposal:</w:t>
            </w:r>
          </w:p>
          <w:p w:rsidR="004B1148" w:rsidRPr="00972A49" w:rsidRDefault="004B1148" w:rsidP="002E03CB">
            <w:pPr>
              <w:widowControl/>
              <w:wordWrap/>
              <w:autoSpaceDE/>
              <w:autoSpaceDN/>
              <w:spacing w:line="259" w:lineRule="auto"/>
              <w:rPr>
                <w:rFonts w:ascii="Calibri" w:hAnsi="Calibri" w:cs="Calibri"/>
                <w:b/>
                <w:sz w:val="22"/>
              </w:rPr>
            </w:pPr>
            <w:r>
              <w:rPr>
                <w:rFonts w:ascii="Calibri" w:hAnsi="Calibri" w:cs="Calibri"/>
                <w:b/>
                <w:sz w:val="22"/>
              </w:rPr>
              <w:t>Proposal 4-1</w:t>
            </w:r>
            <w:r w:rsidRPr="00957F47">
              <w:rPr>
                <w:rFonts w:ascii="Calibri" w:hAnsi="Calibri" w:cs="Calibri" w:hint="eastAsia"/>
                <w:b/>
                <w:sz w:val="22"/>
              </w:rPr>
              <w:t>:</w:t>
            </w:r>
            <w:r>
              <w:rPr>
                <w:rFonts w:ascii="Calibri" w:hAnsi="Calibri" w:cs="Calibri"/>
                <w:b/>
                <w:sz w:val="22"/>
              </w:rPr>
              <w:t xml:space="preserve"> </w:t>
            </w:r>
          </w:p>
          <w:p w:rsidR="004B1148" w:rsidRPr="0002730A" w:rsidRDefault="004B1148" w:rsidP="002E03CB">
            <w:pPr>
              <w:widowControl/>
              <w:rPr>
                <w:rFonts w:ascii="Calibri" w:hAnsi="Calibri" w:cs="Calibri"/>
                <w:sz w:val="22"/>
              </w:rPr>
            </w:pPr>
            <w:r>
              <w:rPr>
                <w:rFonts w:ascii="Calibri" w:hAnsi="Calibri" w:cs="Calibri"/>
                <w:sz w:val="22"/>
              </w:rPr>
              <w:t xml:space="preserve"> </w:t>
            </w:r>
            <w:r w:rsidRPr="00F95067">
              <w:rPr>
                <w:rFonts w:ascii="Calibri" w:hAnsi="Calibri" w:cs="Calibri"/>
                <w:b/>
                <w:sz w:val="22"/>
              </w:rPr>
              <w:t xml:space="preserve">The specification </w:t>
            </w:r>
            <w:r>
              <w:rPr>
                <w:rFonts w:ascii="Calibri" w:hAnsi="Calibri" w:cs="Calibri"/>
                <w:b/>
                <w:sz w:val="22"/>
              </w:rPr>
              <w:t xml:space="preserve">does not </w:t>
            </w:r>
            <w:r w:rsidRPr="00F95067">
              <w:rPr>
                <w:rFonts w:ascii="Calibri" w:hAnsi="Calibri" w:cs="Calibri"/>
                <w:b/>
                <w:sz w:val="22"/>
              </w:rPr>
              <w:t>allow a UE to send multiple CSI triggers with overlapping CSI report windows in a given unicast session</w:t>
            </w:r>
          </w:p>
        </w:tc>
      </w:tr>
      <w:tr w:rsidR="004B1148" w:rsidRPr="0002730A" w:rsidTr="002E03CB">
        <w:tc>
          <w:tcPr>
            <w:tcW w:w="1413" w:type="dxa"/>
          </w:tcPr>
          <w:p w:rsidR="004B1148" w:rsidRPr="00AF6ABD"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AF6ABD" w:rsidRDefault="004B1148" w:rsidP="002E03CB">
            <w:pPr>
              <w:widowControl/>
              <w:rPr>
                <w:rFonts w:ascii="Calibri" w:eastAsia="SimSun" w:hAnsi="Calibri" w:cs="Calibri"/>
                <w:sz w:val="22"/>
                <w:lang w:eastAsia="zh-CN"/>
              </w:rPr>
            </w:pPr>
            <w:r>
              <w:rPr>
                <w:rFonts w:ascii="Calibri" w:eastAsia="SimSun" w:hAnsi="Calibri" w:cs="Calibri" w:hint="eastAsia"/>
                <w:sz w:val="22"/>
                <w:lang w:eastAsia="zh-CN"/>
              </w:rPr>
              <w:t xml:space="preserve">No, we think this issue </w:t>
            </w:r>
            <w:r>
              <w:rPr>
                <w:rFonts w:ascii="Calibri" w:eastAsia="SimSun" w:hAnsi="Calibri" w:cs="Calibri"/>
                <w:sz w:val="22"/>
                <w:lang w:eastAsia="zh-CN"/>
              </w:rPr>
              <w:t>should</w:t>
            </w:r>
            <w:r>
              <w:rPr>
                <w:rFonts w:ascii="Calibri" w:eastAsia="SimSun" w:hAnsi="Calibri" w:cs="Calibri" w:hint="eastAsia"/>
                <w:sz w:val="22"/>
                <w:lang w:eastAsia="zh-CN"/>
              </w:rPr>
              <w:t xml:space="preserve"> be addressed. </w:t>
            </w:r>
            <w:r>
              <w:rPr>
                <w:rFonts w:ascii="Calibri" w:eastAsia="SimSun" w:hAnsi="Calibri" w:cs="Calibri"/>
                <w:sz w:val="22"/>
                <w:lang w:eastAsia="zh-CN"/>
              </w:rPr>
              <w:t>O</w:t>
            </w:r>
            <w:r>
              <w:rPr>
                <w:rFonts w:ascii="Calibri" w:eastAsia="SimSun" w:hAnsi="Calibri" w:cs="Calibri" w:hint="eastAsia"/>
                <w:sz w:val="22"/>
                <w:lang w:eastAsia="zh-CN"/>
              </w:rPr>
              <w:t xml:space="preserve">therwise the ambiguous issue can not be solved. </w:t>
            </w:r>
          </w:p>
        </w:tc>
      </w:tr>
      <w:tr w:rsidR="004B1148" w:rsidRPr="0002730A" w:rsidTr="002E03CB">
        <w:tc>
          <w:tcPr>
            <w:tcW w:w="1413" w:type="dxa"/>
          </w:tcPr>
          <w:p w:rsidR="004B1148" w:rsidRPr="0002730A" w:rsidRDefault="004B1148" w:rsidP="002E03CB">
            <w:pPr>
              <w:widowControl/>
              <w:rPr>
                <w:rFonts w:ascii="Calibri" w:hAnsi="Calibri" w:cs="Calibri"/>
                <w:sz w:val="22"/>
              </w:rPr>
            </w:pPr>
            <w:r>
              <w:rPr>
                <w:rFonts w:ascii="Calibri" w:hAnsi="Calibri" w:cs="Calibri"/>
                <w:sz w:val="22"/>
              </w:rPr>
              <w:t>Lenovo&amp;MM</w:t>
            </w:r>
          </w:p>
        </w:tc>
        <w:tc>
          <w:tcPr>
            <w:tcW w:w="7603" w:type="dxa"/>
          </w:tcPr>
          <w:p w:rsidR="004B1148" w:rsidRPr="0002730A" w:rsidRDefault="004B1148" w:rsidP="002E03CB">
            <w:pPr>
              <w:widowControl/>
              <w:rPr>
                <w:rFonts w:ascii="Calibri" w:hAnsi="Calibri" w:cs="Calibri"/>
                <w:sz w:val="22"/>
              </w:rPr>
            </w:pPr>
            <w:r>
              <w:rPr>
                <w:rFonts w:ascii="Calibri" w:hAnsi="Calibri" w:cs="Calibri"/>
                <w:sz w:val="22"/>
              </w:rPr>
              <w:t>Agree</w:t>
            </w:r>
          </w:p>
        </w:tc>
      </w:tr>
      <w:tr w:rsidR="004B1148" w:rsidRPr="0002730A" w:rsidTr="002E03CB">
        <w:tc>
          <w:tcPr>
            <w:tcW w:w="1413" w:type="dxa"/>
          </w:tcPr>
          <w:p w:rsidR="004B1148" w:rsidRPr="009D014C" w:rsidRDefault="004B1148" w:rsidP="002E03CB">
            <w:pPr>
              <w:widowControl/>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9D014C" w:rsidRDefault="004B1148" w:rsidP="002E03CB">
            <w:pPr>
              <w:widowControl/>
              <w:rPr>
                <w:rFonts w:ascii="Calibri" w:eastAsia="MS Mincho" w:hAnsi="Calibri" w:cs="Calibri"/>
                <w:sz w:val="22"/>
                <w:lang w:eastAsia="ja-JP"/>
              </w:rPr>
            </w:pPr>
            <w:r>
              <w:rPr>
                <w:rFonts w:ascii="Calibri" w:eastAsia="MS Mincho" w:hAnsi="Calibri" w:cs="Calibri"/>
                <w:sz w:val="22"/>
                <w:lang w:eastAsia="ja-JP"/>
              </w:rPr>
              <w:t>We are OK with proposal.</w:t>
            </w:r>
          </w:p>
        </w:tc>
      </w:tr>
      <w:tr w:rsidR="004B1148" w:rsidRPr="0002730A" w:rsidTr="002E03CB">
        <w:tc>
          <w:tcPr>
            <w:tcW w:w="1413" w:type="dxa"/>
          </w:tcPr>
          <w:p w:rsidR="004B1148" w:rsidRDefault="004B1148" w:rsidP="002E03CB">
            <w:pPr>
              <w:widowControl/>
              <w:rPr>
                <w:rFonts w:ascii="Calibri" w:eastAsia="MS Mincho" w:hAnsi="Calibri" w:cs="Calibri"/>
                <w:sz w:val="22"/>
                <w:lang w:eastAsia="ja-JP"/>
              </w:rPr>
            </w:pPr>
            <w:r>
              <w:rPr>
                <w:rFonts w:ascii="Calibri" w:eastAsia="MS Mincho" w:hAnsi="Calibri" w:cs="Calibri"/>
                <w:sz w:val="22"/>
                <w:lang w:eastAsia="ja-JP"/>
              </w:rPr>
              <w:lastRenderedPageBreak/>
              <w:t>Qualcomm</w:t>
            </w:r>
          </w:p>
        </w:tc>
        <w:tc>
          <w:tcPr>
            <w:tcW w:w="7603" w:type="dxa"/>
          </w:tcPr>
          <w:p w:rsidR="004B1148" w:rsidRPr="00DB51D1" w:rsidRDefault="004B1148" w:rsidP="002E03CB">
            <w:pPr>
              <w:widowControl/>
              <w:wordWrap/>
              <w:autoSpaceDE/>
              <w:autoSpaceDN/>
              <w:jc w:val="left"/>
              <w:rPr>
                <w:rFonts w:ascii="Segoe UI" w:eastAsia="Times New Roman" w:hAnsi="Segoe UI" w:cs="Segoe UI"/>
                <w:kern w:val="0"/>
                <w:sz w:val="21"/>
                <w:szCs w:val="21"/>
                <w:lang w:eastAsia="en-US"/>
              </w:rPr>
            </w:pPr>
            <w:r w:rsidRPr="00DB51D1">
              <w:rPr>
                <w:rFonts w:ascii="Calibri" w:eastAsia="Times New Roman" w:hAnsi="Calibri" w:cs="Calibri"/>
                <w:kern w:val="0"/>
                <w:sz w:val="22"/>
                <w:szCs w:val="22"/>
                <w:shd w:val="clear" w:color="auto" w:fill="FCD116"/>
                <w:lang w:eastAsia="en-US"/>
              </w:rPr>
              <w:t xml:space="preserve">We disagree that no update to spec is necessary. </w:t>
            </w:r>
            <w:r w:rsidRPr="00DB51D1">
              <w:rPr>
                <w:rFonts w:ascii="Calibri" w:eastAsia="Times New Roman" w:hAnsi="Calibri" w:cs="Calibri"/>
                <w:kern w:val="0"/>
                <w:sz w:val="22"/>
                <w:szCs w:val="22"/>
                <w:lang w:eastAsia="en-US"/>
              </w:rPr>
              <w:t xml:space="preserve">If multiple CSI period is allowed, UE need to have a slot index to clearly associate with the triggering slot. There can be control decode failure on Rx side, which leads to confusion on Tx side. The CSI report size is small, and we will need to pad bits anyway, so adding slot index will provide the benefit at no cost. Given we can clearly associate CSI report with CSI trigger, we do not think second bullet is needed anymore. UE will report CSI for all CSI triggering. </w:t>
            </w:r>
            <w:r w:rsidRPr="00DB51D1">
              <w:rPr>
                <w:rFonts w:ascii="Calibri" w:eastAsia="Times New Roman" w:hAnsi="Calibri" w:cs="Calibri"/>
                <w:kern w:val="0"/>
                <w:sz w:val="22"/>
                <w:szCs w:val="22"/>
                <w:shd w:val="clear" w:color="auto" w:fill="EC8F45"/>
                <w:lang w:eastAsia="en-US"/>
              </w:rPr>
              <w:t>We're can accept multiple trigger if that's the majority view, but explicit association between the trigger and report would be needed.</w:t>
            </w:r>
          </w:p>
          <w:p w:rsidR="004B1148" w:rsidRDefault="004B1148" w:rsidP="002E03CB">
            <w:pPr>
              <w:widowControl/>
              <w:rPr>
                <w:rFonts w:ascii="Calibri" w:eastAsia="MS Mincho" w:hAnsi="Calibri" w:cs="Calibri"/>
                <w:sz w:val="22"/>
                <w:lang w:eastAsia="ja-JP"/>
              </w:rPr>
            </w:pPr>
          </w:p>
        </w:tc>
      </w:tr>
      <w:tr w:rsidR="004B1148" w:rsidRPr="0002730A" w:rsidTr="002E03CB">
        <w:tc>
          <w:tcPr>
            <w:tcW w:w="1413" w:type="dxa"/>
          </w:tcPr>
          <w:p w:rsidR="004B1148" w:rsidRDefault="004B1148" w:rsidP="002E03CB">
            <w:pPr>
              <w:widowControl/>
              <w:rPr>
                <w:rFonts w:ascii="Calibri" w:eastAsia="MS Mincho" w:hAnsi="Calibri" w:cs="Calibri"/>
                <w:sz w:val="22"/>
                <w:lang w:eastAsia="ja-JP"/>
              </w:rPr>
            </w:pPr>
            <w:r>
              <w:rPr>
                <w:rFonts w:ascii="Calibri" w:eastAsia="MS Mincho" w:hAnsi="Calibri" w:cs="Calibri"/>
                <w:sz w:val="22"/>
                <w:lang w:eastAsia="ja-JP"/>
              </w:rPr>
              <w:t>ZTE,Sanechips</w:t>
            </w:r>
          </w:p>
        </w:tc>
        <w:tc>
          <w:tcPr>
            <w:tcW w:w="7603" w:type="dxa"/>
          </w:tcPr>
          <w:p w:rsidR="004B1148" w:rsidRDefault="004B1148" w:rsidP="002E03CB">
            <w:pPr>
              <w:widowControl/>
              <w:rPr>
                <w:rFonts w:ascii="Calibri" w:eastAsia="MS Mincho" w:hAnsi="Calibri" w:cs="Calibri"/>
                <w:sz w:val="22"/>
                <w:lang w:eastAsia="ja-JP"/>
              </w:rPr>
            </w:pPr>
            <w:r>
              <w:rPr>
                <w:rFonts w:ascii="Calibri" w:eastAsia="MS Mincho" w:hAnsi="Calibri" w:cs="Calibri"/>
                <w:sz w:val="22"/>
                <w:lang w:eastAsia="ja-JP"/>
              </w:rPr>
              <w:t xml:space="preserve">The proposal seems to create certain issue but not willing to solve. We slightly prefer not to support overlapping window. </w:t>
            </w:r>
          </w:p>
        </w:tc>
      </w:tr>
      <w:tr w:rsidR="004B1148" w:rsidRPr="0002730A" w:rsidTr="002E03CB">
        <w:tc>
          <w:tcPr>
            <w:tcW w:w="1413" w:type="dxa"/>
          </w:tcPr>
          <w:p w:rsidR="004B1148" w:rsidRDefault="004B1148" w:rsidP="002E03CB">
            <w:pPr>
              <w:widowControl/>
              <w:rPr>
                <w:rFonts w:ascii="Calibri" w:eastAsia="MS Mincho" w:hAnsi="Calibri" w:cs="Calibri"/>
                <w:sz w:val="22"/>
                <w:lang w:eastAsia="ja-JP"/>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rPr>
                <w:rFonts w:ascii="Calibri" w:eastAsia="SimSun" w:hAnsi="Calibri" w:cs="Calibri"/>
                <w:sz w:val="22"/>
                <w:lang w:eastAsia="zh-CN"/>
              </w:rPr>
            </w:pPr>
            <w:r>
              <w:rPr>
                <w:rFonts w:ascii="Calibri" w:eastAsia="SimSun" w:hAnsi="Calibri" w:cs="Calibri"/>
                <w:sz w:val="22"/>
                <w:lang w:eastAsia="zh-CN"/>
              </w:rPr>
              <w:t xml:space="preserve">Multiple CSI in an overlapped window can bring more CSI information, only if the association b/w CSI-RS and CSI report can be decided. Hence, the technical merit does not exist by applying the proposal. Moreover, the second bullet force a RX UE to transmit many useless CSI, which incur resource waste. </w:t>
            </w:r>
          </w:p>
          <w:p w:rsidR="004B1148" w:rsidRDefault="004B1148" w:rsidP="002E03CB">
            <w:pPr>
              <w:widowControl/>
              <w:rPr>
                <w:rFonts w:ascii="Calibri" w:eastAsia="MS Mincho" w:hAnsi="Calibri" w:cs="Calibri"/>
                <w:sz w:val="22"/>
                <w:lang w:eastAsia="ja-JP"/>
              </w:rPr>
            </w:pPr>
            <w:r>
              <w:rPr>
                <w:rFonts w:ascii="Calibri" w:eastAsia="SimSun" w:hAnsi="Calibri" w:cs="Calibri"/>
                <w:sz w:val="22"/>
                <w:lang w:eastAsia="zh-CN"/>
              </w:rPr>
              <w:t xml:space="preserve">For simplicity, we prefer to use the proposal from Samsung </w:t>
            </w:r>
          </w:p>
        </w:tc>
      </w:tr>
    </w:tbl>
    <w:p w:rsidR="004B1148" w:rsidRPr="0002730A" w:rsidRDefault="004B1148" w:rsidP="004B1148">
      <w:pPr>
        <w:widowControl/>
        <w:wordWrap/>
        <w:autoSpaceDE/>
        <w:autoSpaceDN/>
        <w:spacing w:line="259" w:lineRule="auto"/>
      </w:pPr>
    </w:p>
    <w:p w:rsidR="004B1148" w:rsidRDefault="004B1148" w:rsidP="004B1148">
      <w:pPr>
        <w:widowControl/>
        <w:wordWrap/>
        <w:autoSpaceDE/>
        <w:autoSpaceDN/>
        <w:spacing w:line="259" w:lineRule="auto"/>
        <w:rPr>
          <w:rFonts w:ascii="Calibri" w:hAnsi="Calibri" w:cs="Calibri"/>
          <w:b/>
          <w:sz w:val="22"/>
        </w:rPr>
      </w:pPr>
      <w:r>
        <w:rPr>
          <w:rFonts w:ascii="Calibri" w:hAnsi="Calibri" w:cs="Calibri" w:hint="eastAsia"/>
          <w:b/>
          <w:sz w:val="22"/>
        </w:rPr>
        <w:t>Proposal 4-</w:t>
      </w:r>
      <w:r>
        <w:rPr>
          <w:rFonts w:ascii="Calibri" w:hAnsi="Calibri" w:cs="Calibri"/>
          <w:b/>
          <w:sz w:val="22"/>
        </w:rPr>
        <w:t>2</w:t>
      </w:r>
      <w:r>
        <w:rPr>
          <w:rFonts w:ascii="Calibri" w:hAnsi="Calibri" w:cs="Calibri" w:hint="eastAsia"/>
          <w:b/>
          <w:sz w:val="22"/>
        </w:rPr>
        <w:t xml:space="preserve">: </w:t>
      </w:r>
      <w:r>
        <w:rPr>
          <w:rFonts w:ascii="Calibri" w:hAnsi="Calibri" w:cs="Calibri"/>
          <w:b/>
          <w:sz w:val="22"/>
        </w:rPr>
        <w:t>The time and frequency location of the SL CSI reference resource is determined as follows:</w:t>
      </w:r>
    </w:p>
    <w:p w:rsidR="004B1148" w:rsidRPr="0002730A" w:rsidRDefault="004B1148" w:rsidP="004B1148">
      <w:pPr>
        <w:pStyle w:val="af4"/>
        <w:widowControl/>
        <w:numPr>
          <w:ilvl w:val="0"/>
          <w:numId w:val="12"/>
        </w:numPr>
        <w:wordWrap/>
        <w:spacing w:before="0" w:after="0"/>
        <w:ind w:leftChars="0"/>
        <w:rPr>
          <w:rFonts w:ascii="Calibri" w:eastAsia="바탕" w:hAnsi="Calibri" w:cs="Calibri"/>
          <w:b/>
          <w:sz w:val="22"/>
          <w:szCs w:val="24"/>
        </w:rPr>
      </w:pPr>
      <w:r w:rsidRPr="0002730A">
        <w:rPr>
          <w:rFonts w:ascii="Calibri" w:eastAsia="바탕" w:hAnsi="Calibri" w:cs="Calibri"/>
          <w:b/>
          <w:sz w:val="22"/>
          <w:szCs w:val="24"/>
        </w:rPr>
        <w:t>For a given CSI trigger, CSI reference resource in time domain is the slot where the CSI trigger is received</w:t>
      </w:r>
    </w:p>
    <w:p w:rsidR="004B1148" w:rsidRPr="0002730A" w:rsidRDefault="004B1148" w:rsidP="004B1148">
      <w:pPr>
        <w:pStyle w:val="af4"/>
        <w:widowControl/>
        <w:numPr>
          <w:ilvl w:val="0"/>
          <w:numId w:val="12"/>
        </w:numPr>
        <w:wordWrap/>
        <w:spacing w:before="0" w:after="0"/>
        <w:ind w:leftChars="0"/>
        <w:rPr>
          <w:rFonts w:ascii="Calibri" w:eastAsia="바탕" w:hAnsi="Calibri" w:cs="Calibri"/>
          <w:b/>
          <w:sz w:val="22"/>
          <w:szCs w:val="24"/>
        </w:rPr>
      </w:pPr>
      <w:r w:rsidRPr="0002730A">
        <w:rPr>
          <w:rFonts w:ascii="Calibri" w:eastAsia="바탕" w:hAnsi="Calibri" w:cs="Calibri"/>
          <w:b/>
          <w:sz w:val="22"/>
          <w:szCs w:val="24"/>
        </w:rPr>
        <w:t>For a given CSI trigger, CSI reference resource in frequency domain is the PRBs scheduled for the PSSCH in the CSI reference resource slot</w:t>
      </w:r>
    </w:p>
    <w:p w:rsidR="004B1148" w:rsidRDefault="004B1148" w:rsidP="004B1148">
      <w:pPr>
        <w:widowControl/>
        <w:wordWrap/>
        <w:autoSpaceDE/>
        <w:autoSpaceDN/>
        <w:spacing w:line="259" w:lineRule="auto"/>
        <w:rPr>
          <w:rFonts w:ascii="Calibri" w:eastAsia="PMingLiU" w:hAnsi="Calibri" w:cs="Calibri"/>
          <w:sz w:val="22"/>
          <w:lang w:eastAsia="zh-TW"/>
        </w:rPr>
      </w:pPr>
      <w:r w:rsidRPr="003F726C">
        <w:rPr>
          <w:rFonts w:ascii="Calibri" w:eastAsia="PMingLiU" w:hAnsi="Calibri" w:cs="Calibri" w:hint="eastAsia"/>
          <w:sz w:val="22"/>
          <w:lang w:eastAsia="zh-TW"/>
        </w:rPr>
        <w:t>// F</w:t>
      </w:r>
      <w:r>
        <w:rPr>
          <w:rFonts w:ascii="Calibri" w:eastAsia="PMingLiU" w:hAnsi="Calibri" w:cs="Calibri"/>
          <w:sz w:val="22"/>
          <w:lang w:eastAsia="zh-TW"/>
        </w:rPr>
        <w:t>L’s note</w:t>
      </w:r>
    </w:p>
    <w:p w:rsidR="004B1148" w:rsidRDefault="004B1148" w:rsidP="004B1148">
      <w:pPr>
        <w:pStyle w:val="af4"/>
        <w:widowControl/>
        <w:numPr>
          <w:ilvl w:val="0"/>
          <w:numId w:val="19"/>
        </w:numPr>
        <w:wordWrap/>
        <w:spacing w:before="0" w:after="0"/>
        <w:ind w:leftChars="0"/>
        <w:rPr>
          <w:rFonts w:ascii="Calibri" w:eastAsiaTheme="minorEastAsia" w:hAnsi="Calibri" w:cs="Calibri"/>
          <w:sz w:val="22"/>
        </w:rPr>
      </w:pPr>
      <w:r>
        <w:rPr>
          <w:rFonts w:ascii="Calibri" w:eastAsiaTheme="minorEastAsia" w:hAnsi="Calibri" w:cs="Calibri"/>
          <w:sz w:val="22"/>
        </w:rPr>
        <w:t>I understand that CSI reference resource is defined at the UE receiving CSI trigger. Thus, CSI trigger cannot be used in the definition as some of them may not be received.</w:t>
      </w:r>
    </w:p>
    <w:p w:rsidR="004B1148" w:rsidRPr="00F95067" w:rsidRDefault="004B1148" w:rsidP="004B1148">
      <w:pPr>
        <w:pStyle w:val="af4"/>
        <w:widowControl/>
        <w:numPr>
          <w:ilvl w:val="0"/>
          <w:numId w:val="19"/>
        </w:numPr>
        <w:wordWrap/>
        <w:spacing w:before="0" w:after="0"/>
        <w:ind w:leftChars="0" w:hanging="357"/>
        <w:rPr>
          <w:rFonts w:ascii="Calibri" w:eastAsiaTheme="minorEastAsia" w:hAnsi="Calibri" w:cs="Calibri"/>
          <w:sz w:val="22"/>
        </w:rPr>
      </w:pPr>
      <w:r w:rsidRPr="00F95067">
        <w:rPr>
          <w:rFonts w:ascii="Calibri" w:eastAsiaTheme="minorEastAsia" w:hAnsi="Calibri" w:cs="Calibri"/>
          <w:sz w:val="22"/>
        </w:rPr>
        <w:t>If Proposal 4-</w:t>
      </w:r>
      <w:r>
        <w:rPr>
          <w:rFonts w:ascii="Calibri" w:eastAsiaTheme="minorEastAsia" w:hAnsi="Calibri" w:cs="Calibri"/>
          <w:sz w:val="22"/>
        </w:rPr>
        <w:t>1</w:t>
      </w:r>
      <w:r w:rsidRPr="00F95067">
        <w:rPr>
          <w:rFonts w:ascii="Calibri" w:eastAsiaTheme="minorEastAsia" w:hAnsi="Calibri" w:cs="Calibri"/>
          <w:sz w:val="22"/>
        </w:rPr>
        <w:t xml:space="preserve"> is agreed, there is one-to-one mapping between a CSI trigger and a CSI report. Then, no clarification is necessary regarding multiple CSI triggers. On the other hand, mentioning “latest” CSI trigger seems to imply that, when a UE received first trigger and then received second trigger during the preparation of CSI report for the first trigger, the UE shall measure CSI again using the second trigger.</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hint="eastAsia"/>
                <w:sz w:val="22"/>
              </w:rPr>
              <w:t>Comments</w:t>
            </w:r>
          </w:p>
        </w:tc>
      </w:tr>
      <w:tr w:rsidR="004B1148" w:rsidRPr="0015730D" w:rsidTr="002E03CB">
        <w:tc>
          <w:tcPr>
            <w:tcW w:w="1413" w:type="dxa"/>
          </w:tcPr>
          <w:p w:rsidR="004B1148" w:rsidRPr="00DF3369"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Pr="0015730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Up to </w:t>
            </w:r>
            <w:r>
              <w:rPr>
                <w:rFonts w:ascii="Calibri" w:eastAsia="MS Mincho" w:hAnsi="Calibri" w:cs="Calibri"/>
                <w:sz w:val="22"/>
                <w:lang w:eastAsia="ja-JP"/>
              </w:rPr>
              <w:t>conclusion for Q4-1.</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sz w:val="22"/>
              </w:rPr>
              <w:t>We support this proposal independently from Q4-1. The CSI reference resource shouldn’t be arbitrary. If Tx UE doesn’t know which resource is used for the CSI measurement, the reported CSI is kind of useless information.</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eastAsia="MS Mincho" w:hAnsi="Calibri" w:cs="Calibri"/>
                <w:sz w:val="22"/>
                <w:lang w:eastAsia="ja-JP"/>
              </w:rPr>
              <w:t>Agree</w:t>
            </w:r>
          </w:p>
        </w:tc>
      </w:tr>
      <w:tr w:rsidR="004B1148" w:rsidRPr="00696666" w:rsidTr="002E03CB">
        <w:tc>
          <w:tcPr>
            <w:tcW w:w="1413" w:type="dxa"/>
          </w:tcPr>
          <w:p w:rsidR="004B1148" w:rsidRPr="00696666" w:rsidRDefault="004B1148" w:rsidP="002E03CB">
            <w:pPr>
              <w:widowControl/>
              <w:wordWrap/>
              <w:rPr>
                <w:rFonts w:ascii="Calibri" w:eastAsia="SimSun" w:hAnsi="Calibri" w:cs="Calibri"/>
                <w:sz w:val="22"/>
                <w:lang w:eastAsia="zh-CN"/>
              </w:rPr>
            </w:pPr>
            <w:r>
              <w:rPr>
                <w:rFonts w:ascii="Calibri" w:hAnsi="Calibri" w:cs="Calibri"/>
                <w:sz w:val="22"/>
              </w:rPr>
              <w:t>Huawei, HiSilicon</w:t>
            </w:r>
          </w:p>
        </w:tc>
        <w:tc>
          <w:tcPr>
            <w:tcW w:w="7603" w:type="dxa"/>
          </w:tcPr>
          <w:p w:rsidR="004B1148" w:rsidRPr="00696666" w:rsidRDefault="004B1148" w:rsidP="002E03CB">
            <w:pPr>
              <w:widowControl/>
              <w:wordWrap/>
              <w:rPr>
                <w:rFonts w:ascii="Calibri" w:eastAsia="SimSun" w:hAnsi="Calibri" w:cs="Calibri"/>
                <w:sz w:val="22"/>
                <w:lang w:eastAsia="zh-CN"/>
              </w:rPr>
            </w:pPr>
            <w:r>
              <w:rPr>
                <w:rFonts w:ascii="Calibri" w:eastAsia="MS Mincho" w:hAnsi="Calibri" w:cs="Calibri"/>
                <w:sz w:val="22"/>
                <w:lang w:eastAsia="ja-JP"/>
              </w:rPr>
              <w:t>The proposal is OK, but it will need refining for specification purposes to establish the time-domain association of a trigger to its report that is based on the reference resource.</w:t>
            </w:r>
          </w:p>
        </w:tc>
      </w:tr>
      <w:tr w:rsidR="004B1148" w:rsidRPr="008D7A91" w:rsidTr="002E03CB">
        <w:tc>
          <w:tcPr>
            <w:tcW w:w="1413" w:type="dxa"/>
          </w:tcPr>
          <w:p w:rsidR="004B1148" w:rsidRPr="008D7A91"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7603" w:type="dxa"/>
          </w:tcPr>
          <w:p w:rsidR="004B1148" w:rsidRPr="008D7A91"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Agree</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hint="eastAsia"/>
                <w:sz w:val="22"/>
              </w:rPr>
              <w:t>Samsung</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hint="eastAsia"/>
                <w:sz w:val="22"/>
              </w:rPr>
              <w:t>Support</w:t>
            </w:r>
          </w:p>
        </w:tc>
      </w:tr>
      <w:tr w:rsidR="004B1148" w:rsidRPr="00590E43" w:rsidTr="002E03CB">
        <w:tc>
          <w:tcPr>
            <w:tcW w:w="1413" w:type="dxa"/>
          </w:tcPr>
          <w:p w:rsidR="004B1148" w:rsidRPr="00AF6AB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AF6AB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w:t>
            </w:r>
            <w:r>
              <w:rPr>
                <w:rFonts w:ascii="Calibri" w:eastAsia="SimSun" w:hAnsi="Calibri" w:cs="Calibri" w:hint="eastAsia"/>
                <w:sz w:val="22"/>
                <w:lang w:eastAsia="zh-CN"/>
              </w:rPr>
              <w:t xml:space="preserve">f non-overlapped reporting window is agreed, then we are fine with this proposal. </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Lenovo&amp;MM</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Support</w:t>
            </w:r>
          </w:p>
        </w:tc>
      </w:tr>
      <w:tr w:rsidR="004B1148" w:rsidTr="002E03CB">
        <w:tc>
          <w:tcPr>
            <w:tcW w:w="1413" w:type="dxa"/>
          </w:tcPr>
          <w:p w:rsidR="004B1148" w:rsidRPr="009D014C"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9D014C"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B1148" w:rsidTr="002E03CB">
        <w:tc>
          <w:tcPr>
            <w:tcW w:w="1413" w:type="dxa"/>
          </w:tcPr>
          <w:p w:rsidR="004B1148" w:rsidRDefault="004B1148" w:rsidP="002E03CB">
            <w:pPr>
              <w:widowControl/>
              <w:wordWrap/>
              <w:rPr>
                <w:rFonts w:ascii="Calibri" w:eastAsia="MS Mincho" w:hAnsi="Calibri" w:cs="Calibri"/>
                <w:sz w:val="22"/>
                <w:lang w:eastAsia="ja-JP"/>
              </w:rPr>
            </w:pPr>
            <w:r w:rsidRPr="002D1887">
              <w:rPr>
                <w:rFonts w:ascii="Calibri" w:hAnsi="Calibri" w:cs="Calibri"/>
                <w:sz w:val="22"/>
              </w:rPr>
              <w:t>Qualcomm</w:t>
            </w:r>
          </w:p>
        </w:tc>
        <w:tc>
          <w:tcPr>
            <w:tcW w:w="7603" w:type="dxa"/>
          </w:tcPr>
          <w:p w:rsidR="004B1148" w:rsidRDefault="004B1148" w:rsidP="002E03CB">
            <w:pPr>
              <w:widowControl/>
              <w:wordWrap/>
              <w:rPr>
                <w:rFonts w:ascii="Calibri" w:eastAsia="MS Mincho" w:hAnsi="Calibri" w:cs="Calibri"/>
                <w:sz w:val="22"/>
                <w:lang w:eastAsia="ja-JP"/>
              </w:rPr>
            </w:pPr>
            <w:r w:rsidRPr="002D1887">
              <w:rPr>
                <w:rFonts w:ascii="Calibri" w:hAnsi="Calibri" w:cs="Calibri"/>
                <w:sz w:val="22"/>
              </w:rPr>
              <w:t>Agree</w:t>
            </w:r>
          </w:p>
        </w:tc>
      </w:tr>
      <w:tr w:rsidR="004B1148" w:rsidTr="002E03CB">
        <w:tc>
          <w:tcPr>
            <w:tcW w:w="141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ZTE, Sanechips</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ok</w:t>
            </w:r>
          </w:p>
        </w:tc>
      </w:tr>
      <w:tr w:rsidR="004B1148" w:rsidTr="002E03CB">
        <w:tc>
          <w:tcPr>
            <w:tcW w:w="141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A</w:t>
            </w:r>
            <w:r>
              <w:rPr>
                <w:rFonts w:ascii="Calibri" w:eastAsia="SimSun" w:hAnsi="Calibri" w:cs="Calibri"/>
                <w:sz w:val="22"/>
                <w:lang w:eastAsia="zh-CN"/>
              </w:rPr>
              <w:t>gree</w:t>
            </w:r>
          </w:p>
        </w:tc>
      </w:tr>
    </w:tbl>
    <w:p w:rsidR="004B1148" w:rsidRDefault="004B1148" w:rsidP="004B1148">
      <w:pPr>
        <w:widowControl/>
        <w:wordWrap/>
        <w:rPr>
          <w:rFonts w:ascii="Calibri" w:hAnsi="Calibri" w:cs="Calibri"/>
          <w:sz w:val="22"/>
        </w:rPr>
      </w:pPr>
    </w:p>
    <w:p w:rsidR="004B1148" w:rsidRDefault="004B1148" w:rsidP="004B1148">
      <w:pPr>
        <w:widowControl/>
        <w:wordWrap/>
        <w:autoSpaceDE/>
        <w:autoSpaceDN/>
        <w:spacing w:line="259" w:lineRule="auto"/>
        <w:rPr>
          <w:rFonts w:ascii="Calibri" w:hAnsi="Calibri" w:cs="Calibri"/>
          <w:b/>
          <w:sz w:val="22"/>
        </w:rPr>
      </w:pPr>
      <w:r w:rsidRPr="00F95067">
        <w:rPr>
          <w:rFonts w:ascii="Calibri" w:hAnsi="Calibri" w:cs="Calibri" w:hint="eastAsia"/>
          <w:b/>
          <w:sz w:val="22"/>
        </w:rPr>
        <w:t>Proposal 4-</w:t>
      </w:r>
      <w:r>
        <w:rPr>
          <w:rFonts w:ascii="Calibri" w:hAnsi="Calibri" w:cs="Calibri"/>
          <w:b/>
          <w:sz w:val="22"/>
        </w:rPr>
        <w:t>3</w:t>
      </w:r>
      <w:r w:rsidRPr="00F95067">
        <w:rPr>
          <w:rFonts w:ascii="Calibri" w:hAnsi="Calibri" w:cs="Calibri" w:hint="eastAsia"/>
          <w:b/>
          <w:sz w:val="22"/>
        </w:rPr>
        <w:t xml:space="preserve">: </w:t>
      </w:r>
    </w:p>
    <w:p w:rsidR="004B1148" w:rsidRPr="00F95067"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lastRenderedPageBreak/>
        <w:t>The latency bound of SL CSI report is signaled from CSI triggering UE to CSI reporting UE via PC5-RRC.</w:t>
      </w:r>
    </w:p>
    <w:p w:rsidR="004B1148" w:rsidRPr="00F95067" w:rsidRDefault="004B1148" w:rsidP="004B1148">
      <w:pPr>
        <w:widowControl/>
        <w:numPr>
          <w:ilvl w:val="0"/>
          <w:numId w:val="12"/>
        </w:numPr>
        <w:wordWrap/>
        <w:spacing w:line="264" w:lineRule="auto"/>
        <w:rPr>
          <w:rFonts w:ascii="Calibri" w:hAnsi="Calibri" w:cs="Calibri"/>
          <w:b/>
          <w:sz w:val="22"/>
        </w:rPr>
      </w:pPr>
      <w:r>
        <w:rPr>
          <w:rFonts w:ascii="Calibri" w:hAnsi="Calibri" w:cs="Calibri" w:hint="eastAsia"/>
          <w:b/>
          <w:sz w:val="22"/>
        </w:rPr>
        <w:t>The CSI triggering UE determines the latency bound by its implementation.</w:t>
      </w:r>
    </w:p>
    <w:tbl>
      <w:tblPr>
        <w:tblStyle w:val="21"/>
        <w:tblW w:w="0" w:type="auto"/>
        <w:tblLook w:val="04A0" w:firstRow="1" w:lastRow="0" w:firstColumn="1" w:lastColumn="0" w:noHBand="0" w:noVBand="1"/>
      </w:tblPr>
      <w:tblGrid>
        <w:gridCol w:w="1413"/>
        <w:gridCol w:w="7603"/>
      </w:tblGrid>
      <w:tr w:rsidR="004B1148" w:rsidRPr="00590E43" w:rsidTr="002E03CB">
        <w:tc>
          <w:tcPr>
            <w:tcW w:w="1413" w:type="dxa"/>
          </w:tcPr>
          <w:p w:rsidR="004B1148" w:rsidRPr="00590E43" w:rsidRDefault="004B1148" w:rsidP="002E03CB">
            <w:pPr>
              <w:widowControl/>
              <w:wordWrap/>
              <w:rPr>
                <w:rFonts w:ascii="Calibri" w:hAnsi="Calibri" w:cs="Calibri"/>
                <w:sz w:val="22"/>
              </w:rPr>
            </w:pPr>
            <w:r w:rsidRPr="00590E43">
              <w:rPr>
                <w:rFonts w:ascii="Calibri" w:hAnsi="Calibri" w:cs="Calibri" w:hint="eastAsia"/>
                <w:sz w:val="22"/>
              </w:rPr>
              <w:t>Company</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hint="eastAsia"/>
                <w:sz w:val="22"/>
              </w:rPr>
              <w:t>Comments</w:t>
            </w:r>
          </w:p>
        </w:tc>
      </w:tr>
      <w:tr w:rsidR="004B1148" w:rsidRPr="0015730D" w:rsidTr="002E03CB">
        <w:tc>
          <w:tcPr>
            <w:tcW w:w="1413" w:type="dxa"/>
          </w:tcPr>
          <w:p w:rsidR="004B1148" w:rsidRPr="00DF3369"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603" w:type="dxa"/>
          </w:tcPr>
          <w:p w:rsidR="004B1148" w:rsidRPr="0015730D"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Support.</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InterDigital</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Not support the first bullet. I’m not sure if it is reasonable assumption that the UE relative speed won’t change during the life of unicast link. Similar to DM-RS time density adaptation for which the major factor to make decision at Tx UE will be relative UE speed and it will be indicated in SCI.</w:t>
            </w:r>
          </w:p>
          <w:p w:rsidR="004B1148" w:rsidRPr="00590E43" w:rsidRDefault="004B1148" w:rsidP="002E03CB">
            <w:pPr>
              <w:widowControl/>
              <w:wordWrap/>
              <w:rPr>
                <w:rFonts w:ascii="Calibri" w:hAnsi="Calibri" w:cs="Calibri"/>
                <w:sz w:val="22"/>
              </w:rPr>
            </w:pPr>
            <w:r>
              <w:rPr>
                <w:rFonts w:ascii="Calibri" w:hAnsi="Calibri" w:cs="Calibri"/>
                <w:sz w:val="22"/>
              </w:rPr>
              <w:t>We can accept the second bullet although we still think that the latency bound should be determined based on the UE speed.</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sz w:val="22"/>
              </w:rPr>
              <w:t>Ericsson</w:t>
            </w:r>
          </w:p>
        </w:tc>
        <w:tc>
          <w:tcPr>
            <w:tcW w:w="7603" w:type="dxa"/>
          </w:tcPr>
          <w:p w:rsidR="004B1148" w:rsidRPr="00590E43" w:rsidRDefault="004B1148" w:rsidP="002E03CB">
            <w:pPr>
              <w:widowControl/>
              <w:wordWrap/>
              <w:rPr>
                <w:rFonts w:ascii="Calibri" w:hAnsi="Calibri" w:cs="Calibri"/>
                <w:sz w:val="22"/>
              </w:rPr>
            </w:pPr>
            <w:r>
              <w:rPr>
                <w:rFonts w:ascii="Calibri" w:eastAsia="MS Mincho" w:hAnsi="Calibri" w:cs="Calibri"/>
                <w:sz w:val="22"/>
                <w:lang w:eastAsia="ja-JP"/>
              </w:rPr>
              <w:t>Agree</w:t>
            </w:r>
          </w:p>
        </w:tc>
      </w:tr>
      <w:tr w:rsidR="004B1148" w:rsidRPr="00696666" w:rsidTr="002E03CB">
        <w:tc>
          <w:tcPr>
            <w:tcW w:w="1413" w:type="dxa"/>
          </w:tcPr>
          <w:p w:rsidR="004B1148" w:rsidRPr="00696666" w:rsidRDefault="004B1148" w:rsidP="002E03CB">
            <w:pPr>
              <w:widowControl/>
              <w:wordWrap/>
              <w:rPr>
                <w:rFonts w:ascii="Calibri" w:eastAsia="SimSun" w:hAnsi="Calibri" w:cs="Calibri"/>
                <w:sz w:val="22"/>
                <w:lang w:eastAsia="zh-CN"/>
              </w:rPr>
            </w:pPr>
            <w:r>
              <w:rPr>
                <w:rFonts w:ascii="Calibri" w:hAnsi="Calibri" w:cs="Calibri"/>
                <w:sz w:val="22"/>
              </w:rPr>
              <w:t>Huawei, HiSilicon</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First bullet has a technical problem that if only PC5-RRC can be used to set the latency bound, but the UE has TBs which have various different latency requirements, the requirements cannot in general be met. E.g. if PC5-RRC has set the latency bound to 10 ms, but SL-URLLC traffic arrives and needs a CSI report in 4 ms, there has to be PC5-RRC reconfiguration, and back to 10 ms again afterwards.</w:t>
            </w:r>
          </w:p>
          <w:p w:rsidR="004B1148" w:rsidRDefault="004B1148" w:rsidP="002E03CB">
            <w:pPr>
              <w:widowControl/>
              <w:wordWrap/>
              <w:rPr>
                <w:rFonts w:ascii="Calibri" w:eastAsia="MS Mincho" w:hAnsi="Calibri" w:cs="Calibri"/>
                <w:sz w:val="22"/>
                <w:lang w:eastAsia="ja-JP"/>
              </w:rPr>
            </w:pP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This is addressed by allowing the 2</w:t>
            </w:r>
            <w:r w:rsidRPr="0067457B">
              <w:rPr>
                <w:rFonts w:ascii="Calibri" w:eastAsia="MS Mincho" w:hAnsi="Calibri" w:cs="Calibri"/>
                <w:sz w:val="22"/>
                <w:vertAlign w:val="superscript"/>
                <w:lang w:eastAsia="ja-JP"/>
              </w:rPr>
              <w:t>nd</w:t>
            </w:r>
            <w:r>
              <w:rPr>
                <w:rFonts w:ascii="Calibri" w:eastAsia="MS Mincho" w:hAnsi="Calibri" w:cs="Calibri"/>
                <w:sz w:val="22"/>
                <w:lang w:eastAsia="ja-JP"/>
              </w:rPr>
              <w:t>-stage SCI to choose a particular latency bound from a PC5-RRC configured list.</w:t>
            </w:r>
          </w:p>
          <w:p w:rsidR="004B1148" w:rsidRDefault="004B1148" w:rsidP="002E03CB">
            <w:pPr>
              <w:widowControl/>
              <w:wordWrap/>
              <w:rPr>
                <w:rFonts w:ascii="Calibri" w:eastAsia="MS Mincho" w:hAnsi="Calibri" w:cs="Calibri"/>
                <w:sz w:val="22"/>
                <w:lang w:eastAsia="ja-JP"/>
              </w:rPr>
            </w:pPr>
          </w:p>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Note that the same situation exists in SL DM-RS, for the same reason: to avoid repeated re-configuration, there is a per RP list followed by SCI indication.</w:t>
            </w:r>
          </w:p>
          <w:p w:rsidR="004B1148" w:rsidRDefault="004B1148" w:rsidP="002E03CB">
            <w:pPr>
              <w:widowControl/>
              <w:wordWrap/>
              <w:rPr>
                <w:rFonts w:ascii="Calibri" w:eastAsia="MS Mincho" w:hAnsi="Calibri" w:cs="Calibri"/>
                <w:sz w:val="22"/>
                <w:lang w:eastAsia="ja-JP"/>
              </w:rPr>
            </w:pPr>
          </w:p>
          <w:p w:rsidR="004B1148" w:rsidRPr="00696666" w:rsidRDefault="004B1148" w:rsidP="002E03CB">
            <w:pPr>
              <w:widowControl/>
              <w:wordWrap/>
              <w:rPr>
                <w:rFonts w:ascii="Calibri" w:eastAsia="SimSun" w:hAnsi="Calibri" w:cs="Calibri"/>
                <w:sz w:val="22"/>
                <w:lang w:eastAsia="zh-CN"/>
              </w:rPr>
            </w:pPr>
            <w:r>
              <w:rPr>
                <w:rFonts w:ascii="Calibri" w:eastAsia="MS Mincho" w:hAnsi="Calibri" w:cs="Calibri"/>
                <w:sz w:val="22"/>
                <w:lang w:eastAsia="ja-JP"/>
              </w:rPr>
              <w:t>Second bullet is OK.</w:t>
            </w:r>
          </w:p>
        </w:tc>
      </w:tr>
      <w:tr w:rsidR="004B1148" w:rsidRPr="008D7A91" w:rsidTr="002E03CB">
        <w:tc>
          <w:tcPr>
            <w:tcW w:w="1413" w:type="dxa"/>
          </w:tcPr>
          <w:p w:rsidR="004B1148" w:rsidRPr="008D7A91"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7603" w:type="dxa"/>
          </w:tcPr>
          <w:p w:rsidR="004B1148" w:rsidRPr="008D7A91"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In general, OK. To resolve flexibility concerns, it can be further configured per priority.</w:t>
            </w:r>
          </w:p>
        </w:tc>
      </w:tr>
      <w:tr w:rsidR="004B1148" w:rsidRPr="00590E43" w:rsidTr="002E03CB">
        <w:tc>
          <w:tcPr>
            <w:tcW w:w="1413" w:type="dxa"/>
          </w:tcPr>
          <w:p w:rsidR="004B1148" w:rsidRPr="00590E43" w:rsidRDefault="004B1148" w:rsidP="002E03CB">
            <w:pPr>
              <w:widowControl/>
              <w:wordWrap/>
              <w:rPr>
                <w:rFonts w:ascii="Calibri" w:hAnsi="Calibri" w:cs="Calibri"/>
                <w:sz w:val="22"/>
              </w:rPr>
            </w:pPr>
            <w:r>
              <w:rPr>
                <w:rFonts w:ascii="Calibri" w:hAnsi="Calibri" w:cs="Calibri" w:hint="eastAsia"/>
                <w:sz w:val="22"/>
              </w:rPr>
              <w:t>Samsung</w:t>
            </w:r>
          </w:p>
        </w:tc>
        <w:tc>
          <w:tcPr>
            <w:tcW w:w="7603" w:type="dxa"/>
          </w:tcPr>
          <w:p w:rsidR="004B1148" w:rsidRPr="00590E43" w:rsidRDefault="004B1148" w:rsidP="002E03CB">
            <w:pPr>
              <w:widowControl/>
              <w:wordWrap/>
              <w:rPr>
                <w:rFonts w:ascii="Calibri" w:hAnsi="Calibri" w:cs="Calibri"/>
                <w:sz w:val="22"/>
              </w:rPr>
            </w:pPr>
            <w:r>
              <w:rPr>
                <w:rFonts w:ascii="Calibri" w:hAnsi="Calibri" w:cs="Calibri" w:hint="eastAsia"/>
                <w:sz w:val="22"/>
              </w:rPr>
              <w:t>Support</w:t>
            </w:r>
          </w:p>
        </w:tc>
      </w:tr>
      <w:tr w:rsidR="004B1148" w:rsidRPr="00590E43" w:rsidTr="002E03CB">
        <w:tc>
          <w:tcPr>
            <w:tcW w:w="1413" w:type="dxa"/>
          </w:tcPr>
          <w:p w:rsidR="004B1148" w:rsidRPr="00AF6ABD" w:rsidRDefault="004B1148" w:rsidP="002E03CB">
            <w:pPr>
              <w:widowControl/>
              <w:wordWrap/>
              <w:rPr>
                <w:rFonts w:ascii="Calibri" w:eastAsia="SimSun" w:hAnsi="Calibri" w:cs="Calibri"/>
                <w:sz w:val="22"/>
                <w:lang w:eastAsia="zh-CN"/>
              </w:rPr>
            </w:pPr>
            <w:r>
              <w:rPr>
                <w:rFonts w:ascii="Calibri" w:eastAsia="SimSun" w:hAnsi="Calibri" w:cs="Calibri" w:hint="eastAsia"/>
                <w:sz w:val="22"/>
                <w:lang w:eastAsia="zh-CN"/>
              </w:rPr>
              <w:t>CATT</w:t>
            </w:r>
          </w:p>
        </w:tc>
        <w:tc>
          <w:tcPr>
            <w:tcW w:w="7603" w:type="dxa"/>
          </w:tcPr>
          <w:p w:rsidR="004B1148" w:rsidRPr="00AF6ABD" w:rsidRDefault="004B1148" w:rsidP="002E03CB">
            <w:pPr>
              <w:widowControl/>
              <w:wordWrap/>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e are fine with this proposal </w:t>
            </w:r>
          </w:p>
        </w:tc>
      </w:tr>
      <w:tr w:rsidR="004B1148" w:rsidTr="002E03CB">
        <w:tc>
          <w:tcPr>
            <w:tcW w:w="1413" w:type="dxa"/>
          </w:tcPr>
          <w:p w:rsidR="004B1148" w:rsidRDefault="004B1148" w:rsidP="002E03CB">
            <w:pPr>
              <w:widowControl/>
              <w:wordWrap/>
              <w:rPr>
                <w:rFonts w:ascii="Calibri" w:hAnsi="Calibri" w:cs="Calibri"/>
                <w:sz w:val="22"/>
              </w:rPr>
            </w:pPr>
            <w:r>
              <w:rPr>
                <w:rFonts w:ascii="Calibri" w:hAnsi="Calibri" w:cs="Calibri"/>
                <w:sz w:val="22"/>
              </w:rPr>
              <w:t>Lenovo&amp;MM</w:t>
            </w:r>
          </w:p>
        </w:tc>
        <w:tc>
          <w:tcPr>
            <w:tcW w:w="7603" w:type="dxa"/>
          </w:tcPr>
          <w:p w:rsidR="004B1148" w:rsidRDefault="004B1148" w:rsidP="002E03CB">
            <w:pPr>
              <w:widowControl/>
              <w:wordWrap/>
              <w:rPr>
                <w:rFonts w:ascii="Calibri" w:hAnsi="Calibri" w:cs="Calibri"/>
                <w:sz w:val="22"/>
              </w:rPr>
            </w:pPr>
            <w:r>
              <w:rPr>
                <w:rFonts w:ascii="Calibri" w:hAnsi="Calibri" w:cs="Calibri"/>
                <w:sz w:val="22"/>
              </w:rPr>
              <w:t>Support</w:t>
            </w:r>
          </w:p>
        </w:tc>
      </w:tr>
      <w:tr w:rsidR="004B1148" w:rsidTr="002E03CB">
        <w:tc>
          <w:tcPr>
            <w:tcW w:w="1413" w:type="dxa"/>
          </w:tcPr>
          <w:p w:rsidR="004B1148" w:rsidRPr="009D014C"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3" w:type="dxa"/>
          </w:tcPr>
          <w:p w:rsidR="004B1148" w:rsidRPr="009D014C" w:rsidRDefault="004B1148" w:rsidP="002E03CB">
            <w:pPr>
              <w:widowControl/>
              <w:wordWrap/>
              <w:rPr>
                <w:rFonts w:ascii="Calibri" w:eastAsia="MS Mincho" w:hAnsi="Calibri" w:cs="Calibri"/>
                <w:sz w:val="22"/>
                <w:lang w:eastAsia="ja-JP"/>
              </w:rPr>
            </w:pPr>
            <w:r>
              <w:rPr>
                <w:rFonts w:ascii="Calibri" w:eastAsia="MS Mincho" w:hAnsi="Calibri" w:cs="Calibri" w:hint="eastAsia"/>
                <w:sz w:val="22"/>
                <w:lang w:eastAsia="ja-JP"/>
              </w:rPr>
              <w:t>Su</w:t>
            </w:r>
            <w:r>
              <w:rPr>
                <w:rFonts w:ascii="Calibri" w:eastAsia="MS Mincho" w:hAnsi="Calibri" w:cs="Calibri"/>
                <w:sz w:val="22"/>
                <w:lang w:eastAsia="ja-JP"/>
              </w:rPr>
              <w:t>pport</w:t>
            </w:r>
          </w:p>
        </w:tc>
      </w:tr>
      <w:tr w:rsidR="004B1148" w:rsidTr="002E03CB">
        <w:tc>
          <w:tcPr>
            <w:tcW w:w="1413" w:type="dxa"/>
          </w:tcPr>
          <w:p w:rsidR="004B1148" w:rsidRDefault="004B1148" w:rsidP="002E03CB">
            <w:pPr>
              <w:widowControl/>
              <w:wordWrap/>
              <w:rPr>
                <w:rFonts w:ascii="Calibri" w:eastAsia="MS Mincho" w:hAnsi="Calibri" w:cs="Calibri"/>
                <w:sz w:val="22"/>
                <w:lang w:eastAsia="ja-JP"/>
              </w:rPr>
            </w:pPr>
            <w:r w:rsidRPr="002D1887">
              <w:rPr>
                <w:rFonts w:ascii="Calibri" w:hAnsi="Calibri" w:cs="Calibri"/>
                <w:sz w:val="22"/>
              </w:rPr>
              <w:t>Qualcomm</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Times New Roman" w:hAnsi="Calibri" w:cs="Calibri"/>
                <w:kern w:val="0"/>
                <w:sz w:val="22"/>
                <w:szCs w:val="22"/>
                <w:lang w:eastAsia="en-US"/>
              </w:rPr>
              <w:t>We do not agree. We think UE should f</w:t>
            </w:r>
            <w:r w:rsidRPr="002D1887">
              <w:rPr>
                <w:rFonts w:ascii="Calibri" w:eastAsia="Times New Roman" w:hAnsi="Calibri" w:cs="Calibri"/>
                <w:kern w:val="0"/>
                <w:sz w:val="22"/>
                <w:szCs w:val="22"/>
                <w:lang w:eastAsia="en-US"/>
              </w:rPr>
              <w:t>ollow the QoS parameters of the logical channel. It is up to UE to select which LCH the CSI report is sent on</w:t>
            </w:r>
          </w:p>
        </w:tc>
      </w:tr>
      <w:tr w:rsidR="004B1148" w:rsidTr="002E03CB">
        <w:tc>
          <w:tcPr>
            <w:tcW w:w="141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ZTE, Sanechips</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MS Mincho" w:hAnsi="Calibri" w:cs="Calibri"/>
                <w:sz w:val="22"/>
                <w:lang w:eastAsia="ja-JP"/>
              </w:rPr>
              <w:t xml:space="preserve">We prefer NW configuration, but can accept the proposal.  </w:t>
            </w:r>
          </w:p>
        </w:tc>
      </w:tr>
      <w:tr w:rsidR="004B1148" w:rsidTr="002E03CB">
        <w:tc>
          <w:tcPr>
            <w:tcW w:w="141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603" w:type="dxa"/>
          </w:tcPr>
          <w:p w:rsidR="004B1148" w:rsidRDefault="004B1148" w:rsidP="002E03CB">
            <w:pPr>
              <w:widowControl/>
              <w:wordWrap/>
              <w:rPr>
                <w:rFonts w:ascii="Calibri" w:eastAsia="MS Mincho" w:hAnsi="Calibri" w:cs="Calibri"/>
                <w:sz w:val="22"/>
                <w:lang w:eastAsia="ja-JP"/>
              </w:rPr>
            </w:pPr>
            <w:r>
              <w:rPr>
                <w:rFonts w:ascii="Calibri" w:eastAsia="SimSun" w:hAnsi="Calibri" w:cs="Calibri"/>
                <w:sz w:val="22"/>
                <w:lang w:eastAsia="zh-CN"/>
              </w:rPr>
              <w:t>UE would always use the min value of the latency bound by greedy implementation, i.e., 3ms, however, a short latency bound is useful only if UE speed is high or some other urgent situation. The greedy implementation impacts the resource selection of the CSI reporting UE, e.g., less candidate resource or many PSSCH transmission containing MAC CE only, this may degrade PRR performance of the system. We think the latency bound should be restricted by NW configuration</w:t>
            </w:r>
            <w:r>
              <w:rPr>
                <w:rFonts w:ascii="Calibri" w:eastAsia="SimSun" w:hAnsi="Calibri" w:cs="Calibri" w:hint="eastAsia"/>
                <w:sz w:val="22"/>
                <w:lang w:eastAsia="zh-CN"/>
              </w:rPr>
              <w:t>.</w:t>
            </w:r>
          </w:p>
        </w:tc>
      </w:tr>
    </w:tbl>
    <w:p w:rsidR="004B1148" w:rsidRDefault="004B1148" w:rsidP="004B1148">
      <w:pPr>
        <w:widowControl/>
        <w:wordWrap/>
        <w:rPr>
          <w:rFonts w:ascii="Calibri" w:hAnsi="Calibri" w:cs="Calibri"/>
          <w:sz w:val="22"/>
        </w:rPr>
      </w:pP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 xml:space="preserve">End of </w:t>
      </w:r>
      <w:r w:rsidRPr="009E4E12">
        <w:rPr>
          <w:rFonts w:ascii="Calibri" w:eastAsia="MS Mincho" w:hAnsi="Calibri" w:cs="Calibri" w:hint="eastAsia"/>
          <w:sz w:val="22"/>
          <w:lang w:eastAsia="ja-JP"/>
        </w:rPr>
        <w:t>Ini</w:t>
      </w:r>
      <w:r>
        <w:rPr>
          <w:rFonts w:ascii="Calibri" w:eastAsia="MS Mincho" w:hAnsi="Calibri" w:cs="Calibri"/>
          <w:sz w:val="22"/>
          <w:lang w:eastAsia="ja-JP"/>
        </w:rPr>
        <w:t>tial Proposal&gt;===============================</w:t>
      </w:r>
    </w:p>
    <w:p w:rsidR="004B1148" w:rsidRDefault="004B1148" w:rsidP="004B1148">
      <w:pPr>
        <w:widowControl/>
        <w:wordWrap/>
        <w:autoSpaceDE/>
        <w:autoSpaceDN/>
        <w:spacing w:after="160" w:line="259" w:lineRule="auto"/>
        <w:rPr>
          <w:rFonts w:ascii="Calibri" w:eastAsia="SimSun" w:hAnsi="Calibri" w:cs="Calibri"/>
          <w:sz w:val="22"/>
          <w:lang w:eastAsia="zh-CN"/>
        </w:rPr>
      </w:pPr>
    </w:p>
    <w:p w:rsidR="004B1148" w:rsidRPr="00763F1E" w:rsidRDefault="004B1148" w:rsidP="004B1148">
      <w:pPr>
        <w:widowControl/>
        <w:wordWrap/>
        <w:autoSpaceDE/>
        <w:autoSpaceDN/>
        <w:spacing w:after="160" w:line="259" w:lineRule="auto"/>
        <w:rPr>
          <w:rFonts w:ascii="Calibri" w:eastAsia="SimSun" w:hAnsi="Calibri" w:cs="Calibri"/>
          <w:sz w:val="22"/>
          <w:lang w:eastAsia="zh-CN"/>
        </w:rPr>
      </w:pPr>
      <w:r w:rsidRPr="00763F1E">
        <w:rPr>
          <w:rFonts w:ascii="Calibri" w:eastAsia="SimSun" w:hAnsi="Calibri" w:cs="Calibri" w:hint="eastAsia"/>
          <w:sz w:val="22"/>
          <w:lang w:eastAsia="zh-CN"/>
        </w:rPr>
        <w:t>After</w:t>
      </w:r>
      <w:r>
        <w:rPr>
          <w:rFonts w:ascii="Calibri" w:eastAsia="SimSun" w:hAnsi="Calibri" w:cs="Calibri"/>
          <w:sz w:val="22"/>
          <w:lang w:eastAsia="zh-CN"/>
        </w:rPr>
        <w:t xml:space="preserve"> the email discussion, the following is suggested as the final proposal.</w:t>
      </w: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sidRPr="009E4E12">
        <w:rPr>
          <w:rFonts w:ascii="Calibri" w:eastAsia="MS Mincho" w:hAnsi="Calibri" w:cs="Calibri"/>
          <w:sz w:val="22"/>
          <w:lang w:eastAsia="ja-JP"/>
        </w:rPr>
        <w:t xml:space="preserve">Start of </w:t>
      </w:r>
      <w:r>
        <w:rPr>
          <w:rFonts w:ascii="Calibri" w:eastAsia="MS Mincho" w:hAnsi="Calibri" w:cs="Calibri"/>
          <w:sz w:val="22"/>
          <w:lang w:eastAsia="ja-JP"/>
        </w:rPr>
        <w:t xml:space="preserve">Final </w:t>
      </w:r>
      <w:r w:rsidRPr="009E4E12">
        <w:rPr>
          <w:rFonts w:ascii="Calibri" w:eastAsia="MS Mincho" w:hAnsi="Calibri" w:cs="Calibri"/>
          <w:sz w:val="22"/>
          <w:lang w:eastAsia="ja-JP"/>
        </w:rPr>
        <w:t>Proposal&gt;</w:t>
      </w:r>
      <w:r>
        <w:rPr>
          <w:rFonts w:ascii="Calibri" w:eastAsia="MS Mincho" w:hAnsi="Calibri" w:cs="Calibri"/>
          <w:sz w:val="22"/>
          <w:lang w:eastAsia="ja-JP"/>
        </w:rPr>
        <w:t>==============================</w:t>
      </w:r>
    </w:p>
    <w:p w:rsidR="004B1148" w:rsidRPr="00810EDD" w:rsidRDefault="004B1148" w:rsidP="004B1148">
      <w:pPr>
        <w:widowControl/>
        <w:wordWrap/>
        <w:autoSpaceDE/>
        <w:autoSpaceDN/>
        <w:spacing w:line="259" w:lineRule="auto"/>
        <w:rPr>
          <w:rFonts w:ascii="Calibri" w:hAnsi="Calibri" w:cs="Calibri"/>
          <w:b/>
          <w:sz w:val="22"/>
        </w:rPr>
      </w:pPr>
      <w:r w:rsidRPr="00810EDD">
        <w:rPr>
          <w:rFonts w:ascii="Calibri" w:hAnsi="Calibri" w:cs="Calibri"/>
          <w:b/>
          <w:sz w:val="22"/>
        </w:rPr>
        <w:t>Proposal 4-1</w:t>
      </w:r>
      <w:r w:rsidRPr="00810EDD">
        <w:rPr>
          <w:rFonts w:ascii="Calibri" w:hAnsi="Calibri" w:cs="Calibri" w:hint="eastAsia"/>
          <w:b/>
          <w:sz w:val="22"/>
        </w:rPr>
        <w:t>:</w:t>
      </w:r>
      <w:r w:rsidRPr="00810EDD">
        <w:rPr>
          <w:rFonts w:ascii="Calibri" w:hAnsi="Calibri" w:cs="Calibri"/>
          <w:b/>
          <w:sz w:val="22"/>
        </w:rPr>
        <w:t xml:space="preserve"> </w:t>
      </w:r>
    </w:p>
    <w:p w:rsidR="004B1148" w:rsidRPr="00810EDD" w:rsidRDefault="004B1148" w:rsidP="004B1148">
      <w:pPr>
        <w:widowControl/>
        <w:numPr>
          <w:ilvl w:val="0"/>
          <w:numId w:val="12"/>
        </w:numPr>
        <w:wordWrap/>
        <w:spacing w:line="264" w:lineRule="auto"/>
        <w:rPr>
          <w:rFonts w:ascii="Calibri" w:hAnsi="Calibri" w:cs="Calibri"/>
          <w:b/>
          <w:sz w:val="22"/>
        </w:rPr>
      </w:pPr>
      <w:r w:rsidRPr="00810EDD">
        <w:rPr>
          <w:rFonts w:ascii="Calibri" w:hAnsi="Calibri" w:cs="Calibri"/>
          <w:b/>
          <w:sz w:val="22"/>
        </w:rPr>
        <w:t xml:space="preserve">The specification </w:t>
      </w:r>
      <w:r>
        <w:rPr>
          <w:rFonts w:ascii="Calibri" w:hAnsi="Calibri" w:cs="Calibri"/>
          <w:b/>
          <w:sz w:val="22"/>
        </w:rPr>
        <w:t xml:space="preserve">does not </w:t>
      </w:r>
      <w:r w:rsidRPr="00810EDD">
        <w:rPr>
          <w:rFonts w:ascii="Calibri" w:hAnsi="Calibri" w:cs="Calibri"/>
          <w:b/>
          <w:sz w:val="22"/>
        </w:rPr>
        <w:t>allows UE to send multiple CSI triggers with overlapping CSI report windows in a given unicast session.</w:t>
      </w:r>
    </w:p>
    <w:p w:rsidR="004B1148" w:rsidRPr="00810EDD" w:rsidRDefault="004B1148" w:rsidP="004B1148">
      <w:pPr>
        <w:widowControl/>
        <w:wordWrap/>
        <w:rPr>
          <w:rFonts w:ascii="Calibri" w:hAnsi="Calibri" w:cs="Calibri"/>
          <w:sz w:val="22"/>
        </w:rPr>
      </w:pPr>
    </w:p>
    <w:p w:rsidR="004B1148" w:rsidRPr="00810EDD" w:rsidRDefault="004B1148" w:rsidP="004B1148">
      <w:pPr>
        <w:widowControl/>
        <w:wordWrap/>
        <w:autoSpaceDE/>
        <w:autoSpaceDN/>
        <w:spacing w:line="259" w:lineRule="auto"/>
        <w:rPr>
          <w:rFonts w:ascii="Calibri" w:hAnsi="Calibri" w:cs="Calibri"/>
          <w:b/>
          <w:sz w:val="22"/>
        </w:rPr>
      </w:pPr>
      <w:r w:rsidRPr="00810EDD">
        <w:rPr>
          <w:rFonts w:ascii="Calibri" w:hAnsi="Calibri" w:cs="Calibri" w:hint="eastAsia"/>
          <w:b/>
          <w:sz w:val="22"/>
        </w:rPr>
        <w:t>Proposal 4-</w:t>
      </w:r>
      <w:r w:rsidRPr="00810EDD">
        <w:rPr>
          <w:rFonts w:ascii="Calibri" w:hAnsi="Calibri" w:cs="Calibri"/>
          <w:b/>
          <w:sz w:val="22"/>
        </w:rPr>
        <w:t>2</w:t>
      </w:r>
      <w:r w:rsidRPr="00810EDD">
        <w:rPr>
          <w:rFonts w:ascii="Calibri" w:hAnsi="Calibri" w:cs="Calibri" w:hint="eastAsia"/>
          <w:b/>
          <w:sz w:val="22"/>
        </w:rPr>
        <w:t xml:space="preserve">: </w:t>
      </w:r>
      <w:r w:rsidRPr="00810EDD">
        <w:rPr>
          <w:rFonts w:ascii="Calibri" w:hAnsi="Calibri" w:cs="Calibri"/>
          <w:b/>
          <w:sz w:val="22"/>
        </w:rPr>
        <w:t>The time and frequency location of the SL CSI reference resource is determined as follows:</w:t>
      </w:r>
    </w:p>
    <w:p w:rsidR="004B1148" w:rsidRPr="00810EDD" w:rsidRDefault="004B1148" w:rsidP="004B1148">
      <w:pPr>
        <w:widowControl/>
        <w:numPr>
          <w:ilvl w:val="0"/>
          <w:numId w:val="12"/>
        </w:numPr>
        <w:wordWrap/>
        <w:spacing w:line="264" w:lineRule="auto"/>
        <w:rPr>
          <w:rFonts w:ascii="Calibri" w:hAnsi="Calibri" w:cs="Calibri"/>
          <w:b/>
          <w:sz w:val="22"/>
        </w:rPr>
      </w:pPr>
      <w:r w:rsidRPr="00810EDD">
        <w:rPr>
          <w:rFonts w:ascii="Calibri" w:hAnsi="Calibri" w:cs="Calibri"/>
          <w:b/>
          <w:sz w:val="22"/>
        </w:rPr>
        <w:t>For a given CSI trigger, CSI reference resource in time domain is the slot where the CSI trigger is received</w:t>
      </w:r>
    </w:p>
    <w:p w:rsidR="004B1148" w:rsidRPr="00810EDD" w:rsidRDefault="004B1148" w:rsidP="004B1148">
      <w:pPr>
        <w:widowControl/>
        <w:numPr>
          <w:ilvl w:val="0"/>
          <w:numId w:val="12"/>
        </w:numPr>
        <w:wordWrap/>
        <w:spacing w:line="264" w:lineRule="auto"/>
        <w:rPr>
          <w:rFonts w:ascii="Calibri" w:hAnsi="Calibri" w:cs="Calibri"/>
          <w:b/>
          <w:sz w:val="22"/>
        </w:rPr>
      </w:pPr>
      <w:r w:rsidRPr="00810EDD">
        <w:rPr>
          <w:rFonts w:ascii="Calibri" w:hAnsi="Calibri" w:cs="Calibri"/>
          <w:b/>
          <w:sz w:val="22"/>
        </w:rPr>
        <w:t>For a given CSI trigger, CSI reference resource in frequency domain is the PRBs scheduled for the PSSCH in the CSI reference resource slot</w:t>
      </w:r>
    </w:p>
    <w:p w:rsidR="004B1148" w:rsidRPr="00810EDD" w:rsidRDefault="004B1148" w:rsidP="004B1148">
      <w:pPr>
        <w:widowControl/>
        <w:wordWrap/>
        <w:rPr>
          <w:rFonts w:ascii="Calibri" w:hAnsi="Calibri" w:cs="Calibri"/>
          <w:sz w:val="22"/>
        </w:rPr>
      </w:pPr>
    </w:p>
    <w:p w:rsidR="004B1148" w:rsidRPr="00810EDD" w:rsidRDefault="004B1148" w:rsidP="004B1148">
      <w:pPr>
        <w:widowControl/>
        <w:wordWrap/>
        <w:autoSpaceDE/>
        <w:autoSpaceDN/>
        <w:spacing w:line="259" w:lineRule="auto"/>
        <w:rPr>
          <w:rFonts w:ascii="Calibri" w:hAnsi="Calibri" w:cs="Calibri"/>
          <w:b/>
          <w:sz w:val="22"/>
        </w:rPr>
      </w:pPr>
      <w:r w:rsidRPr="00810EDD">
        <w:rPr>
          <w:rFonts w:ascii="Calibri" w:hAnsi="Calibri" w:cs="Calibri" w:hint="eastAsia"/>
          <w:b/>
          <w:sz w:val="22"/>
        </w:rPr>
        <w:t>Proposal 4-</w:t>
      </w:r>
      <w:r w:rsidRPr="00810EDD">
        <w:rPr>
          <w:rFonts w:ascii="Calibri" w:hAnsi="Calibri" w:cs="Calibri"/>
          <w:b/>
          <w:sz w:val="22"/>
        </w:rPr>
        <w:t>3</w:t>
      </w:r>
      <w:r w:rsidRPr="00810EDD">
        <w:rPr>
          <w:rFonts w:ascii="Calibri" w:hAnsi="Calibri" w:cs="Calibri" w:hint="eastAsia"/>
          <w:b/>
          <w:sz w:val="22"/>
        </w:rPr>
        <w:t xml:space="preserve">: </w:t>
      </w:r>
    </w:p>
    <w:p w:rsidR="004B1148" w:rsidRPr="00810EDD" w:rsidRDefault="004B1148" w:rsidP="004B1148">
      <w:pPr>
        <w:widowControl/>
        <w:numPr>
          <w:ilvl w:val="0"/>
          <w:numId w:val="12"/>
        </w:numPr>
        <w:wordWrap/>
        <w:spacing w:line="264" w:lineRule="auto"/>
        <w:rPr>
          <w:rFonts w:ascii="Calibri" w:hAnsi="Calibri" w:cs="Calibri"/>
          <w:b/>
          <w:sz w:val="22"/>
        </w:rPr>
      </w:pPr>
      <w:r w:rsidRPr="00810EDD">
        <w:rPr>
          <w:rFonts w:ascii="Calibri" w:hAnsi="Calibri" w:cs="Calibri"/>
          <w:b/>
          <w:sz w:val="22"/>
        </w:rPr>
        <w:t>The latency bound of SL CSI report is signaled from CSI triggering UE to CSI reporting UE via PC5-RRC.</w:t>
      </w:r>
    </w:p>
    <w:p w:rsidR="004B1148" w:rsidRDefault="004B1148" w:rsidP="004B1148">
      <w:pPr>
        <w:widowControl/>
        <w:numPr>
          <w:ilvl w:val="0"/>
          <w:numId w:val="12"/>
        </w:numPr>
        <w:wordWrap/>
        <w:spacing w:line="264" w:lineRule="auto"/>
        <w:rPr>
          <w:rFonts w:ascii="Calibri" w:hAnsi="Calibri" w:cs="Calibri"/>
          <w:b/>
          <w:sz w:val="22"/>
        </w:rPr>
      </w:pPr>
      <w:r w:rsidRPr="00810EDD">
        <w:rPr>
          <w:rFonts w:ascii="Calibri" w:hAnsi="Calibri" w:cs="Calibri" w:hint="eastAsia"/>
          <w:b/>
          <w:sz w:val="22"/>
        </w:rPr>
        <w:t>The CSI triggering UE determines the latency bound by its implementation.</w:t>
      </w:r>
    </w:p>
    <w:p w:rsidR="004B1148" w:rsidRPr="00810EDD" w:rsidRDefault="004B1148" w:rsidP="004B1148">
      <w:pPr>
        <w:widowControl/>
        <w:numPr>
          <w:ilvl w:val="0"/>
          <w:numId w:val="12"/>
        </w:numPr>
        <w:wordWrap/>
        <w:spacing w:line="264" w:lineRule="auto"/>
        <w:rPr>
          <w:rFonts w:ascii="Calibri" w:hAnsi="Calibri" w:cs="Calibri"/>
          <w:b/>
          <w:sz w:val="22"/>
        </w:rPr>
      </w:pPr>
      <w:r>
        <w:rPr>
          <w:rFonts w:ascii="Calibri" w:hAnsi="Calibri" w:cs="Calibri"/>
          <w:b/>
          <w:sz w:val="22"/>
        </w:rPr>
        <w:t>Send an LS to RAN2 to inform the agreement.</w:t>
      </w:r>
    </w:p>
    <w:p w:rsidR="004B1148" w:rsidRPr="009E4E12" w:rsidRDefault="004B1148" w:rsidP="004B1148">
      <w:pPr>
        <w:widowControl/>
        <w:wordWrap/>
        <w:autoSpaceDE/>
        <w:autoSpaceDN/>
        <w:spacing w:after="160" w:line="259" w:lineRule="auto"/>
        <w:rPr>
          <w:rFonts w:ascii="Calibri" w:eastAsia="MS Mincho" w:hAnsi="Calibri" w:cs="Calibri"/>
          <w:sz w:val="22"/>
          <w:lang w:eastAsia="ja-JP"/>
        </w:rPr>
      </w:pPr>
      <w:r>
        <w:rPr>
          <w:rFonts w:ascii="Calibri" w:eastAsia="MS Mincho" w:hAnsi="Calibri" w:cs="Calibri"/>
          <w:sz w:val="22"/>
          <w:lang w:eastAsia="ja-JP"/>
        </w:rPr>
        <w:t>====</w:t>
      </w:r>
      <w:r w:rsidRPr="009E4E12">
        <w:rPr>
          <w:rFonts w:ascii="Calibri" w:eastAsia="MS Mincho" w:hAnsi="Calibri" w:cs="Calibri"/>
          <w:sz w:val="22"/>
          <w:lang w:eastAsia="ja-JP"/>
        </w:rPr>
        <w:t>=====================</w:t>
      </w:r>
      <w:r>
        <w:rPr>
          <w:rFonts w:ascii="Calibri" w:eastAsia="MS Mincho" w:hAnsi="Calibri" w:cs="Calibri" w:hint="eastAsia"/>
          <w:sz w:val="22"/>
          <w:lang w:eastAsia="ja-JP"/>
        </w:rPr>
        <w:t>=====</w:t>
      </w:r>
      <w:r w:rsidRPr="009E4E12">
        <w:rPr>
          <w:rFonts w:ascii="Calibri" w:eastAsia="MS Mincho" w:hAnsi="Calibri" w:cs="Calibri" w:hint="eastAsia"/>
          <w:sz w:val="22"/>
          <w:lang w:eastAsia="ja-JP"/>
        </w:rPr>
        <w:t>==&lt;</w:t>
      </w:r>
      <w:r>
        <w:rPr>
          <w:rFonts w:ascii="Calibri" w:eastAsia="MS Mincho" w:hAnsi="Calibri" w:cs="Calibri"/>
          <w:sz w:val="22"/>
          <w:lang w:eastAsia="ja-JP"/>
        </w:rPr>
        <w:t>End</w:t>
      </w:r>
      <w:r w:rsidRPr="009E4E12">
        <w:rPr>
          <w:rFonts w:ascii="Calibri" w:eastAsia="MS Mincho" w:hAnsi="Calibri" w:cs="Calibri"/>
          <w:sz w:val="22"/>
          <w:lang w:eastAsia="ja-JP"/>
        </w:rPr>
        <w:t xml:space="preserve"> of </w:t>
      </w:r>
      <w:r>
        <w:rPr>
          <w:rFonts w:ascii="Calibri" w:eastAsia="MS Mincho" w:hAnsi="Calibri" w:cs="Calibri"/>
          <w:sz w:val="22"/>
          <w:lang w:eastAsia="ja-JP"/>
        </w:rPr>
        <w:t>Final</w:t>
      </w:r>
      <w:r w:rsidRPr="009E4E12">
        <w:rPr>
          <w:rFonts w:ascii="Calibri" w:eastAsia="MS Mincho" w:hAnsi="Calibri" w:cs="Calibri"/>
          <w:sz w:val="22"/>
          <w:lang w:eastAsia="ja-JP"/>
        </w:rPr>
        <w:t xml:space="preserve"> Proposal&gt;</w:t>
      </w:r>
      <w:r>
        <w:rPr>
          <w:rFonts w:ascii="Calibri" w:eastAsia="MS Mincho" w:hAnsi="Calibri" w:cs="Calibri"/>
          <w:sz w:val="22"/>
          <w:lang w:eastAsia="ja-JP"/>
        </w:rPr>
        <w:t>===============================</w:t>
      </w:r>
    </w:p>
    <w:p w:rsidR="004B1148" w:rsidRPr="004B1148" w:rsidRDefault="004B1148" w:rsidP="00EE17C9">
      <w:pPr>
        <w:widowControl/>
        <w:rPr>
          <w:rFonts w:ascii="Calibri" w:hAnsi="Calibri" w:cs="Calibri"/>
          <w:sz w:val="22"/>
        </w:rPr>
      </w:pPr>
    </w:p>
    <w:p w:rsidR="009E2ACD" w:rsidRPr="0022441E" w:rsidRDefault="009E2ACD" w:rsidP="00EE17C9">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R1-2001555</w:t>
      </w:r>
      <w:r w:rsidRPr="00486905">
        <w:rPr>
          <w:rFonts w:ascii="Calibri" w:hAnsi="Calibri" w:cs="Calibri"/>
          <w:sz w:val="22"/>
        </w:rPr>
        <w:tab/>
        <w:t>Remaining details of physical layer procedures for sidelink</w:t>
      </w:r>
      <w:r w:rsidRPr="00486905">
        <w:rPr>
          <w:rFonts w:ascii="Calibri" w:hAnsi="Calibri" w:cs="Calibri"/>
          <w:sz w:val="22"/>
        </w:rPr>
        <w:tab/>
        <w:t>Huawei, HiSilicon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R1-2001665</w:t>
      </w:r>
      <w:r w:rsidRPr="00486905">
        <w:rPr>
          <w:rFonts w:ascii="Calibri" w:hAnsi="Calibri" w:cs="Calibri"/>
          <w:sz w:val="22"/>
        </w:rPr>
        <w:tab/>
        <w:t>Remaining issues on physical layer procedure for NR sidelink</w:t>
      </w:r>
      <w:r w:rsidRPr="00486905">
        <w:rPr>
          <w:rFonts w:ascii="Calibri" w:hAnsi="Calibri" w:cs="Calibri"/>
          <w:sz w:val="22"/>
        </w:rPr>
        <w:tab/>
        <w:t>vivo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R1-2001748</w:t>
      </w:r>
      <w:r w:rsidRPr="00486905">
        <w:rPr>
          <w:rFonts w:ascii="Calibri" w:hAnsi="Calibri" w:cs="Calibri"/>
          <w:sz w:val="22"/>
        </w:rPr>
        <w:tab/>
        <w:t>Remaining issues of physical layer procedure for NR-V2X</w:t>
      </w:r>
      <w:r w:rsidRPr="00486905">
        <w:rPr>
          <w:rFonts w:ascii="Calibri" w:hAnsi="Calibri" w:cs="Calibri"/>
          <w:sz w:val="22"/>
        </w:rPr>
        <w:tab/>
        <w:t>OPPO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R1-2001808</w:t>
      </w:r>
      <w:r w:rsidRPr="00486905">
        <w:rPr>
          <w:rFonts w:ascii="Calibri" w:hAnsi="Calibri" w:cs="Calibri"/>
          <w:sz w:val="22"/>
        </w:rPr>
        <w:tab/>
        <w:t>Remaining details of Physical layer procedures for sidelink</w:t>
      </w:r>
      <w:r w:rsidRPr="00486905">
        <w:rPr>
          <w:rFonts w:ascii="Calibri" w:hAnsi="Calibri" w:cs="Calibri"/>
          <w:sz w:val="22"/>
        </w:rPr>
        <w:tab/>
        <w:t>Nokia, Nokia Shanghai Bell</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R1-2001879</w:t>
      </w:r>
      <w:r w:rsidRPr="00486905">
        <w:rPr>
          <w:rFonts w:ascii="Calibri" w:hAnsi="Calibri" w:cs="Calibri"/>
          <w:sz w:val="22"/>
        </w:rPr>
        <w:tab/>
        <w:t>Remaining issues on power reduction rule for NR V2X</w:t>
      </w:r>
      <w:r w:rsidRPr="00486905">
        <w:rPr>
          <w:rFonts w:ascii="Calibri" w:hAnsi="Calibri" w:cs="Calibri"/>
          <w:sz w:val="22"/>
        </w:rPr>
        <w:tab/>
        <w:t>Fujitsu</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R1-2001889</w:t>
      </w:r>
      <w:r w:rsidRPr="00486905">
        <w:rPr>
          <w:rFonts w:ascii="Calibri" w:hAnsi="Calibri" w:cs="Calibri"/>
          <w:sz w:val="22"/>
        </w:rPr>
        <w:tab/>
        <w:t>Discussion on physical layer procedure for NR sidelink</w:t>
      </w:r>
      <w:r w:rsidRPr="00486905">
        <w:rPr>
          <w:rFonts w:ascii="Calibri" w:hAnsi="Calibri" w:cs="Calibri"/>
          <w:sz w:val="22"/>
        </w:rPr>
        <w:tab/>
        <w:t>LG Electronics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R1-2001898</w:t>
      </w:r>
      <w:r w:rsidRPr="00486905">
        <w:rPr>
          <w:rFonts w:ascii="Calibri" w:hAnsi="Calibri" w:cs="Calibri"/>
          <w:sz w:val="22"/>
        </w:rPr>
        <w:tab/>
        <w:t>Remaining issues on PHY procedures for Rel-16 sidelink</w:t>
      </w:r>
      <w:r w:rsidRPr="00486905">
        <w:rPr>
          <w:rFonts w:ascii="Calibri" w:hAnsi="Calibri" w:cs="Calibri"/>
          <w:sz w:val="22"/>
        </w:rPr>
        <w:tab/>
        <w:t>ZTE, Sanechips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R1-2001965</w:t>
      </w:r>
      <w:r w:rsidRPr="00486905">
        <w:rPr>
          <w:rFonts w:ascii="Calibri" w:hAnsi="Calibri" w:cs="Calibri"/>
          <w:sz w:val="22"/>
        </w:rPr>
        <w:tab/>
        <w:t>Physical layer procedures for sidelink</w:t>
      </w:r>
      <w:r w:rsidRPr="00486905">
        <w:rPr>
          <w:rFonts w:ascii="Calibri" w:hAnsi="Calibri" w:cs="Calibri"/>
          <w:sz w:val="22"/>
        </w:rPr>
        <w:tab/>
        <w:t>TCL Communication Ltd.</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R1-2001970</w:t>
      </w:r>
      <w:r w:rsidRPr="00486905">
        <w:rPr>
          <w:rFonts w:ascii="Calibri" w:hAnsi="Calibri" w:cs="Calibri"/>
          <w:sz w:val="22"/>
        </w:rPr>
        <w:tab/>
        <w:t>Discussion on physical layer procedures for NR sidelink</w:t>
      </w:r>
      <w:r w:rsidRPr="00486905">
        <w:rPr>
          <w:rFonts w:ascii="Calibri" w:hAnsi="Calibri" w:cs="Calibri"/>
          <w:sz w:val="22"/>
        </w:rPr>
        <w:tab/>
        <w:t>Lenovo, Motorola Mobility</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R1-2001979</w:t>
      </w:r>
      <w:r w:rsidRPr="00486905">
        <w:rPr>
          <w:rFonts w:ascii="Calibri" w:hAnsi="Calibri" w:cs="Calibri"/>
          <w:sz w:val="22"/>
        </w:rPr>
        <w:tab/>
        <w:t>Remaining Issues in Physical Layer Procedures for NR V2X</w:t>
      </w:r>
      <w:r w:rsidRPr="00486905">
        <w:rPr>
          <w:rFonts w:ascii="Calibri" w:hAnsi="Calibri" w:cs="Calibri"/>
          <w:sz w:val="22"/>
        </w:rPr>
        <w:tab/>
        <w:t>Fraunhofer HHI, Fraunhofer IIS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R1-2001996</w:t>
      </w:r>
      <w:r w:rsidRPr="00486905">
        <w:rPr>
          <w:rFonts w:ascii="Calibri" w:hAnsi="Calibri" w:cs="Calibri"/>
          <w:sz w:val="22"/>
        </w:rPr>
        <w:tab/>
        <w:t>Solutions to remaining opens of physical layer procedures for NR V2X sidelink design</w:t>
      </w:r>
      <w:r w:rsidRPr="00486905">
        <w:rPr>
          <w:rFonts w:ascii="Calibri" w:hAnsi="Calibri" w:cs="Calibri"/>
          <w:sz w:val="22"/>
        </w:rPr>
        <w:tab/>
        <w:t>Intel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R1-2002043</w:t>
      </w:r>
      <w:r w:rsidRPr="00486905">
        <w:rPr>
          <w:rFonts w:ascii="Calibri" w:hAnsi="Calibri" w:cs="Calibri"/>
          <w:sz w:val="22"/>
        </w:rPr>
        <w:tab/>
        <w:t>Remaining details on physical procedures for sidelink</w:t>
      </w:r>
      <w:r w:rsidRPr="00486905">
        <w:rPr>
          <w:rFonts w:ascii="Calibri" w:hAnsi="Calibri" w:cs="Calibri"/>
          <w:sz w:val="22"/>
        </w:rPr>
        <w:tab/>
        <w:t>Futurewei</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R1-2002080</w:t>
      </w:r>
      <w:r w:rsidRPr="00486905">
        <w:rPr>
          <w:rFonts w:ascii="Calibri" w:hAnsi="Calibri" w:cs="Calibri"/>
          <w:sz w:val="22"/>
        </w:rPr>
        <w:tab/>
        <w:t>Remaining issues on physical layer procedures for NR V2X</w:t>
      </w:r>
      <w:r w:rsidRPr="00486905">
        <w:rPr>
          <w:rFonts w:ascii="Calibri" w:hAnsi="Calibri" w:cs="Calibri"/>
          <w:sz w:val="22"/>
        </w:rPr>
        <w:tab/>
        <w:t>CATT</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R1-2002129</w:t>
      </w:r>
      <w:r w:rsidRPr="00486905">
        <w:rPr>
          <w:rFonts w:ascii="Calibri" w:hAnsi="Calibri" w:cs="Calibri"/>
          <w:sz w:val="22"/>
        </w:rPr>
        <w:tab/>
        <w:t>On Physical Layer Procedures for NR Sidelink</w:t>
      </w:r>
      <w:r w:rsidRPr="00486905">
        <w:rPr>
          <w:rFonts w:ascii="Calibri" w:hAnsi="Calibri" w:cs="Calibri"/>
          <w:sz w:val="22"/>
        </w:rPr>
        <w:tab/>
        <w:t>Samsung</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R1-2002207</w:t>
      </w:r>
      <w:r w:rsidRPr="00486905">
        <w:rPr>
          <w:rFonts w:ascii="Calibri" w:hAnsi="Calibri" w:cs="Calibri"/>
          <w:sz w:val="22"/>
        </w:rPr>
        <w:tab/>
        <w:t>Remaining issues on physical layer procedures for sidelink</w:t>
      </w:r>
      <w:r w:rsidRPr="00486905">
        <w:rPr>
          <w:rFonts w:ascii="Calibri" w:hAnsi="Calibri" w:cs="Calibri"/>
          <w:sz w:val="22"/>
        </w:rPr>
        <w:tab/>
        <w:t>CMCC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R1-2002238</w:t>
      </w:r>
      <w:r w:rsidRPr="00486905">
        <w:rPr>
          <w:rFonts w:ascii="Calibri" w:hAnsi="Calibri" w:cs="Calibri"/>
          <w:sz w:val="22"/>
        </w:rPr>
        <w:tab/>
        <w:t>Physical layer procedures for NR sidelink</w:t>
      </w:r>
      <w:r w:rsidRPr="00486905">
        <w:rPr>
          <w:rFonts w:ascii="Calibri" w:hAnsi="Calibri" w:cs="Calibri"/>
          <w:sz w:val="22"/>
        </w:rPr>
        <w:tab/>
        <w:t>Ericsson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R1-2002269</w:t>
      </w:r>
      <w:r w:rsidRPr="00486905">
        <w:rPr>
          <w:rFonts w:ascii="Calibri" w:hAnsi="Calibri" w:cs="Calibri"/>
          <w:sz w:val="22"/>
        </w:rPr>
        <w:tab/>
        <w:t>Remaining issues in physical layer procedures for sidelink</w:t>
      </w:r>
      <w:r w:rsidRPr="00486905">
        <w:rPr>
          <w:rFonts w:ascii="Calibri" w:hAnsi="Calibri" w:cs="Calibri"/>
          <w:sz w:val="22"/>
        </w:rPr>
        <w:tab/>
        <w:t>Spreadtrum Communications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R1-2002302</w:t>
      </w:r>
      <w:r w:rsidRPr="00486905">
        <w:rPr>
          <w:rFonts w:ascii="Calibri" w:hAnsi="Calibri" w:cs="Calibri"/>
          <w:sz w:val="22"/>
        </w:rPr>
        <w:tab/>
        <w:t>Remaining Issues on Physical Layer Procedures for NR V2X</w:t>
      </w:r>
      <w:r w:rsidRPr="00486905">
        <w:rPr>
          <w:rFonts w:ascii="Calibri" w:hAnsi="Calibri" w:cs="Calibri"/>
          <w:sz w:val="22"/>
        </w:rPr>
        <w:tab/>
        <w:t>InterDigital,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R1-2002327</w:t>
      </w:r>
      <w:r w:rsidRPr="00486905">
        <w:rPr>
          <w:rFonts w:ascii="Calibri" w:hAnsi="Calibri" w:cs="Calibri"/>
          <w:sz w:val="22"/>
        </w:rPr>
        <w:tab/>
        <w:t>On Remaining Details of Physical Layer Procedures for NR V2X Sidelink</w:t>
      </w:r>
      <w:r w:rsidRPr="00486905">
        <w:rPr>
          <w:rFonts w:ascii="Calibri" w:hAnsi="Calibri" w:cs="Calibri"/>
          <w:sz w:val="22"/>
        </w:rPr>
        <w:tab/>
        <w:t>Apple</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R1-2002359</w:t>
      </w:r>
      <w:r w:rsidRPr="00486905">
        <w:rPr>
          <w:rFonts w:ascii="Calibri" w:hAnsi="Calibri" w:cs="Calibri"/>
          <w:sz w:val="22"/>
        </w:rPr>
        <w:tab/>
        <w:t xml:space="preserve">Remaining issue on physical layer procedures for sidelink in NR V2X </w:t>
      </w:r>
      <w:r w:rsidRPr="00486905">
        <w:rPr>
          <w:rFonts w:ascii="Calibri" w:hAnsi="Calibri" w:cs="Calibri"/>
          <w:sz w:val="22"/>
        </w:rPr>
        <w:tab/>
        <w:t>Panasonic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R1-2002363</w:t>
      </w:r>
      <w:r w:rsidRPr="00486905">
        <w:rPr>
          <w:rFonts w:ascii="Calibri" w:hAnsi="Calibri" w:cs="Calibri"/>
          <w:sz w:val="22"/>
        </w:rPr>
        <w:tab/>
        <w:t>Remaining issues on physical layer procedure</w:t>
      </w:r>
      <w:r w:rsidRPr="00486905">
        <w:rPr>
          <w:rFonts w:ascii="Calibri" w:hAnsi="Calibri" w:cs="Calibri"/>
          <w:sz w:val="22"/>
        </w:rPr>
        <w:tab/>
        <w:t>NEC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lastRenderedPageBreak/>
        <w:t>R1-2002390</w:t>
      </w:r>
      <w:r w:rsidRPr="00486905">
        <w:rPr>
          <w:rFonts w:ascii="Calibri" w:hAnsi="Calibri" w:cs="Calibri"/>
          <w:sz w:val="22"/>
        </w:rPr>
        <w:tab/>
        <w:t>Remaining issues on physical layer procedures for NR sidelink</w:t>
      </w:r>
      <w:r w:rsidRPr="00486905">
        <w:rPr>
          <w:rFonts w:ascii="Calibri" w:hAnsi="Calibri" w:cs="Calibri"/>
          <w:sz w:val="22"/>
        </w:rPr>
        <w:tab/>
        <w:t>Sharp</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R1-2002441</w:t>
      </w:r>
      <w:r w:rsidRPr="00486905">
        <w:rPr>
          <w:rFonts w:ascii="Calibri" w:hAnsi="Calibri" w:cs="Calibri"/>
          <w:sz w:val="22"/>
        </w:rPr>
        <w:tab/>
        <w:t>Remaining issues on sidelink physical layer procedure</w:t>
      </w:r>
      <w:r w:rsidRPr="00486905">
        <w:rPr>
          <w:rFonts w:ascii="Calibri" w:hAnsi="Calibri" w:cs="Calibri"/>
          <w:sz w:val="22"/>
        </w:rPr>
        <w:tab/>
        <w:t>NTT DOCOMO,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R1-2002473</w:t>
      </w:r>
      <w:r w:rsidRPr="00486905">
        <w:rPr>
          <w:rFonts w:ascii="Calibri" w:hAnsi="Calibri" w:cs="Calibri"/>
          <w:sz w:val="22"/>
        </w:rPr>
        <w:tab/>
        <w:t>Remaining issues on sidelink physical layer procedure on NR V2X</w:t>
      </w:r>
      <w:r w:rsidRPr="00486905">
        <w:rPr>
          <w:rFonts w:ascii="Calibri" w:hAnsi="Calibri" w:cs="Calibri"/>
          <w:sz w:val="22"/>
        </w:rPr>
        <w:tab/>
        <w:t>ASUSTeK</w:t>
      </w:r>
    </w:p>
    <w:p w:rsidR="00A7107D" w:rsidRPr="00A842B2" w:rsidRDefault="00A7107D" w:rsidP="00397B75">
      <w:pPr>
        <w:pStyle w:val="af4"/>
        <w:widowControl/>
        <w:numPr>
          <w:ilvl w:val="0"/>
          <w:numId w:val="13"/>
        </w:numPr>
        <w:spacing w:before="0" w:after="0" w:line="240" w:lineRule="auto"/>
        <w:ind w:leftChars="0" w:left="426"/>
        <w:rPr>
          <w:rFonts w:ascii="Calibri" w:hAnsi="Calibri" w:cs="Calibri"/>
          <w:sz w:val="22"/>
        </w:rPr>
      </w:pPr>
      <w:r w:rsidRPr="00486905">
        <w:rPr>
          <w:rFonts w:ascii="Calibri" w:hAnsi="Calibri" w:cs="Calibri"/>
          <w:sz w:val="22"/>
        </w:rPr>
        <w:t>R1-2002542</w:t>
      </w:r>
      <w:r w:rsidRPr="00486905">
        <w:rPr>
          <w:rFonts w:ascii="Calibri" w:hAnsi="Calibri" w:cs="Calibri"/>
          <w:sz w:val="22"/>
        </w:rPr>
        <w:tab/>
        <w:t>Physical layer procedures for sidelink</w:t>
      </w:r>
      <w:r w:rsidRPr="00486905">
        <w:rPr>
          <w:rFonts w:ascii="Calibri" w:hAnsi="Calibri" w:cs="Calibri"/>
          <w:sz w:val="22"/>
        </w:rPr>
        <w:tab/>
        <w:t>Qualcomm Incorporated</w:t>
      </w:r>
    </w:p>
    <w:p w:rsidR="00A7107D" w:rsidRPr="00C54BF5" w:rsidRDefault="00A7107D" w:rsidP="00A7107D">
      <w:pPr>
        <w:widowControl/>
        <w:rPr>
          <w:rFonts w:ascii="Calibri" w:hAnsi="Calibri" w:cs="Calibri"/>
          <w:sz w:val="22"/>
        </w:rPr>
      </w:pPr>
    </w:p>
    <w:p w:rsidR="00A7107D" w:rsidRPr="00EE17C9" w:rsidRDefault="00A7107D" w:rsidP="00A7107D">
      <w:pPr>
        <w:widowControl/>
        <w:rPr>
          <w:rFonts w:ascii="Calibri" w:hAnsi="Calibri" w:cs="Calibri"/>
          <w:sz w:val="22"/>
        </w:rPr>
      </w:pPr>
    </w:p>
    <w:p w:rsidR="009E2ACD" w:rsidRPr="00A7107D" w:rsidRDefault="009E2ACD" w:rsidP="00EE17C9">
      <w:pPr>
        <w:widowControl/>
        <w:rPr>
          <w:rFonts w:ascii="Calibri" w:hAnsi="Calibri" w:cs="Calibri"/>
          <w:sz w:val="22"/>
        </w:rPr>
      </w:pPr>
    </w:p>
    <w:p w:rsidR="009E2ACD" w:rsidRPr="00EE17C9" w:rsidRDefault="009E2ACD" w:rsidP="00EE17C9">
      <w:pPr>
        <w:widowControl/>
        <w:rPr>
          <w:rFonts w:ascii="Calibri" w:hAnsi="Calibri" w:cs="Calibri"/>
          <w:sz w:val="22"/>
        </w:rPr>
      </w:pPr>
    </w:p>
    <w:sectPr w:rsidR="009E2ACD" w:rsidRPr="00EE17C9" w:rsidSect="00CE3757">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8CD" w:rsidRDefault="00F128CD">
      <w:r>
        <w:separator/>
      </w:r>
    </w:p>
  </w:endnote>
  <w:endnote w:type="continuationSeparator" w:id="0">
    <w:p w:rsidR="00F128CD" w:rsidRDefault="00F1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275E4">
      <w:rPr>
        <w:rStyle w:val="a8"/>
        <w:noProof/>
      </w:rPr>
      <w:t>69</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8CD" w:rsidRDefault="00F128CD">
      <w:r>
        <w:separator/>
      </w:r>
    </w:p>
  </w:footnote>
  <w:footnote w:type="continuationSeparator" w:id="0">
    <w:p w:rsidR="00F128CD" w:rsidRDefault="00F128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159BA"/>
    <w:multiLevelType w:val="hybridMultilevel"/>
    <w:tmpl w:val="C368032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DC7799"/>
    <w:multiLevelType w:val="hybridMultilevel"/>
    <w:tmpl w:val="1736F4A4"/>
    <w:lvl w:ilvl="0" w:tplc="814CBF14">
      <w:start w:val="2"/>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25F6222"/>
    <w:multiLevelType w:val="hybridMultilevel"/>
    <w:tmpl w:val="78DE3BFC"/>
    <w:lvl w:ilvl="0" w:tplc="9370D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0041FC"/>
    <w:multiLevelType w:val="hybridMultilevel"/>
    <w:tmpl w:val="365C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509AA"/>
    <w:multiLevelType w:val="hybridMultilevel"/>
    <w:tmpl w:val="FF2CBF38"/>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7A255E"/>
    <w:multiLevelType w:val="hybridMultilevel"/>
    <w:tmpl w:val="8DE6350A"/>
    <w:lvl w:ilvl="0" w:tplc="092A0FCE">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C4BED"/>
    <w:multiLevelType w:val="hybridMultilevel"/>
    <w:tmpl w:val="8A3A6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F62C99"/>
    <w:multiLevelType w:val="hybridMultilevel"/>
    <w:tmpl w:val="B7829D10"/>
    <w:lvl w:ilvl="0" w:tplc="2168FEC6">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1C53CE"/>
    <w:multiLevelType w:val="hybridMultilevel"/>
    <w:tmpl w:val="AFE8D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136C56"/>
    <w:multiLevelType w:val="hybridMultilevel"/>
    <w:tmpl w:val="3A541B7E"/>
    <w:lvl w:ilvl="0" w:tplc="DE9236BC">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334015"/>
    <w:multiLevelType w:val="hybridMultilevel"/>
    <w:tmpl w:val="471EB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AF4490"/>
    <w:multiLevelType w:val="hybridMultilevel"/>
    <w:tmpl w:val="6E54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8A1A09"/>
    <w:multiLevelType w:val="multilevel"/>
    <w:tmpl w:val="4F8A1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3B639C"/>
    <w:multiLevelType w:val="hybridMultilevel"/>
    <w:tmpl w:val="5D1ED1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DAF3E8E"/>
    <w:multiLevelType w:val="hybridMultilevel"/>
    <w:tmpl w:val="CF04893A"/>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4418BDBE">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67253C86"/>
    <w:multiLevelType w:val="hybridMultilevel"/>
    <w:tmpl w:val="31C834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A3178C3"/>
    <w:multiLevelType w:val="hybridMultilevel"/>
    <w:tmpl w:val="3C2C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3"/>
  </w:num>
  <w:num w:numId="3">
    <w:abstractNumId w:val="29"/>
  </w:num>
  <w:num w:numId="4">
    <w:abstractNumId w:val="39"/>
  </w:num>
  <w:num w:numId="5">
    <w:abstractNumId w:val="40"/>
  </w:num>
  <w:num w:numId="6">
    <w:abstractNumId w:val="21"/>
  </w:num>
  <w:num w:numId="7">
    <w:abstractNumId w:val="32"/>
  </w:num>
  <w:num w:numId="8">
    <w:abstractNumId w:val="19"/>
  </w:num>
  <w:num w:numId="9">
    <w:abstractNumId w:val="0"/>
  </w:num>
  <w:num w:numId="10">
    <w:abstractNumId w:val="37"/>
  </w:num>
  <w:num w:numId="11">
    <w:abstractNumId w:val="10"/>
  </w:num>
  <w:num w:numId="12">
    <w:abstractNumId w:val="24"/>
  </w:num>
  <w:num w:numId="13">
    <w:abstractNumId w:val="16"/>
  </w:num>
  <w:num w:numId="14">
    <w:abstractNumId w:val="10"/>
  </w:num>
  <w:num w:numId="15">
    <w:abstractNumId w:val="7"/>
  </w:num>
  <w:num w:numId="16">
    <w:abstractNumId w:val="23"/>
  </w:num>
  <w:num w:numId="17">
    <w:abstractNumId w:val="38"/>
  </w:num>
  <w:num w:numId="18">
    <w:abstractNumId w:val="9"/>
  </w:num>
  <w:num w:numId="19">
    <w:abstractNumId w:val="14"/>
  </w:num>
  <w:num w:numId="20">
    <w:abstractNumId w:val="36"/>
  </w:num>
  <w:num w:numId="21">
    <w:abstractNumId w:val="12"/>
  </w:num>
  <w:num w:numId="22">
    <w:abstractNumId w:val="33"/>
  </w:num>
  <w:num w:numId="23">
    <w:abstractNumId w:val="28"/>
  </w:num>
  <w:num w:numId="24">
    <w:abstractNumId w:val="2"/>
  </w:num>
  <w:num w:numId="25">
    <w:abstractNumId w:val="1"/>
  </w:num>
  <w:num w:numId="26">
    <w:abstractNumId w:val="18"/>
  </w:num>
  <w:num w:numId="27">
    <w:abstractNumId w:val="25"/>
  </w:num>
  <w:num w:numId="28">
    <w:abstractNumId w:val="34"/>
  </w:num>
  <w:num w:numId="29">
    <w:abstractNumId w:val="3"/>
  </w:num>
  <w:num w:numId="30">
    <w:abstractNumId w:val="15"/>
  </w:num>
  <w:num w:numId="31">
    <w:abstractNumId w:val="26"/>
  </w:num>
  <w:num w:numId="32">
    <w:abstractNumId w:val="35"/>
  </w:num>
  <w:num w:numId="33">
    <w:abstractNumId w:val="11"/>
  </w:num>
  <w:num w:numId="34">
    <w:abstractNumId w:val="31"/>
  </w:num>
  <w:num w:numId="35">
    <w:abstractNumId w:val="27"/>
  </w:num>
  <w:num w:numId="36">
    <w:abstractNumId w:val="4"/>
  </w:num>
  <w:num w:numId="37">
    <w:abstractNumId w:val="22"/>
  </w:num>
  <w:num w:numId="38">
    <w:abstractNumId w:val="8"/>
  </w:num>
  <w:num w:numId="39">
    <w:abstractNumId w:val="6"/>
  </w:num>
  <w:num w:numId="40">
    <w:abstractNumId w:val="20"/>
  </w:num>
  <w:num w:numId="41">
    <w:abstractNumId w:val="30"/>
  </w:num>
  <w:num w:numId="4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5E4"/>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28CD"/>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b\Docs\R1-2000161.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EA81B-4724-4C57-A40B-3E0E048C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27344</Words>
  <Characters>155865</Characters>
  <Application>Microsoft Office Word</Application>
  <DocSecurity>0</DocSecurity>
  <Lines>1298</Lines>
  <Paragraphs>365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182844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16</cp:revision>
  <cp:lastPrinted>2014-01-26T05:26:00Z</cp:lastPrinted>
  <dcterms:created xsi:type="dcterms:W3CDTF">2020-04-17T06:55:00Z</dcterms:created>
  <dcterms:modified xsi:type="dcterms:W3CDTF">2020-04-30T05:19:00Z</dcterms:modified>
</cp:coreProperties>
</file>